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2C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C2B2B"/>
          <w:spacing w:val="0"/>
          <w:kern w:val="0"/>
          <w:sz w:val="32"/>
          <w:szCs w:val="32"/>
          <w:shd w:val="clear" w:fill="FFFFFF"/>
          <w:lang w:val="en-US" w:eastAsia="zh-CN" w:bidi="ar"/>
        </w:rPr>
        <w:t>共有126个岗位，具体情况如下：</w:t>
      </w:r>
    </w:p>
    <w:tbl>
      <w:tblPr>
        <w:tblW w:w="9157" w:type="dxa"/>
        <w:tblInd w:w="10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268"/>
        <w:gridCol w:w="2346"/>
        <w:gridCol w:w="38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岗位及代码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聘人数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专 业</w:t>
            </w:r>
          </w:p>
        </w:tc>
        <w:tc>
          <w:tcPr>
            <w:tcW w:w="3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护理岗（A01）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124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护理专业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25周岁以下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（1992年1月1日以后出生）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以身份证为准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助产岗（A02）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助产专业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25周岁以下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（1992年1月1日以后出生）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C2B2B"/>
                <w:spacing w:val="0"/>
                <w:kern w:val="0"/>
                <w:sz w:val="26"/>
                <w:szCs w:val="26"/>
                <w:lang w:val="en-US" w:eastAsia="zh-CN" w:bidi="ar"/>
              </w:rPr>
              <w:t>以身份证为准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E4155"/>
    <w:rsid w:val="245E4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2017-01-18T08:17:00Z</dcterms:created>
  <dc:creator>Administrator</dc:creator>
  <cp:lastModifiedBy>Administrator</cp:lastModifiedBy>
  <dcterms:modified xsi:type="dcterms:W3CDTF">2017-01-18T08:19:10Z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