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82" w:rsidRPr="00B81682" w:rsidRDefault="00B81682" w:rsidP="00B8168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8"/>
        <w:gridCol w:w="2700"/>
        <w:gridCol w:w="1800"/>
        <w:gridCol w:w="3600"/>
      </w:tblGrid>
      <w:tr w:rsidR="00B81682" w:rsidRPr="00B81682" w:rsidTr="00B81682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682" w:rsidRPr="00B81682" w:rsidRDefault="00B81682" w:rsidP="00B81682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F6F6F"/>
                <w:kern w:val="0"/>
                <w:sz w:val="24"/>
                <w:szCs w:val="24"/>
              </w:rPr>
            </w:pPr>
            <w:r w:rsidRPr="00B81682">
              <w:rPr>
                <w:rFonts w:ascii="宋体" w:eastAsia="宋体" w:hAnsi="宋体" w:cs="宋体" w:hint="eastAsia"/>
                <w:color w:val="6F6F6F"/>
                <w:kern w:val="0"/>
                <w:sz w:val="28"/>
                <w:szCs w:val="28"/>
              </w:rPr>
              <w:t>序号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682" w:rsidRPr="00B81682" w:rsidRDefault="00B81682" w:rsidP="00B81682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F6F6F"/>
                <w:kern w:val="0"/>
                <w:sz w:val="24"/>
                <w:szCs w:val="24"/>
              </w:rPr>
            </w:pPr>
            <w:r w:rsidRPr="00B81682">
              <w:rPr>
                <w:rFonts w:ascii="宋体" w:eastAsia="宋体" w:hAnsi="宋体" w:cs="宋体" w:hint="eastAsia"/>
                <w:color w:val="6F6F6F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682" w:rsidRPr="00B81682" w:rsidRDefault="00B81682" w:rsidP="00B81682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F6F6F"/>
                <w:kern w:val="0"/>
                <w:sz w:val="24"/>
                <w:szCs w:val="24"/>
              </w:rPr>
            </w:pPr>
            <w:r w:rsidRPr="00B81682">
              <w:rPr>
                <w:rFonts w:ascii="宋体" w:eastAsia="宋体" w:hAnsi="宋体" w:cs="宋体" w:hint="eastAsia"/>
                <w:color w:val="6F6F6F"/>
                <w:kern w:val="0"/>
                <w:sz w:val="28"/>
                <w:szCs w:val="28"/>
              </w:rPr>
              <w:t>人数（名）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682" w:rsidRPr="00B81682" w:rsidRDefault="00B81682" w:rsidP="00B81682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F6F6F"/>
                <w:kern w:val="0"/>
                <w:sz w:val="24"/>
                <w:szCs w:val="24"/>
              </w:rPr>
            </w:pPr>
            <w:r w:rsidRPr="00B81682">
              <w:rPr>
                <w:rFonts w:ascii="宋体" w:eastAsia="宋体" w:hAnsi="宋体" w:cs="宋体" w:hint="eastAsia"/>
                <w:color w:val="6F6F6F"/>
                <w:kern w:val="0"/>
                <w:sz w:val="28"/>
                <w:szCs w:val="28"/>
              </w:rPr>
              <w:t>岗</w:t>
            </w:r>
            <w:r w:rsidRPr="00B81682">
              <w:rPr>
                <w:rFonts w:ascii="宋体" w:eastAsia="宋体" w:hAnsi="宋体" w:cs="宋体" w:hint="eastAsia"/>
                <w:color w:val="6F6F6F"/>
                <w:kern w:val="0"/>
                <w:sz w:val="28"/>
              </w:rPr>
              <w:t> </w:t>
            </w:r>
            <w:r w:rsidRPr="00B81682">
              <w:rPr>
                <w:rFonts w:ascii="宋体" w:eastAsia="宋体" w:hAnsi="宋体" w:cs="宋体" w:hint="eastAsia"/>
                <w:color w:val="6F6F6F"/>
                <w:kern w:val="0"/>
                <w:sz w:val="28"/>
                <w:szCs w:val="28"/>
              </w:rPr>
              <w:t> 位</w:t>
            </w:r>
            <w:r w:rsidRPr="00B81682">
              <w:rPr>
                <w:rFonts w:ascii="宋体" w:eastAsia="宋体" w:hAnsi="宋体" w:cs="宋体" w:hint="eastAsia"/>
                <w:color w:val="6F6F6F"/>
                <w:kern w:val="0"/>
                <w:sz w:val="28"/>
              </w:rPr>
              <w:t> </w:t>
            </w:r>
            <w:r w:rsidRPr="00B81682">
              <w:rPr>
                <w:rFonts w:ascii="宋体" w:eastAsia="宋体" w:hAnsi="宋体" w:cs="宋体" w:hint="eastAsia"/>
                <w:color w:val="6F6F6F"/>
                <w:kern w:val="0"/>
                <w:sz w:val="28"/>
                <w:szCs w:val="28"/>
              </w:rPr>
              <w:t> 条</w:t>
            </w:r>
            <w:r w:rsidRPr="00B81682">
              <w:rPr>
                <w:rFonts w:ascii="宋体" w:eastAsia="宋体" w:hAnsi="宋体" w:cs="宋体" w:hint="eastAsia"/>
                <w:color w:val="6F6F6F"/>
                <w:kern w:val="0"/>
                <w:sz w:val="28"/>
              </w:rPr>
              <w:t> </w:t>
            </w:r>
            <w:r w:rsidRPr="00B81682">
              <w:rPr>
                <w:rFonts w:ascii="宋体" w:eastAsia="宋体" w:hAnsi="宋体" w:cs="宋体" w:hint="eastAsia"/>
                <w:color w:val="6F6F6F"/>
                <w:kern w:val="0"/>
                <w:sz w:val="28"/>
                <w:szCs w:val="28"/>
              </w:rPr>
              <w:t> 件</w:t>
            </w:r>
          </w:p>
        </w:tc>
      </w:tr>
      <w:tr w:rsidR="00B81682" w:rsidRPr="00B81682" w:rsidTr="00B81682">
        <w:trPr>
          <w:trHeight w:val="99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682" w:rsidRPr="00B81682" w:rsidRDefault="00B81682" w:rsidP="00B81682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F6F6F"/>
                <w:kern w:val="0"/>
                <w:sz w:val="24"/>
                <w:szCs w:val="24"/>
              </w:rPr>
            </w:pPr>
            <w:r w:rsidRPr="00B81682">
              <w:rPr>
                <w:rFonts w:ascii="宋体" w:eastAsia="宋体" w:hAnsi="宋体" w:cs="宋体" w:hint="eastAsia"/>
                <w:color w:val="6F6F6F"/>
                <w:kern w:val="0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682" w:rsidRPr="00B81682" w:rsidRDefault="00B81682" w:rsidP="00B81682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F6F6F"/>
                <w:kern w:val="0"/>
                <w:sz w:val="24"/>
                <w:szCs w:val="24"/>
              </w:rPr>
            </w:pPr>
            <w:r w:rsidRPr="00B81682">
              <w:rPr>
                <w:rFonts w:ascii="宋体" w:eastAsia="宋体" w:hAnsi="宋体" w:cs="宋体" w:hint="eastAsia"/>
                <w:color w:val="6F6F6F"/>
                <w:kern w:val="0"/>
                <w:sz w:val="28"/>
                <w:szCs w:val="28"/>
              </w:rPr>
              <w:t>中共南丹县委员会</w:t>
            </w:r>
          </w:p>
          <w:p w:rsidR="00B81682" w:rsidRPr="00B81682" w:rsidRDefault="00B81682" w:rsidP="00B81682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F6F6F"/>
                <w:kern w:val="0"/>
                <w:sz w:val="24"/>
                <w:szCs w:val="24"/>
              </w:rPr>
            </w:pPr>
            <w:r w:rsidRPr="00B81682">
              <w:rPr>
                <w:rFonts w:ascii="宋体" w:eastAsia="宋体" w:hAnsi="宋体" w:cs="宋体" w:hint="eastAsia"/>
                <w:color w:val="6F6F6F"/>
                <w:kern w:val="0"/>
                <w:sz w:val="28"/>
                <w:szCs w:val="28"/>
              </w:rPr>
              <w:t>办公室秘书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682" w:rsidRPr="00B81682" w:rsidRDefault="00B81682" w:rsidP="00B81682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F6F6F"/>
                <w:kern w:val="0"/>
                <w:sz w:val="24"/>
                <w:szCs w:val="24"/>
              </w:rPr>
            </w:pPr>
            <w:r w:rsidRPr="00B81682">
              <w:rPr>
                <w:rFonts w:ascii="宋体" w:eastAsia="宋体" w:hAnsi="宋体" w:cs="宋体" w:hint="eastAsia"/>
                <w:color w:val="6F6F6F"/>
                <w:kern w:val="0"/>
                <w:sz w:val="28"/>
                <w:szCs w:val="28"/>
              </w:rPr>
              <w:t>2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682" w:rsidRPr="00B81682" w:rsidRDefault="00B81682" w:rsidP="00B81682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6F6F6F"/>
                <w:kern w:val="0"/>
                <w:sz w:val="24"/>
                <w:szCs w:val="24"/>
              </w:rPr>
            </w:pPr>
            <w:r w:rsidRPr="00B81682">
              <w:rPr>
                <w:rFonts w:ascii="宋体" w:eastAsia="宋体" w:hAnsi="宋体" w:cs="宋体" w:hint="eastAsia"/>
                <w:color w:val="6F6F6F"/>
                <w:kern w:val="0"/>
                <w:sz w:val="28"/>
                <w:szCs w:val="28"/>
              </w:rPr>
              <w:t>1.有较强的文字表达能力；</w:t>
            </w:r>
          </w:p>
          <w:p w:rsidR="00B81682" w:rsidRPr="00B81682" w:rsidRDefault="00B81682" w:rsidP="00B81682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6F6F6F"/>
                <w:kern w:val="0"/>
                <w:sz w:val="24"/>
                <w:szCs w:val="24"/>
              </w:rPr>
            </w:pPr>
            <w:r w:rsidRPr="00B81682">
              <w:rPr>
                <w:rFonts w:ascii="宋体" w:eastAsia="宋体" w:hAnsi="宋体" w:cs="宋体" w:hint="eastAsia"/>
                <w:color w:val="6F6F6F"/>
                <w:kern w:val="0"/>
                <w:sz w:val="28"/>
                <w:szCs w:val="28"/>
              </w:rPr>
              <w:t>2.有较强的综合协调能力；</w:t>
            </w:r>
          </w:p>
          <w:p w:rsidR="00B81682" w:rsidRPr="00B81682" w:rsidRDefault="00B81682" w:rsidP="00B81682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6F6F6F"/>
                <w:kern w:val="0"/>
                <w:sz w:val="24"/>
                <w:szCs w:val="24"/>
              </w:rPr>
            </w:pPr>
            <w:r w:rsidRPr="00B81682">
              <w:rPr>
                <w:rFonts w:ascii="宋体" w:eastAsia="宋体" w:hAnsi="宋体" w:cs="宋体" w:hint="eastAsia"/>
                <w:color w:val="6F6F6F"/>
                <w:kern w:val="0"/>
                <w:sz w:val="28"/>
                <w:szCs w:val="28"/>
              </w:rPr>
              <w:t>3.</w:t>
            </w:r>
            <w:r w:rsidRPr="00B81682">
              <w:rPr>
                <w:rFonts w:ascii="宋体" w:eastAsia="宋体" w:hAnsi="宋体" w:cs="宋体" w:hint="eastAsia"/>
                <w:color w:val="6F6F6F"/>
                <w:kern w:val="0"/>
                <w:sz w:val="28"/>
              </w:rPr>
              <w:t> </w:t>
            </w:r>
            <w:r w:rsidRPr="00B81682">
              <w:rPr>
                <w:rFonts w:ascii="宋体" w:eastAsia="宋体" w:hAnsi="宋体" w:cs="宋体" w:hint="eastAsia"/>
                <w:color w:val="6F6F6F"/>
                <w:kern w:val="0"/>
                <w:sz w:val="28"/>
                <w:szCs w:val="28"/>
              </w:rPr>
              <w:t>熟练掌握电脑办公软件；</w:t>
            </w:r>
          </w:p>
          <w:p w:rsidR="00B81682" w:rsidRPr="00B81682" w:rsidRDefault="00B81682" w:rsidP="00B81682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6F6F6F"/>
                <w:kern w:val="0"/>
                <w:sz w:val="24"/>
                <w:szCs w:val="24"/>
              </w:rPr>
            </w:pPr>
            <w:r w:rsidRPr="00B81682">
              <w:rPr>
                <w:rFonts w:ascii="宋体" w:eastAsia="宋体" w:hAnsi="宋体" w:cs="宋体" w:hint="eastAsia"/>
                <w:color w:val="6F6F6F"/>
                <w:kern w:val="0"/>
                <w:sz w:val="28"/>
                <w:szCs w:val="28"/>
              </w:rPr>
              <w:t>4.第一学历为大学专科以上，专业不限，男女不限。</w:t>
            </w:r>
          </w:p>
        </w:tc>
      </w:tr>
      <w:tr w:rsidR="00B81682" w:rsidRPr="00B81682" w:rsidTr="00B81682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682" w:rsidRPr="00B81682" w:rsidRDefault="00B81682" w:rsidP="00B81682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F6F6F"/>
                <w:kern w:val="0"/>
                <w:sz w:val="24"/>
                <w:szCs w:val="24"/>
              </w:rPr>
            </w:pPr>
            <w:r w:rsidRPr="00B81682">
              <w:rPr>
                <w:rFonts w:ascii="宋体" w:eastAsia="宋体" w:hAnsi="宋体" w:cs="宋体" w:hint="eastAsia"/>
                <w:color w:val="6F6F6F"/>
                <w:kern w:val="0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682" w:rsidRPr="00B81682" w:rsidRDefault="00B81682" w:rsidP="00B81682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F6F6F"/>
                <w:kern w:val="0"/>
                <w:sz w:val="24"/>
                <w:szCs w:val="24"/>
              </w:rPr>
            </w:pPr>
            <w:r w:rsidRPr="00B81682">
              <w:rPr>
                <w:rFonts w:ascii="宋体" w:eastAsia="宋体" w:hAnsi="宋体" w:cs="宋体" w:hint="eastAsia"/>
                <w:color w:val="6F6F6F"/>
                <w:kern w:val="0"/>
                <w:sz w:val="28"/>
                <w:szCs w:val="28"/>
              </w:rPr>
              <w:t>南丹县人民政府</w:t>
            </w:r>
          </w:p>
          <w:p w:rsidR="00B81682" w:rsidRPr="00B81682" w:rsidRDefault="00B81682" w:rsidP="00B81682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F6F6F"/>
                <w:kern w:val="0"/>
                <w:sz w:val="24"/>
                <w:szCs w:val="24"/>
              </w:rPr>
            </w:pPr>
            <w:r w:rsidRPr="00B81682">
              <w:rPr>
                <w:rFonts w:ascii="宋体" w:eastAsia="宋体" w:hAnsi="宋体" w:cs="宋体" w:hint="eastAsia"/>
                <w:color w:val="6F6F6F"/>
                <w:kern w:val="0"/>
                <w:sz w:val="28"/>
                <w:szCs w:val="28"/>
              </w:rPr>
              <w:t>办公室秘书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682" w:rsidRPr="00B81682" w:rsidRDefault="00B81682" w:rsidP="00B81682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F6F6F"/>
                <w:kern w:val="0"/>
                <w:sz w:val="24"/>
                <w:szCs w:val="24"/>
              </w:rPr>
            </w:pPr>
            <w:r w:rsidRPr="00B81682">
              <w:rPr>
                <w:rFonts w:ascii="宋体" w:eastAsia="宋体" w:hAnsi="宋体" w:cs="宋体" w:hint="eastAsia"/>
                <w:color w:val="6F6F6F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682" w:rsidRPr="00B81682" w:rsidRDefault="00B81682" w:rsidP="00B81682">
            <w:pPr>
              <w:widowControl/>
              <w:jc w:val="left"/>
              <w:rPr>
                <w:rFonts w:ascii="宋体" w:eastAsia="宋体" w:hAnsi="宋体" w:cs="宋体"/>
                <w:color w:val="6F6F6F"/>
                <w:kern w:val="0"/>
                <w:sz w:val="24"/>
                <w:szCs w:val="24"/>
              </w:rPr>
            </w:pPr>
          </w:p>
        </w:tc>
      </w:tr>
    </w:tbl>
    <w:p w:rsidR="008C5524" w:rsidRDefault="00EE16D8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6D8" w:rsidRDefault="00EE16D8" w:rsidP="00B81682">
      <w:r>
        <w:separator/>
      </w:r>
    </w:p>
  </w:endnote>
  <w:endnote w:type="continuationSeparator" w:id="0">
    <w:p w:rsidR="00EE16D8" w:rsidRDefault="00EE16D8" w:rsidP="00B81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6D8" w:rsidRDefault="00EE16D8" w:rsidP="00B81682">
      <w:r>
        <w:separator/>
      </w:r>
    </w:p>
  </w:footnote>
  <w:footnote w:type="continuationSeparator" w:id="0">
    <w:p w:rsidR="00EE16D8" w:rsidRDefault="00EE16D8" w:rsidP="00B816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682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1682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21F1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16D8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1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16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1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1682"/>
    <w:rPr>
      <w:sz w:val="18"/>
      <w:szCs w:val="18"/>
    </w:rPr>
  </w:style>
  <w:style w:type="character" w:customStyle="1" w:styleId="apple-converted-space">
    <w:name w:val="apple-converted-space"/>
    <w:basedOn w:val="a0"/>
    <w:rsid w:val="00B81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微软中国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2017-01-26T06:14:00Z</dcterms:created>
  <dcterms:modified xsi:type="dcterms:W3CDTF">2017-01-26T06:14:00Z</dcterms:modified>
</cp:coreProperties>
</file>