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7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2016年新疆公务员录用考试</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《申论》试卷</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27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1.本试卷由给定资料与作答要求两部分构成。考试时限为150分钟。其中，阅读给定资料参考时限为40分钟，作答参考时限为110分钟。</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2.一律使用现代汉语作答，未按要求作答的，不得分。</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3.请在答题卡上作答，严禁折叠答题卡!</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二、给定资料</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在北京西北部一栋办公楼的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入分配结构调整的重要内容，也促进了社会公平正义。双创为所有人提供了公平竞争的机会，让有能力的人通过自身奋斗获得上升通道。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一切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我们创业的可选空间变大了，无论家庭背景、所支付成本，还是教育程度。</w:t>
      </w:r>
    </w:p>
    <w:p>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这一观点得到了很多人的认同。与90后相比，80后们从父母那里得到的传承不多，且多有负担，除了养活自己，通常还需要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也有分析人士认为，很多90后在创业心态上有了改变，他们不像做企业，更像做项目，对于成功的渴望不是很强烈，有时甚至只把这当作一种体验。</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3.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放弃了创业梦。</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某投资基金首席合伙人阎先生拥有20多年投资经历，曾位列《福布斯》中国年度最佳创业投资人榜首。他参与过投资的企业包括完美世界、环球雅思、凡客、分众传媒、百度、阿里巴巴、巨人网络等着名企业。在阎先生看来，当创业成了一种“时尚”和“运动”时，多数人都急功近利地把创业当成了投机行为。他说，“从时下来看，创业的动机大多是源自对财富和名声的渴望。”</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某着名网站策略营销总监范女士认为，赚钱是创业的应有之意，但更多成功的创业者却是从想要赚钱开始，“继而”解决用户需求，是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某公司创始人卢先生在接受记者采访时说，目前创业氛围很好，但创业却也成为一种时尚，仿佛不去创业就是落伍了。创业项目的选择部分属于异想天开型的，部分属于复制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经常因为有一个好的创意，但是却因为没有好的原创保护制度来保护，导致被其他一些公司抄袭过去，这些公司凭借着更雄厚的资本实力，迅速把原创者打败并挤出市场。</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领英中国区总裁在日前的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ZUK联合创始人陈先生同样表达了对年轻人创业的观点。陈先生说：“创业是一件复杂的事情，其实做好每一件事情就是创业。”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4.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5.在北京大学东门外一处不起眼的楼里，有一处名曰“一八九八咖啡馆”的休闲场所。它成立于2013年10月，虽然看起来很简朴，但成立以来，它每天都在吸引着大批“咖粉”流连忘返，且不少是业界大佬。它究竟有何魅力?</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董事长杨勇认为，“在传统的创业中，第一步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你找了一群可以相互信任，相互背书，又都不错的人，而这些人本身又是跨界又是组合，非常容易谈成生意，所以这个裂变的过程，力量会特别巨大。”</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焦众多资源。每天跟像打了鸡血一样，所以创业的生存问题解决了。”“这200人股东，可能我把他们伺候好了，每月就会有一两百万收入，这就挺好，公司就能存在下来。而创新是怎么来的?创新就是因为大家能够很轻松地做自己的事情了，就会主动去创新，每天为了生存去创业的时候，你就不可能去创新。”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6.“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新增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等环节就有据可依。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7.乔治·马洛里是英国探险家，他曾就读于温切斯特公学和剑桥大学，曾是英国着名公学查特豪斯的教师。马洛里18岁的时候就喜欢上了登山，在那个被他称为“阿尔卑斯登山的黄金年代”的日子里,年轻的马洛里并不是欧洲大陆最优秀的攀登者。然而，他对于山有着巨大的兴趣，1921年到1924年，乔治·马洛里参加了人类前三次征服珠穆朗玛峰的尝试。</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当马洛里随着登山队第一次来到珠峰脚下，第一眼见到他心中的女神时，他将她描述为“梦境中最狂野的造物”，是那样巨大、美丽，而又可怕!这一次他们到达了海拔6985米的地方，由于缺乏地形知识，全队处于极端疲惫的状态，他们没有向更高的地方前进，但是他们终于找到了通向顶峰的路。除此之外，这次攀登让他们在“阿尔卑斯攀登方式”之外，找到了更适合于8000米山峰的“金字塔攀登方式”。</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马洛里第二次攀登珠峰时，到达了8300米之处，离顶峰只有500米之遥。这一年最大收获是发现了氧气的确切效用，并确立了高山氧气设备的基本模式——气瓶、气管、面罩，后世的人们只增加了一个调节器。</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1924年6月，马洛里辞去了剑桥大学讲师职务，第3次来到珠穆朗玛峰的脚下，这一年他已38岁。有了幸福祥和的家庭，有深爱着他的美丽妻子，有三个可爱的孩子和稳定的工作。当《纽约时报》的随队记者在追问他“你为什么要攀登珠峰”时，马洛里说：“因为山在那里!”不久，当他和伙伴欧文再次向顶峰冲刺时，他们永远留在了那里……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从某种意义上说，每个真正创业的人在他的生命中都有一座高山，而生命不息，创业不止，正是绝大多数创业者的常态。</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r>
        <w:rPr>
          <w:rStyle w:val="4"/>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(一)根据给定资料“1—2”概括90后创业者的优势。(15分)</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要求：准确，全面，有条理。</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(二)给定资料3提到“创业成功是一个小概率的事件”。请你根据给定资料3，就大学生如何提高创业成功率提出建议。(20分)</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要求：(1)观点明确，建议可行;(2)语言简洁，有逻辑性;(3)不超过200字。</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(三)假定你是有关部门的一名工作人员，准备将“比逗咖啡馆”的创业经验向广大学生进行推介。请根据给定资料4—6，归纳总结“比逗咖啡馆”的主要成功经验。(20分)</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要求：内容准确全面，总结有深度、有条理。字数不超过300字。</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(四)英国登山家乔治·马洛里的名句：“因为山在那里!”影响了无数勇于探索，勇于攀登的人。请你从给定资料出发，联系实际，以“创业者心中的山”为题写篇文章。</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shd w:val="clear" w:fill="FFFFFF"/>
        </w:rPr>
        <w:t>　　要求：(1)自选角度;(2)参考给定资料，不拘泥给定资料;(3)思路清晰，逻辑严谨;(4)1000—1200字。(45分)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B5B092C"/>
    <w:rsid w:val="4CF45CBD"/>
    <w:rsid w:val="511F2289"/>
    <w:rsid w:val="57444268"/>
    <w:rsid w:val="591271B7"/>
    <w:rsid w:val="5DD159CA"/>
    <w:rsid w:val="6491799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