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玄武区慈善协会招聘社区专职会计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  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               </w:t>
      </w:r>
    </w:p>
    <w:p>
      <w:pPr>
        <w:jc w:val="left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</w:t>
      </w:r>
    </w:p>
    <w:p>
      <w:pPr>
        <w:widowControl/>
        <w:spacing w:line="360" w:lineRule="atLeast"/>
        <w:ind w:firstLine="480"/>
        <w:jc w:val="left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为加强社区工作，根据《玄武区社区专职工作者管理办法》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玄政规〔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2013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〕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号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经区政府批准，玄武区慈善协会特向全区公开招聘专职会计一名。现将有关事项公告如下：</w:t>
      </w: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一、招聘原则</w:t>
      </w:r>
    </w:p>
    <w:p>
      <w:pPr>
        <w:widowControl/>
        <w:spacing w:line="360" w:lineRule="atLeast"/>
        <w:ind w:firstLine="48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按照“公开、平等、竞争、择优”的原则，面向社会公开报名，择优聘用。</w:t>
      </w: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</w:rPr>
        <w:t>二、招聘人数和专业要求</w:t>
      </w:r>
    </w:p>
    <w:p>
      <w:pPr>
        <w:widowControl/>
        <w:numPr>
          <w:ilvl w:val="0"/>
          <w:numId w:val="1"/>
        </w:numPr>
        <w:ind w:firstLine="600"/>
        <w:jc w:val="left"/>
        <w:rPr>
          <w:rFonts w:ascii="仿宋_GB2312" w:hAnsi="仿宋_GB2312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招聘人数：</w:t>
      </w:r>
      <w:r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人；</w:t>
      </w:r>
    </w:p>
    <w:p>
      <w:pPr>
        <w:widowControl/>
        <w:ind w:firstLine="600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（二）专业要求：全日制本科及以上学历，财务管理或会计专业，取得会计师从业资格证（三项须同时满足）。</w:t>
      </w:r>
    </w:p>
    <w:p>
      <w:pPr>
        <w:widowControl/>
        <w:spacing w:line="360" w:lineRule="atLeas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Style w:val="3"/>
          <w:rFonts w:ascii="仿宋_GB2312" w:hAnsi="仿宋_GB2312" w:eastAsia="仿宋_GB2312" w:cs="仿宋_GB2312"/>
          <w:kern w:val="0"/>
          <w:sz w:val="32"/>
          <w:szCs w:val="32"/>
        </w:rPr>
        <w:t xml:space="preserve">   </w:t>
      </w:r>
      <w:r>
        <w:rPr>
          <w:rStyle w:val="3"/>
          <w:rFonts w:ascii="黑体" w:hAnsi="黑体" w:eastAsia="黑体" w:cs="黑体"/>
          <w:b w:val="0"/>
          <w:bCs w:val="0"/>
          <w:kern w:val="0"/>
          <w:sz w:val="32"/>
          <w:szCs w:val="32"/>
        </w:rPr>
        <w:t xml:space="preserve"> </w:t>
      </w:r>
      <w:r>
        <w:rPr>
          <w:rStyle w:val="3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三、报名条件</w:t>
      </w:r>
    </w:p>
    <w:p>
      <w:pPr>
        <w:widowControl/>
        <w:numPr>
          <w:ilvl w:val="0"/>
          <w:numId w:val="2"/>
        </w:numPr>
        <w:spacing w:line="360" w:lineRule="atLeast"/>
        <w:ind w:firstLine="6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招聘条件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、政治素质高、遵纪守法、作风正派、责任心强、无违法违纪行为；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、热心慈善公益事业，热爱会计工作，具有一定的组织协调能力和奉献精神；</w:t>
      </w:r>
    </w:p>
    <w:p>
      <w:pPr>
        <w:widowControl/>
        <w:spacing w:line="360" w:lineRule="atLeast"/>
        <w:ind w:firstLine="6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、身体健康，能正常履行职责，年龄在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周岁以下（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1981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日以后出生）；</w:t>
      </w:r>
    </w:p>
    <w:p>
      <w:pPr>
        <w:widowControl/>
        <w:spacing w:line="360" w:lineRule="atLeast"/>
        <w:ind w:firstLine="6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、熟练应用计算机及其他信息化媒体，熟悉手机微信平台的运行与维护；</w:t>
      </w:r>
    </w:p>
    <w:p>
      <w:pPr>
        <w:widowControl/>
        <w:spacing w:line="360" w:lineRule="atLeast"/>
        <w:ind w:firstLine="6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、相关会计工作满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年及以上的人员优先考虑。</w:t>
      </w:r>
    </w:p>
    <w:p>
      <w:pPr>
        <w:widowControl/>
        <w:spacing w:line="360" w:lineRule="atLeas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Style w:val="3"/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Style w:val="3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四、报名程序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招聘工作按照个人报名、资格审查、笔试、面试考察、体检、公示、决定录用等环节逐次进行。</w:t>
      </w:r>
    </w:p>
    <w:p>
      <w:pPr>
        <w:widowControl/>
        <w:spacing w:line="360" w:lineRule="atLeast"/>
        <w:jc w:val="left"/>
        <w:rPr>
          <w:rFonts w:ascii="楷体" w:hAnsi="楷体" w:eastAsia="楷体" w:cs="Times New Roman"/>
          <w:sz w:val="32"/>
          <w:szCs w:val="32"/>
        </w:rPr>
      </w:pPr>
      <w:r>
        <w:rPr>
          <w:rStyle w:val="3"/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Style w:val="3"/>
          <w:rFonts w:hint="eastAsia" w:ascii="楷体" w:hAnsi="楷体" w:eastAsia="楷体" w:cs="楷体"/>
          <w:b w:val="0"/>
          <w:bCs w:val="0"/>
          <w:kern w:val="0"/>
          <w:sz w:val="32"/>
          <w:szCs w:val="32"/>
        </w:rPr>
        <w:t>（一）报名与资格审查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、报名</w:t>
      </w:r>
    </w:p>
    <w:p>
      <w:pPr>
        <w:widowControl/>
        <w:numPr>
          <w:ilvl w:val="0"/>
          <w:numId w:val="3"/>
        </w:numPr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报名时间：</w:t>
      </w:r>
    </w:p>
    <w:p>
      <w:pPr>
        <w:widowControl/>
        <w:numPr>
          <w:ilvl w:val="0"/>
          <w:numId w:val="0"/>
        </w:numPr>
        <w:spacing w:line="36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2017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月16日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17日上午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09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：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00—12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：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，下午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：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00—17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：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。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）报名地点：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南京市玄武区珠江路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687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210室（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南京市玄武区慈善协会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360" w:lineRule="atLeast"/>
        <w:ind w:firstLine="600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、资格审查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请在报名时携带相关证明材料接受资格审查。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）需提交的材料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①身份证、户口簿或户籍证明；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②近期同版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寸免冠彩色照片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张；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③毕业证；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④《会计师从业资格证》；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⑤具有相关会计工作经验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年以上的，需提供由曾工作过的单位出具的有效证明。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以上所有材料均需查看原件，同时提供复印件一份。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）资格审查合格者，填写《玄武区慈善协会招聘会计工作人员报名表》（见附件）；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报名人员请使用第二代身份证，报名与考场使用的身份证必须一致。</w:t>
      </w:r>
    </w:p>
    <w:p>
      <w:pPr>
        <w:widowControl/>
        <w:spacing w:line="360" w:lineRule="atLeast"/>
        <w:jc w:val="left"/>
        <w:rPr>
          <w:rStyle w:val="3"/>
          <w:rFonts w:ascii="楷体" w:hAnsi="楷体" w:eastAsia="楷体" w:cs="Times New Roman"/>
          <w:b w:val="0"/>
          <w:bCs w:val="0"/>
          <w:kern w:val="0"/>
          <w:sz w:val="32"/>
          <w:szCs w:val="32"/>
        </w:rPr>
      </w:pPr>
      <w:r>
        <w:rPr>
          <w:rStyle w:val="3"/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Style w:val="3"/>
          <w:rFonts w:hint="eastAsia" w:ascii="楷体" w:hAnsi="楷体" w:eastAsia="楷体" w:cs="楷体"/>
          <w:b w:val="0"/>
          <w:bCs w:val="0"/>
          <w:kern w:val="0"/>
          <w:sz w:val="32"/>
          <w:szCs w:val="32"/>
        </w:rPr>
        <w:t>（二）笔试与面试</w:t>
      </w:r>
    </w:p>
    <w:p>
      <w:pPr>
        <w:widowControl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、领取准考证</w:t>
      </w:r>
    </w:p>
    <w:p>
      <w:pPr>
        <w:widowControl/>
        <w:spacing w:line="360" w:lineRule="atLeast"/>
        <w:ind w:firstLine="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报考人员应于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2017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 2月24日上午（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9:30—11:30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，下午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14:00—17:00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）持本人身份证到报名地点领取准考证。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、笔试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笔试全区统一组织实施，具体时间、地点以准考证为准。按照笔试成绩高低，按照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1:3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的比例取前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名进入面试。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、面试、考察</w:t>
      </w:r>
    </w:p>
    <w:p>
      <w:pPr>
        <w:widowControl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面试、考察工作由区人社局、区民政局、区慈善协会组织实施，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总成绩计算办法：按照笔试成绩</w:t>
      </w:r>
      <w:r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  <w:t>40%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、面试成绩</w:t>
      </w:r>
      <w:r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  <w:t>60%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，计算总成绩。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面试成绩当场公布。同等分数条件下，有工作经验者优先。</w:t>
      </w:r>
    </w:p>
    <w:p>
      <w:pPr>
        <w:widowControl/>
        <w:spacing w:line="360" w:lineRule="atLeast"/>
        <w:jc w:val="left"/>
        <w:rPr>
          <w:rFonts w:ascii="楷体" w:hAnsi="楷体" w:eastAsia="楷体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（三）体检与公示</w:t>
      </w:r>
    </w:p>
    <w:p>
      <w:pPr>
        <w:widowControl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1.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根据综合成绩，用人单位按拟录用人数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的比例从高分到低分确定参加体检的人员，体检由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区统一组织实施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体检标准和有关要求按《公务员录用体检通用标准（试行）》、《公务员录用体检操作手册（试行）》执行。体检机构须为区级以上体检定点机构。对体检不合格或放弃者，在报考人员中按综合成绩由高分到低分进行一次性递补。</w:t>
      </w:r>
    </w:p>
    <w:p>
      <w:pPr>
        <w:widowControl/>
        <w:wordWrap w:val="0"/>
        <w:topLinePunct/>
        <w:spacing w:line="360" w:lineRule="atLeast"/>
        <w:jc w:val="left"/>
        <w:rPr>
          <w:rFonts w:ascii="仿宋_GB2312" w:hAnsi="仿宋_GB2312" w:eastAsia="仿宋_GB2312" w:cs="Times New Roman"/>
          <w:sz w:val="32"/>
          <w:szCs w:val="32"/>
          <w:highlight w:val="yellow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体检合格人员名单在玄武区政府网站上公示</w:t>
      </w:r>
    </w:p>
    <w:p>
      <w:pPr>
        <w:widowControl/>
        <w:spacing w:line="360" w:lineRule="atLeast"/>
        <w:ind w:firstLine="600"/>
        <w:jc w:val="left"/>
        <w:rPr>
          <w:rFonts w:ascii="楷体" w:hAnsi="楷体" w:eastAsia="楷体" w:cs="Times New Roman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（四）录用</w:t>
      </w:r>
    </w:p>
    <w:p>
      <w:pPr>
        <w:widowControl/>
        <w:spacing w:line="360" w:lineRule="atLeast"/>
        <w:ind w:firstLine="6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考试、体检合格的，公示期满无异议的，由区劳务派遣公司与拟聘用人员签订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"http://www.huatu.com/a/hetong/" \t "http://www.huatu.com/2014/0714/_blank" </w:instrText>
      </w:r>
      <w:r>
        <w:rPr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u w:val="single"/>
        </w:rPr>
        <w:t>劳动合同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u w:val="single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"http://www.huatu.com/a/hetong/" \t "http://www.huatu.com/2014/0714/_blank" </w:instrText>
      </w:r>
      <w:r>
        <w:rPr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u w:val="single"/>
        </w:rPr>
        <w:t>合同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u w:val="single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期限为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年，试用期为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个月）。被聘用的人员，要服从岗位安排，展相关工作，并在接到通知之日起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日内报到，逾期未报到者，取消聘用资格。被聘用的工作人员试用期满经考核合格者，继续在慈善协会工作，试用期考核不合格者，由区人力资源公司与本人解除劳动合同。</w:t>
      </w: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Style w:val="3"/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Style w:val="3"/>
          <w:rFonts w:ascii="黑体" w:hAnsi="黑体" w:eastAsia="黑体" w:cs="黑体"/>
          <w:b w:val="0"/>
          <w:bCs w:val="0"/>
          <w:kern w:val="0"/>
          <w:sz w:val="32"/>
          <w:szCs w:val="32"/>
        </w:rPr>
        <w:t xml:space="preserve">  </w:t>
      </w:r>
      <w:r>
        <w:rPr>
          <w:rStyle w:val="3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五、工资福利待遇</w:t>
      </w:r>
    </w:p>
    <w:p>
      <w:pPr>
        <w:widowControl/>
        <w:jc w:val="left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按照玄武区社区专职工作者待遇标准执行。</w:t>
      </w: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Style w:val="3"/>
          <w:rFonts w:ascii="仿宋_GB2312" w:hAnsi="仿宋_GB2312" w:eastAsia="仿宋_GB2312" w:cs="仿宋_GB2312"/>
          <w:kern w:val="0"/>
          <w:sz w:val="32"/>
          <w:szCs w:val="32"/>
        </w:rPr>
        <w:t xml:space="preserve">   </w:t>
      </w:r>
      <w:r>
        <w:rPr>
          <w:rStyle w:val="3"/>
          <w:rFonts w:ascii="黑体" w:hAnsi="黑体" w:eastAsia="黑体" w:cs="黑体"/>
          <w:b w:val="0"/>
          <w:bCs w:val="0"/>
          <w:kern w:val="0"/>
          <w:sz w:val="32"/>
          <w:szCs w:val="32"/>
        </w:rPr>
        <w:t xml:space="preserve"> </w:t>
      </w:r>
      <w:r>
        <w:rPr>
          <w:rStyle w:val="3"/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六、招聘咨询、监督电话</w:t>
      </w:r>
    </w:p>
    <w:p>
      <w:pPr>
        <w:widowControl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（一）咨询电话</w:t>
      </w:r>
    </w:p>
    <w:p>
      <w:pPr>
        <w:widowControl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玄武区民政局电话：84710220</w:t>
      </w:r>
    </w:p>
    <w:p>
      <w:pPr>
        <w:widowControl/>
        <w:ind w:firstLine="640" w:firstLineChars="20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FFEDC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玄武区人社局电话：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83607966</w:t>
      </w:r>
    </w:p>
    <w:p>
      <w:pPr>
        <w:widowControl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（二）监督电话</w:t>
      </w:r>
    </w:p>
    <w:p>
      <w:pPr>
        <w:widowControl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玄武区纪委监察局：83682137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玄武区慈善协会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玄武区人力资源和社会保障局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5"/>
        <w:tblpPr w:leftFromText="180" w:rightFromText="180" w:vertAnchor="text" w:horzAnchor="page" w:tblpX="1540" w:tblpY="42"/>
        <w:tblOverlap w:val="never"/>
        <w:tblW w:w="95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40"/>
        <w:gridCol w:w="8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3"/>
        <w:gridCol w:w="141"/>
        <w:gridCol w:w="284"/>
        <w:gridCol w:w="284"/>
        <w:gridCol w:w="284"/>
        <w:gridCol w:w="284"/>
        <w:gridCol w:w="284"/>
        <w:gridCol w:w="284"/>
        <w:gridCol w:w="284"/>
        <w:gridCol w:w="16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39" w:type="dxa"/>
            <w:gridSpan w:val="23"/>
            <w:vAlign w:val="center"/>
          </w:tcPr>
          <w:p>
            <w:pPr>
              <w:widowControl/>
              <w:rPr>
                <w:rFonts w:ascii="黑体" w:hAnsi="黑体" w:eastAsia="黑体" w:cs="Times New Roman"/>
                <w:kern w:val="0"/>
                <w:sz w:val="36"/>
                <w:szCs w:val="36"/>
              </w:rPr>
            </w:pPr>
            <w:r>
              <w:rPr>
                <w:rFonts w:ascii="黑体" w:hAnsi="黑体" w:eastAsia="黑体" w:cs="黑体"/>
                <w:kern w:val="0"/>
                <w:sz w:val="36"/>
                <w:szCs w:val="36"/>
              </w:rPr>
              <w:t xml:space="preserve">           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玄武区慈善协会招聘专职会计报名表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序号：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填报日期：</w:t>
            </w: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</w:t>
            </w:r>
            <w:r>
              <w:rPr>
                <w:rFonts w:ascii="宋体" w:cs="Times New Roman"/>
              </w:rPr>
              <w:br w:type="textWrapping"/>
            </w:r>
            <w:r>
              <w:rPr>
                <w:rFonts w:hint="eastAsia" w:ascii="宋体" w:hAnsi="宋体" w:cs="宋体"/>
              </w:rPr>
              <w:t>证号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近期一寸</w:t>
            </w:r>
            <w:r>
              <w:rPr>
                <w:rFonts w:ascii="宋体" w:cs="Times New Roman"/>
              </w:rPr>
              <w:br w:type="textWrapping"/>
            </w:r>
            <w:r>
              <w:rPr>
                <w:rFonts w:hint="eastAsia" w:ascii="宋体" w:hAnsi="宋体" w:cs="宋体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</w:t>
            </w:r>
            <w:r>
              <w:rPr>
                <w:rFonts w:ascii="宋体" w:cs="Times New Roman"/>
              </w:rPr>
              <w:br w:type="textWrapping"/>
            </w: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</w:t>
            </w:r>
            <w:r>
              <w:rPr>
                <w:rFonts w:ascii="宋体" w:cs="Times New Roman"/>
              </w:rPr>
              <w:br w:type="textWrapping"/>
            </w: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</w:t>
            </w:r>
            <w:r>
              <w:rPr>
                <w:rFonts w:ascii="宋体" w:cs="Times New Roman"/>
              </w:rPr>
              <w:br w:type="textWrapping"/>
            </w: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</w:t>
            </w:r>
            <w:r>
              <w:rPr>
                <w:rFonts w:ascii="宋体" w:cs="Times New Roman"/>
              </w:rPr>
              <w:br w:type="textWrapping"/>
            </w:r>
            <w:r>
              <w:rPr>
                <w:rFonts w:hint="eastAsia" w:ascii="宋体" w:hAnsi="宋体" w:cs="宋体"/>
              </w:rPr>
              <w:t>院校</w:t>
            </w:r>
          </w:p>
        </w:tc>
        <w:tc>
          <w:tcPr>
            <w:tcW w:w="31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所学</w:t>
            </w:r>
            <w:r>
              <w:rPr>
                <w:rFonts w:ascii="宋体" w:cs="Times New Roman"/>
              </w:rPr>
              <w:br w:type="textWrapping"/>
            </w: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口</w:t>
            </w:r>
            <w:r>
              <w:rPr>
                <w:rFonts w:ascii="宋体" w:cs="Times New Roman"/>
              </w:rPr>
              <w:br w:type="textWrapping"/>
            </w: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</w:t>
            </w:r>
            <w:r>
              <w:rPr>
                <w:rFonts w:ascii="宋体" w:cs="Times New Roman"/>
              </w:rPr>
              <w:br w:type="textWrapping"/>
            </w:r>
            <w:r>
              <w:rPr>
                <w:rFonts w:hint="eastAsia" w:ascii="宋体" w:hAnsi="宋体" w:cs="宋体"/>
              </w:rPr>
              <w:t>地址</w:t>
            </w:r>
          </w:p>
        </w:tc>
        <w:tc>
          <w:tcPr>
            <w:tcW w:w="49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</w:t>
            </w:r>
            <w:r>
              <w:rPr>
                <w:rFonts w:ascii="宋体" w:cs="Times New Roman"/>
              </w:rPr>
              <w:br w:type="textWrapping"/>
            </w: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有何</w:t>
            </w:r>
            <w:r>
              <w:rPr>
                <w:rFonts w:ascii="宋体" w:cs="Times New Roman"/>
              </w:rPr>
              <w:br w:type="textWrapping"/>
            </w:r>
            <w:r>
              <w:rPr>
                <w:rFonts w:hint="eastAsia" w:ascii="宋体" w:hAnsi="宋体" w:cs="宋体"/>
              </w:rPr>
              <w:t>特长</w:t>
            </w:r>
          </w:p>
        </w:tc>
        <w:tc>
          <w:tcPr>
            <w:tcW w:w="42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邮政</w:t>
            </w:r>
            <w:r>
              <w:rPr>
                <w:rFonts w:ascii="宋体" w:cs="Times New Roman"/>
              </w:rPr>
              <w:br w:type="textWrapping"/>
            </w:r>
            <w:r>
              <w:rPr>
                <w:rFonts w:hint="eastAsia" w:ascii="宋体" w:hAnsi="宋体" w:cs="宋体"/>
              </w:rPr>
              <w:t>编号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8699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699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699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699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699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699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39" w:type="dxa"/>
            <w:gridSpan w:val="23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诚信承诺：本人提交的材料和报名表上填写的内容均是真实和合法有效的。如有不实，本人愿承担一切由此产生的后果。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39" w:type="dxa"/>
            <w:gridSpan w:val="2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承诺人（签名）：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区慈善协会资格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审查意见</w:t>
            </w:r>
          </w:p>
        </w:tc>
        <w:tc>
          <w:tcPr>
            <w:tcW w:w="8699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/>
                <w:kern w:val="0"/>
              </w:rPr>
              <w:br w:type="textWrapping"/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（盖章）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8699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7CBE"/>
    <w:multiLevelType w:val="singleLevel"/>
    <w:tmpl w:val="58817CBE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881CBDD"/>
    <w:multiLevelType w:val="singleLevel"/>
    <w:tmpl w:val="5881CBDD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89C28E9"/>
    <w:multiLevelType w:val="singleLevel"/>
    <w:tmpl w:val="589C28E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53C66"/>
    <w:rsid w:val="00096024"/>
    <w:rsid w:val="00185BC5"/>
    <w:rsid w:val="004B0C66"/>
    <w:rsid w:val="005C0623"/>
    <w:rsid w:val="00C169BB"/>
    <w:rsid w:val="00C25215"/>
    <w:rsid w:val="00D03C77"/>
    <w:rsid w:val="00D36BB7"/>
    <w:rsid w:val="00DC0EB6"/>
    <w:rsid w:val="16A46030"/>
    <w:rsid w:val="1A6E72C6"/>
    <w:rsid w:val="1CC861A0"/>
    <w:rsid w:val="1CE170E9"/>
    <w:rsid w:val="2691162C"/>
    <w:rsid w:val="29E07013"/>
    <w:rsid w:val="3B780D3C"/>
    <w:rsid w:val="4DE413ED"/>
    <w:rsid w:val="52414EC5"/>
    <w:rsid w:val="5CAA46D7"/>
    <w:rsid w:val="66CB5612"/>
    <w:rsid w:val="68B31118"/>
    <w:rsid w:val="71D95CAF"/>
    <w:rsid w:val="7A991CA0"/>
    <w:rsid w:val="7AB53C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99"/>
    <w:rPr>
      <w:b/>
      <w:bCs/>
    </w:rPr>
  </w:style>
  <w:style w:type="character" w:styleId="4">
    <w:name w:val="Hyperlink"/>
    <w:basedOn w:val="2"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359</Words>
  <Characters>2052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2017-01-20T03:22:00Z</dcterms:created>
  <dc:creator>xwzf</dc:creator>
  <cp:lastModifiedBy>Administrator</cp:lastModifiedBy>
  <cp:lastPrinted>2017-02-09T08:53:51Z</cp:lastPrinted>
  <dcterms:modified xsi:type="dcterms:W3CDTF">2017-02-09T08:54:39Z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