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  <w:r>
        <w:rPr>
          <w:rFonts w:hint="eastAsia" w:ascii="Times New Roman" w:hAnsi="Times New Roman" w:cs="宋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九江市纪委监察局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4"/>
        <w:tblW w:w="92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7"/>
        <w:gridCol w:w="825"/>
        <w:gridCol w:w="172"/>
        <w:gridCol w:w="974"/>
        <w:gridCol w:w="320"/>
        <w:gridCol w:w="884"/>
        <w:gridCol w:w="166"/>
        <w:gridCol w:w="1164"/>
        <w:gridCol w:w="51"/>
        <w:gridCol w:w="1230"/>
        <w:gridCol w:w="356"/>
        <w:gridCol w:w="919"/>
        <w:gridCol w:w="1535"/>
        <w:gridCol w:w="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4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(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岁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4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4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99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教育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11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99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教育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1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22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现任职务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报名职位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35" w:hRule="atLeast"/>
          <w:jc w:val="center"/>
        </w:trPr>
        <w:tc>
          <w:tcPr>
            <w:tcW w:w="22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4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2534" w:hRule="atLeast"/>
          <w:jc w:val="center"/>
        </w:trPr>
        <w:tc>
          <w:tcPr>
            <w:tcW w:w="9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</w:rPr>
              <w:t>（写明具体从事的业务工作）</w:t>
            </w:r>
          </w:p>
        </w:tc>
        <w:tc>
          <w:tcPr>
            <w:tcW w:w="79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2544" w:hRule="atLeast"/>
          <w:jc w:val="center"/>
        </w:trPr>
        <w:tc>
          <w:tcPr>
            <w:tcW w:w="8900" w:type="dxa"/>
            <w:gridSpan w:val="13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黑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提供近两年撰写重大材料或市级以上发表的理论、调研文章标题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（附原件，代为单位或领导撰写的文章需有单位证明属实并加盖公章）：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2805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奖惩情况</w:t>
            </w:r>
          </w:p>
        </w:tc>
        <w:tc>
          <w:tcPr>
            <w:tcW w:w="7771" w:type="dxa"/>
            <w:gridSpan w:val="11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1424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核结果</w:t>
            </w:r>
          </w:p>
        </w:tc>
        <w:tc>
          <w:tcPr>
            <w:tcW w:w="7771" w:type="dxa"/>
            <w:gridSpan w:val="11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成员及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重要社会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关系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1"/>
                <w:szCs w:val="21"/>
                <w:lang w:eastAsia="zh-CN"/>
              </w:rPr>
              <w:t>（近亲属中有县级及以上干部的必须填写）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>
            <w:pPr>
              <w:ind w:left="31680" w:leftChars="-50" w:right="31680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2233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单位党委（党组）意见</w:t>
            </w:r>
          </w:p>
        </w:tc>
        <w:tc>
          <w:tcPr>
            <w:tcW w:w="7771" w:type="dxa"/>
            <w:gridSpan w:val="11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ind w:right="560" w:firstLine="31680" w:firstLineChars="13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(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单位盖章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)</w:t>
            </w:r>
          </w:p>
          <w:p>
            <w:pPr>
              <w:spacing w:line="400" w:lineRule="exact"/>
              <w:ind w:firstLine="31680" w:firstLineChars="1350"/>
              <w:rPr>
                <w:rFonts w:ascii="Times New Roman" w:hAnsi="Times New Roman" w:eastAsia="楷体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firstLine="31680" w:firstLine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单位联系人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:   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联系电话</w:t>
      </w:r>
      <w:r>
        <w:rPr>
          <w:rFonts w:ascii="Times New Roman" w:hAnsi="Times New Roman" w:eastAsia="仿宋_GB2312" w:cs="Times New Roman"/>
          <w:sz w:val="28"/>
          <w:szCs w:val="28"/>
        </w:rPr>
        <w:t>:</w:t>
      </w:r>
    </w:p>
    <w:p>
      <w:pPr>
        <w:spacing w:line="480" w:lineRule="exact"/>
      </w:pPr>
      <w:r>
        <w:rPr>
          <w:rFonts w:hint="eastAsia" w:ascii="楷体_GB2312" w:hAnsi="楷体_GB2312" w:eastAsia="楷体_GB2312" w:cs="楷体_GB2312"/>
          <w:sz w:val="28"/>
          <w:szCs w:val="28"/>
        </w:rPr>
        <w:t>注：此表一式两份，正反面打印。</w:t>
      </w:r>
    </w:p>
    <w:p/>
    <w:sectPr>
      <w:pgSz w:w="11906" w:h="16838"/>
      <w:pgMar w:top="1984" w:right="1587" w:bottom="2098" w:left="1474" w:header="851" w:footer="1417" w:gutter="0"/>
      <w:pgNumType w:fmt="numberInDash"/>
      <w:cols w:space="0" w:num="1"/>
      <w:rtlGutter w:val="0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C91DEF"/>
    <w:rsid w:val="176604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2017-03-13T03:40:55Z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