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华文中宋" w:hAnsi="华文中宋" w:eastAsia="华文中宋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z w:val="44"/>
          <w:szCs w:val="44"/>
        </w:rPr>
        <w:t>三门县海洋与渔业局选调工作人员报名表</w:t>
      </w:r>
    </w:p>
    <w:tbl>
      <w:tblPr>
        <w:tblStyle w:val="6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34"/>
        <w:gridCol w:w="142"/>
        <w:gridCol w:w="992"/>
        <w:gridCol w:w="1418"/>
        <w:gridCol w:w="1134"/>
        <w:gridCol w:w="425"/>
        <w:gridCol w:w="127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性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民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籍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工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时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入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时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学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学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教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在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教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2"/>
                <w:sz w:val="30"/>
                <w:szCs w:val="30"/>
              </w:rPr>
              <w:t>工作单位及职务</w:t>
            </w:r>
          </w:p>
        </w:tc>
        <w:tc>
          <w:tcPr>
            <w:tcW w:w="7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编制性质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8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8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重要社会关系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称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  <w:jc w:val="center"/>
        </w:trPr>
        <w:tc>
          <w:tcPr>
            <w:tcW w:w="1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单位意见</w:t>
            </w:r>
          </w:p>
        </w:tc>
        <w:tc>
          <w:tcPr>
            <w:tcW w:w="8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　　　　　　　　　　　　年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华文中宋"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1906" w:h="16838"/>
      <w:pgMar w:top="1928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C"/>
    <w:rsid w:val="0003013C"/>
    <w:rsid w:val="000F3963"/>
    <w:rsid w:val="00112623"/>
    <w:rsid w:val="00181802"/>
    <w:rsid w:val="00194A1B"/>
    <w:rsid w:val="001C708A"/>
    <w:rsid w:val="003656BF"/>
    <w:rsid w:val="003769A4"/>
    <w:rsid w:val="003821C3"/>
    <w:rsid w:val="003A28DE"/>
    <w:rsid w:val="00432B04"/>
    <w:rsid w:val="00442787"/>
    <w:rsid w:val="00461BED"/>
    <w:rsid w:val="004D6F56"/>
    <w:rsid w:val="005A0EA4"/>
    <w:rsid w:val="005C19FC"/>
    <w:rsid w:val="005D11A2"/>
    <w:rsid w:val="005E0031"/>
    <w:rsid w:val="006E6B6B"/>
    <w:rsid w:val="007B057F"/>
    <w:rsid w:val="00862827"/>
    <w:rsid w:val="009444C2"/>
    <w:rsid w:val="00977AB4"/>
    <w:rsid w:val="009C489C"/>
    <w:rsid w:val="00A115CD"/>
    <w:rsid w:val="00A442C1"/>
    <w:rsid w:val="00A50CBC"/>
    <w:rsid w:val="00A60BE6"/>
    <w:rsid w:val="00AA7021"/>
    <w:rsid w:val="00AF07AA"/>
    <w:rsid w:val="00AF2328"/>
    <w:rsid w:val="00B41115"/>
    <w:rsid w:val="00B44B94"/>
    <w:rsid w:val="00B656F0"/>
    <w:rsid w:val="00BA23EF"/>
    <w:rsid w:val="00C44FD6"/>
    <w:rsid w:val="00C63B2D"/>
    <w:rsid w:val="00C873A3"/>
    <w:rsid w:val="00D1694F"/>
    <w:rsid w:val="00D74F5E"/>
    <w:rsid w:val="00DF5720"/>
    <w:rsid w:val="00E14E8B"/>
    <w:rsid w:val="00E351E0"/>
    <w:rsid w:val="00E93688"/>
    <w:rsid w:val="00F83B2E"/>
    <w:rsid w:val="00FD032B"/>
    <w:rsid w:val="00FE4A13"/>
    <w:rsid w:val="1E2122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</Words>
  <Characters>924</Characters>
  <Lines>7</Lines>
  <Paragraphs>2</Paragraphs>
  <ScaleCrop>false</ScaleCrop>
  <LinksUpToDate>false</LinksUpToDate>
  <CharactersWithSpaces>1083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2017-03-14T02:28:00Z</dcterms:created>
  <dc:creator>PC</dc:creator>
  <cp:lastModifiedBy>ht</cp:lastModifiedBy>
  <cp:lastPrinted>2017-03-13T07:21:00Z</cp:lastPrinted>
  <dcterms:modified xsi:type="dcterms:W3CDTF">2017-03-16T02:48:43Z</dcterms:modified>
  <dc:title>三门县海洋与渔业局下属事业单位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