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668" w:right="0"/>
        <w:jc w:val="left"/>
      </w:pPr>
      <w:r>
        <w:rPr>
          <w:rFonts w:ascii="仿宋_GB2312" w:hAnsi="宋体" w:eastAsia="仿宋_GB2312" w:cs="仿宋_GB2312"/>
          <w:kern w:val="0"/>
          <w:sz w:val="28"/>
          <w:szCs w:val="28"/>
          <w:bdr w:val="none" w:color="auto" w:sz="0" w:space="0"/>
          <w:lang w:val="en-US" w:eastAsia="zh-CN" w:bidi="ar"/>
        </w:rPr>
        <w:t>一、取消未达到开考比例的职位情况（</w:t>
      </w:r>
      <w:r>
        <w:rPr>
          <w:rFonts w:hint="default" w:ascii="仿宋_GB2312" w:hAnsi="宋体" w:eastAsia="仿宋_GB2312" w:cs="仿宋_GB2312"/>
          <w:kern w:val="0"/>
          <w:sz w:val="28"/>
          <w:szCs w:val="28"/>
          <w:bdr w:val="none" w:color="auto" w:sz="0" w:space="0"/>
          <w:lang w:val="en-US" w:eastAsia="zh-CN" w:bidi="ar"/>
        </w:rPr>
        <w:t>1个职位）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830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2"/>
        <w:gridCol w:w="1470"/>
        <w:gridCol w:w="1470"/>
        <w:gridCol w:w="1470"/>
        <w:gridCol w:w="14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职位编码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招录名额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考生人数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江安县国土资源执法大队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26150073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 w:firstLine="588"/>
        <w:jc w:val="left"/>
      </w:pPr>
      <w:r>
        <w:rPr>
          <w:rFonts w:hint="default" w:ascii="仿宋_GB2312" w:hAnsi="宋体" w:eastAsia="仿宋_GB2312" w:cs="仿宋_GB2312"/>
          <w:kern w:val="0"/>
          <w:sz w:val="28"/>
          <w:szCs w:val="28"/>
          <w:bdr w:val="none" w:color="auto" w:sz="0" w:space="0"/>
          <w:lang w:val="en-US" w:eastAsia="zh-CN" w:bidi="ar"/>
        </w:rPr>
        <w:t>报考取消职位已缴费的考生可于2017年4月1日17：30前，由考生本人携带身份证和《2017年上半年四川省公开考试录用公务员报考信息表》，到宜宾市人力资源和社会保障局803室（</w:t>
      </w:r>
      <w:r>
        <w:rPr>
          <w:rFonts w:hint="default" w:ascii="仿宋_GB2312" w:hAnsi="宋体" w:eastAsia="仿宋_GB2312" w:cs="仿宋_GB2312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宜宾市翠屏区南岸长江大道西段13号</w:t>
      </w:r>
      <w:r>
        <w:rPr>
          <w:rFonts w:hint="default" w:ascii="仿宋_GB2312" w:hAnsi="宋体" w:eastAsia="仿宋_GB2312" w:cs="仿宋_GB2312"/>
          <w:kern w:val="0"/>
          <w:sz w:val="28"/>
          <w:szCs w:val="28"/>
          <w:bdr w:val="none" w:color="auto" w:sz="0" w:space="0"/>
          <w:lang w:val="en-US" w:eastAsia="zh-CN" w:bidi="ar"/>
        </w:rPr>
        <w:t>）改报本市其他符合条件的职位1次。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 w:firstLine="588"/>
        <w:jc w:val="left"/>
      </w:pPr>
      <w:r>
        <w:rPr>
          <w:rFonts w:ascii="黑体" w:hAnsi="宋体" w:eastAsia="黑体" w:cs="黑体"/>
          <w:kern w:val="0"/>
          <w:sz w:val="28"/>
          <w:szCs w:val="28"/>
          <w:bdr w:val="none" w:color="auto" w:sz="0" w:space="0"/>
          <w:lang w:val="en-US" w:eastAsia="zh-CN" w:bidi="ar"/>
        </w:rPr>
        <w:t>特别提醒</w:t>
      </w:r>
      <w:r>
        <w:rPr>
          <w:rFonts w:hint="default" w:ascii="仿宋_GB2312" w:hAnsi="宋体" w:eastAsia="仿宋_GB2312" w:cs="仿宋_GB2312"/>
          <w:kern w:val="0"/>
          <w:sz w:val="28"/>
          <w:szCs w:val="28"/>
          <w:bdr w:val="none" w:color="auto" w:sz="0" w:space="0"/>
          <w:lang w:val="en-US" w:eastAsia="zh-CN" w:bidi="ar"/>
        </w:rPr>
        <w:t>：</w:t>
      </w:r>
      <w:r>
        <w:rPr>
          <w:rFonts w:hint="default" w:ascii="仿宋_GB2312" w:hAnsi="宋体" w:eastAsia="仿宋_GB2312" w:cs="仿宋_GB2312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报考信息表须由考生到改报后的招考单位审查合格，在报名表上注明改报后的报考单位、报考职位、职位编码，审查单位加盖印章。其中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,</w:t>
      </w:r>
      <w:r>
        <w:rPr>
          <w:rFonts w:hint="default" w:ascii="仿宋_GB2312" w:hAnsi="宋体" w:eastAsia="仿宋_GB2312" w:cs="仿宋_GB2312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区县及以下单位的资格审查工作由所在区县人社局具体负责。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 w:firstLine="588"/>
        <w:jc w:val="left"/>
      </w:pPr>
      <w:r>
        <w:rPr>
          <w:rFonts w:hint="default" w:ascii="仿宋_GB2312" w:hAnsi="宋体" w:eastAsia="仿宋_GB2312" w:cs="仿宋_GB2312"/>
          <w:kern w:val="0"/>
          <w:sz w:val="28"/>
          <w:szCs w:val="28"/>
          <w:bdr w:val="none" w:color="auto" w:sz="0" w:space="0"/>
          <w:lang w:val="en-US" w:eastAsia="zh-CN" w:bidi="ar"/>
        </w:rPr>
        <w:t>未在规定时间内改报的视为弃权，弃权者作退费处理，由四川人事考试网向该职位已缴费的报考人员退费。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 w:firstLine="588"/>
        <w:jc w:val="left"/>
      </w:pPr>
      <w:r>
        <w:rPr>
          <w:rFonts w:hint="default" w:ascii="仿宋_GB2312" w:hAnsi="宋体" w:eastAsia="仿宋_GB2312" w:cs="仿宋_GB2312"/>
          <w:kern w:val="0"/>
          <w:sz w:val="28"/>
          <w:szCs w:val="28"/>
          <w:bdr w:val="none" w:color="auto" w:sz="0" w:space="0"/>
          <w:lang w:val="en-US" w:eastAsia="zh-CN" w:bidi="ar"/>
        </w:rPr>
        <w:t>二、考生超过5人但未达开考比例职位的调减情况（1个职位）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830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3"/>
        <w:gridCol w:w="1695"/>
        <w:gridCol w:w="932"/>
        <w:gridCol w:w="1101"/>
        <w:gridCol w:w="932"/>
        <w:gridCol w:w="14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职位编码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原招录名额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考生人数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调整后招录名额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长宁县环境监察执法大队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环境监察执法人员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26150096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ans serif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E104"/>
    <w:multiLevelType w:val="multilevel"/>
    <w:tmpl w:val="58DCE10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949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2017-03-30T10:40:13Z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