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2017年盐亭县面向全县行政事业干部遴选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县投资促进驻外分局副局长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报名表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tbl>
      <w:tblPr>
        <w:tblStyle w:val="4"/>
        <w:tblW w:w="9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760"/>
        <w:gridCol w:w="355"/>
        <w:gridCol w:w="361"/>
        <w:gridCol w:w="589"/>
        <w:gridCol w:w="345"/>
        <w:gridCol w:w="915"/>
        <w:gridCol w:w="285"/>
        <w:gridCol w:w="976"/>
        <w:gridCol w:w="1224"/>
        <w:gridCol w:w="2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 名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性别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出生年月</w:t>
            </w:r>
          </w:p>
        </w:tc>
        <w:tc>
          <w:tcPr>
            <w:tcW w:w="1224" w:type="dxa"/>
            <w:vAlign w:val="center"/>
          </w:tcPr>
          <w:p>
            <w:pPr>
              <w:snapToGrid w:val="0"/>
              <w:spacing w:line="40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07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照片</w:t>
            </w:r>
          </w:p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民 族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籍贯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出生地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2078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入 党 时 间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参加工 作时间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健康状况</w:t>
            </w:r>
          </w:p>
        </w:tc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 xml:space="preserve"> </w:t>
            </w:r>
          </w:p>
        </w:tc>
        <w:tc>
          <w:tcPr>
            <w:tcW w:w="2078" w:type="dxa"/>
            <w:vMerge w:val="continue"/>
            <w:tcBorders>
              <w:bottom w:val="single" w:color="auto" w:sz="4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27" w:type="dxa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专业技术职务</w:t>
            </w:r>
          </w:p>
        </w:tc>
        <w:tc>
          <w:tcPr>
            <w:tcW w:w="206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熟悉专业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有何专长</w:t>
            </w:r>
          </w:p>
        </w:tc>
        <w:tc>
          <w:tcPr>
            <w:tcW w:w="45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学 历  学 位</w:t>
            </w:r>
          </w:p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全日制</w:t>
            </w:r>
          </w:p>
          <w:p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教  育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毕业院校系及专业</w:t>
            </w:r>
          </w:p>
        </w:tc>
        <w:tc>
          <w:tcPr>
            <w:tcW w:w="45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7" w:type="dxa"/>
            <w:vMerge w:val="continue"/>
            <w:vAlign w:val="center"/>
          </w:tcPr>
          <w:p/>
        </w:tc>
        <w:tc>
          <w:tcPr>
            <w:tcW w:w="1115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在  职  教  育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毕业院校系及专业</w:t>
            </w:r>
          </w:p>
        </w:tc>
        <w:tc>
          <w:tcPr>
            <w:tcW w:w="456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现任职务</w:t>
            </w:r>
          </w:p>
        </w:tc>
        <w:tc>
          <w:tcPr>
            <w:tcW w:w="677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22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身份证号码</w:t>
            </w:r>
          </w:p>
        </w:tc>
        <w:tc>
          <w:tcPr>
            <w:tcW w:w="677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6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7888" w:type="dxa"/>
            <w:gridSpan w:val="10"/>
            <w:vAlign w:val="top"/>
          </w:tcPr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1988.09—1992.07</w:t>
            </w:r>
            <w:r>
              <w:rPr>
                <w:rFonts w:hint="eastAsia" w:ascii="宋体"/>
              </w:rPr>
              <w:tab/>
            </w:r>
            <w:r>
              <w:rPr>
                <w:rFonts w:hint="eastAsia" w:ascii="宋体"/>
              </w:rPr>
              <w:t>××大学××专业大专学生</w:t>
            </w:r>
          </w:p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1992.07—1998.03</w:t>
            </w:r>
            <w:r>
              <w:rPr>
                <w:rFonts w:hint="eastAsia" w:ascii="宋体"/>
              </w:rPr>
              <w:tab/>
            </w:r>
            <w:r>
              <w:rPr>
                <w:rFonts w:hint="eastAsia" w:ascii="宋体"/>
              </w:rPr>
              <w:t>盐亭县xx乡镇农业服务中心干部</w:t>
            </w:r>
          </w:p>
          <w:p>
            <w:pPr>
              <w:spacing w:line="400" w:lineRule="exact"/>
              <w:rPr>
                <w:rFonts w:hint="eastAsia" w:ascii="宋体"/>
              </w:rPr>
            </w:pPr>
            <w:r>
              <w:rPr>
                <w:rFonts w:hint="eastAsia" w:ascii="宋体"/>
              </w:rPr>
              <w:t>1998.03—           盐亭县xx乡镇农业服务中心主任（其间：2001.09—2004.06</w:t>
            </w: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 w:ascii="宋体"/>
              </w:rPr>
              <w:t xml:space="preserve">                    四川省委党校经济管理专业在职大学学习）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7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奖惩</w:t>
            </w:r>
          </w:p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情况</w:t>
            </w:r>
          </w:p>
        </w:tc>
        <w:tc>
          <w:tcPr>
            <w:tcW w:w="788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127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近5年年度</w:t>
            </w:r>
            <w:r>
              <w:rPr>
                <w:rFonts w:eastAsia="方正仿宋简体"/>
                <w:b/>
                <w:sz w:val="24"/>
              </w:rPr>
              <w:t>考核结果</w:t>
            </w:r>
          </w:p>
        </w:tc>
        <w:tc>
          <w:tcPr>
            <w:tcW w:w="788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2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主要家庭成员及社会关系</w:t>
            </w:r>
          </w:p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姓名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政治面貌</w:t>
            </w:r>
          </w:p>
        </w:tc>
        <w:tc>
          <w:tcPr>
            <w:tcW w:w="42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27" w:type="dxa"/>
            <w:vMerge w:val="continue"/>
            <w:vAlign w:val="center"/>
          </w:tcPr>
          <w:p/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127" w:type="dxa"/>
            <w:vMerge w:val="continue"/>
            <w:vAlign w:val="center"/>
          </w:tcPr>
          <w:p/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27" w:type="dxa"/>
            <w:vMerge w:val="continue"/>
            <w:vAlign w:val="center"/>
          </w:tcPr>
          <w:p/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eastAsia="方正仿宋简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27" w:type="dxa"/>
            <w:vMerge w:val="continue"/>
            <w:vAlign w:val="center"/>
          </w:tcPr>
          <w:p/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27" w:type="dxa"/>
            <w:vMerge w:val="continue"/>
            <w:vAlign w:val="center"/>
          </w:tcPr>
          <w:p/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127" w:type="dxa"/>
            <w:vMerge w:val="continue"/>
            <w:vAlign w:val="center"/>
          </w:tcPr>
          <w:p/>
        </w:tc>
        <w:tc>
          <w:tcPr>
            <w:tcW w:w="760" w:type="dxa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  <w:tc>
          <w:tcPr>
            <w:tcW w:w="42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eastAsia="方正仿宋简体"/>
                <w:b/>
                <w:sz w:val="24"/>
              </w:rPr>
              <w:t>电  话</w:t>
            </w:r>
          </w:p>
        </w:tc>
        <w:tc>
          <w:tcPr>
            <w:tcW w:w="7888" w:type="dxa"/>
            <w:gridSpan w:val="10"/>
            <w:vAlign w:val="center"/>
          </w:tcPr>
          <w:p>
            <w:pPr>
              <w:spacing w:line="560" w:lineRule="exact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  <w:jc w:val="center"/>
        </w:trPr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本人</w:t>
            </w:r>
          </w:p>
          <w:p>
            <w:pPr>
              <w:jc w:val="center"/>
              <w:rPr>
                <w:rFonts w:hint="eastAsia" w:eastAsia="方正仿宋简体"/>
                <w:b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签字</w:t>
            </w:r>
          </w:p>
        </w:tc>
        <w:tc>
          <w:tcPr>
            <w:tcW w:w="7888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hint="eastAsia"/>
                <w:b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签字：</w:t>
            </w:r>
          </w:p>
          <w:p>
            <w:pPr>
              <w:spacing w:line="560" w:lineRule="exact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年    月   日</w:t>
            </w:r>
          </w:p>
        </w:tc>
      </w:tr>
    </w:tbl>
    <w:p/>
    <w:sectPr>
      <w:footerReference r:id="rId3" w:type="default"/>
      <w:pgSz w:w="11906" w:h="16838"/>
      <w:pgMar w:top="2098" w:right="1474" w:bottom="1871" w:left="1587" w:header="851" w:footer="992" w:gutter="0"/>
      <w:pgNumType w:fmt="numberInDash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仿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楷体_GB2312" w:hAnsi="楷体_GB2312" w:eastAsia="楷体_GB2312" w:cs="楷体_GB2312"/>
                              <w:sz w:val="30"/>
                              <w:szCs w:val="30"/>
                            </w:rPr>
                            <w:t>- 6 -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楷体_GB2312" w:hAnsi="楷体_GB2312" w:eastAsia="楷体_GB2312" w:cs="楷体_GB2312"/>
                        <w:sz w:val="30"/>
                        <w:szCs w:val="30"/>
                      </w:rPr>
                      <w:t>- 6 -</w:t>
                    </w:r>
                    <w:r>
                      <w:rPr>
                        <w:rFonts w:hint="eastAsia" w:ascii="楷体_GB2312" w:hAnsi="楷体_GB2312" w:eastAsia="楷体_GB2312" w:cs="楷体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A612EA"/>
    <w:rsid w:val="18515798"/>
    <w:rsid w:val="20E43339"/>
    <w:rsid w:val="33AF7E34"/>
    <w:rsid w:val="63A612EA"/>
    <w:rsid w:val="79E747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2017-04-10T01:32:00Z</dcterms:created>
  <dc:creator>Administrator</dc:creator>
  <cp:lastModifiedBy>世界广阔</cp:lastModifiedBy>
  <dcterms:modified xsi:type="dcterms:W3CDTF">2017-04-13T04:48:10Z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