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71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9"/>
        <w:gridCol w:w="703"/>
        <w:gridCol w:w="607"/>
        <w:gridCol w:w="1215"/>
        <w:gridCol w:w="436"/>
        <w:gridCol w:w="596"/>
        <w:gridCol w:w="1002"/>
        <w:gridCol w:w="1407"/>
        <w:gridCol w:w="1023"/>
        <w:gridCol w:w="10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15" w:type="dxa"/>
        </w:trPr>
        <w:tc>
          <w:tcPr>
            <w:tcW w:w="85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4"/>
                <w:b/>
                <w:bCs w:val="0"/>
                <w:bdr w:val="none" w:color="auto" w:sz="0" w:space="0"/>
              </w:rPr>
              <w:t>2017年西湖管理区部分事业单位公开招聘岗位条件及数量表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tblCellSpacing w:w="15" w:type="dxa"/>
        </w:trPr>
        <w:tc>
          <w:tcPr>
            <w:tcW w:w="4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67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招聘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5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单位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简介</w:t>
            </w:r>
          </w:p>
        </w:tc>
        <w:tc>
          <w:tcPr>
            <w:tcW w:w="162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招聘岗位</w:t>
            </w:r>
          </w:p>
        </w:tc>
        <w:tc>
          <w:tcPr>
            <w:tcW w:w="5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年龄</w:t>
            </w:r>
            <w:bookmarkStart w:id="0" w:name="_GoBack"/>
            <w:bookmarkEnd w:id="0"/>
            <w:r>
              <w:rPr>
                <w:bdr w:val="none" w:color="auto" w:sz="0" w:space="0"/>
              </w:rPr>
              <w:t>要求</w:t>
            </w:r>
          </w:p>
        </w:tc>
        <w:tc>
          <w:tcPr>
            <w:tcW w:w="9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最低学历</w:t>
            </w:r>
          </w:p>
        </w:tc>
        <w:tc>
          <w:tcPr>
            <w:tcW w:w="137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专业要求</w:t>
            </w: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其他要求</w:t>
            </w:r>
          </w:p>
        </w:tc>
        <w:tc>
          <w:tcPr>
            <w:tcW w:w="101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服务年限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岗位名称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数量</w:t>
            </w: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474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05"/>
              <w:jc w:val="left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西湖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区人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民医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院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差额拨款事业单位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内科医生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bdr w:val="none" w:color="auto" w:sz="0" w:space="0"/>
              </w:rPr>
              <w:t>35岁及以下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全日制本科</w:t>
            </w:r>
          </w:p>
        </w:tc>
        <w:tc>
          <w:tcPr>
            <w:tcW w:w="137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临床医学类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如具有执业医师资格证者，学历可放宽至全日制大专。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ind w:left="0" w:firstLine="105"/>
              <w:jc w:val="center"/>
            </w:pPr>
            <w:r>
              <w:rPr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外科医生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妇产科医生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B超医生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临床医学类、医学影像学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护士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护理学类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持有护士资格证书；具有二级及以上医院2年及以上工作经历</w:t>
            </w: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tblCellSpacing w:w="15" w:type="dxa"/>
        </w:trPr>
        <w:tc>
          <w:tcPr>
            <w:tcW w:w="474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高中语文教师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持有高中语文教师资格证；具有中级职称。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474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67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西湖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管理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区第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一中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学</w:t>
            </w:r>
          </w:p>
        </w:tc>
        <w:tc>
          <w:tcPr>
            <w:tcW w:w="577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全额拨款事业单位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初中语文教师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35岁及以下</w:t>
            </w: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全日制本科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汉语言文学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持有初中及以上层次相应学科教师资格证</w:t>
            </w:r>
          </w:p>
        </w:tc>
        <w:tc>
          <w:tcPr>
            <w:tcW w:w="1018" w:type="dxa"/>
            <w:vMerge w:val="restart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初中数学教师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数学类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初中物理教师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物理学类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初中化学教师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化学类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初中地理教师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地理学类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474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初中生物教师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生物科学类</w:t>
            </w: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nil"/>
              <w:bottom w:val="nil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</w:trPr>
        <w:tc>
          <w:tcPr>
            <w:tcW w:w="4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67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乡镇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完全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农村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小学</w:t>
            </w:r>
          </w:p>
        </w:tc>
        <w:tc>
          <w:tcPr>
            <w:tcW w:w="577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全额拨款事业单位</w:t>
            </w:r>
          </w:p>
        </w:tc>
        <w:tc>
          <w:tcPr>
            <w:tcW w:w="11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小学语文教师</w:t>
            </w:r>
          </w:p>
        </w:tc>
        <w:tc>
          <w:tcPr>
            <w:tcW w:w="40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5</w:t>
            </w:r>
          </w:p>
        </w:tc>
        <w:tc>
          <w:tcPr>
            <w:tcW w:w="56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35岁及以下</w:t>
            </w:r>
          </w:p>
        </w:tc>
        <w:tc>
          <w:tcPr>
            <w:tcW w:w="972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大专</w:t>
            </w:r>
          </w:p>
        </w:tc>
        <w:tc>
          <w:tcPr>
            <w:tcW w:w="137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93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持有小学及以上层次相应学科教师资格证</w:t>
            </w:r>
          </w:p>
        </w:tc>
        <w:tc>
          <w:tcPr>
            <w:tcW w:w="1018" w:type="dxa"/>
            <w:vMerge w:val="restart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5年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tblCellSpacing w:w="15" w:type="dxa"/>
        </w:trPr>
        <w:tc>
          <w:tcPr>
            <w:tcW w:w="4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小学数学教师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3</w:t>
            </w: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</w:trPr>
        <w:tc>
          <w:tcPr>
            <w:tcW w:w="4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小学英语教师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6</w:t>
            </w: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英语</w:t>
            </w: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4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小学体育教师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体育学类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（乒乓球方向）</w:t>
            </w: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</w:trPr>
        <w:tc>
          <w:tcPr>
            <w:tcW w:w="4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小学体育教师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体育学类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（羽毛球方向）</w:t>
            </w: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4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7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小学音乐教师</w:t>
            </w:r>
          </w:p>
        </w:tc>
        <w:tc>
          <w:tcPr>
            <w:tcW w:w="40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color w:val="000000"/>
                <w:bdr w:val="none" w:color="auto" w:sz="0" w:space="0"/>
              </w:rPr>
              <w:t>1</w:t>
            </w:r>
          </w:p>
        </w:tc>
        <w:tc>
          <w:tcPr>
            <w:tcW w:w="56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音乐学、音乐表演</w:t>
            </w:r>
          </w:p>
        </w:tc>
        <w:tc>
          <w:tcPr>
            <w:tcW w:w="993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</w:pPr>
      <w:r>
        <w:t>注：1、35岁及以下是指1982年5月1日及以后出生；2、工作经历计算截止时间为2017年6月30日。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B6BC6"/>
    <w:rsid w:val="3C8B6B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2017-04-25T06:34:00Z</dcterms:created>
  <dc:creator>Administrator</dc:creator>
  <cp:lastModifiedBy>Administrator</cp:lastModifiedBy>
  <dcterms:modified xsi:type="dcterms:W3CDTF">2017-04-25T06:35:56Z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2052-10.1.0.6374</vt:lpwstr>
  </property>
</Properties>
</file>