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57" w:rsidRDefault="009E41F8" w:rsidP="00FD3E2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考生</w:t>
      </w:r>
      <w:r w:rsidR="00FD3E20" w:rsidRPr="00FD3E20">
        <w:rPr>
          <w:rFonts w:hint="eastAsia"/>
          <w:b/>
          <w:sz w:val="44"/>
          <w:szCs w:val="44"/>
        </w:rPr>
        <w:t>报名流程</w:t>
      </w:r>
      <w:r w:rsidR="00D446A5">
        <w:rPr>
          <w:rFonts w:hint="eastAsia"/>
          <w:b/>
          <w:sz w:val="44"/>
          <w:szCs w:val="44"/>
        </w:rPr>
        <w:t>示意图</w:t>
      </w:r>
    </w:p>
    <w:p w:rsidR="00FD3E20" w:rsidRDefault="00135D21" w:rsidP="00FD3E20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group id="_x0000_s1093" style="position:absolute;left:0;text-align:left;margin-left:-52.05pt;margin-top:11.55pt;width:539.55pt;height:645.75pt;z-index:251723776" coordorigin="645,2216" coordsize="10791,12915">
            <v:group id="_x0000_s1091" style="position:absolute;left:645;top:4823;width:10305;height:1898" coordorigin="645,4823" coordsize="10305,189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8" type="#_x0000_t202" style="position:absolute;left:645;top:4823;width:2025;height:1898" strokecolor="white [3212]">
                <v:textbox style="mso-next-textbox:#_x0000_s1088">
                  <w:txbxContent>
                    <w:p w:rsidR="00BC206A" w:rsidRPr="00A02D2B" w:rsidRDefault="00BC206A" w:rsidP="00BC206A">
                      <w:pPr>
                        <w:rPr>
                          <w:rFonts w:ascii="楷体_GB2312" w:eastAsia="楷体_GB2312"/>
                          <w:sz w:val="24"/>
                          <w:szCs w:val="24"/>
                        </w:rPr>
                      </w:pPr>
                      <w:r w:rsidRPr="00556C0B">
                        <w:rPr>
                          <w:rFonts w:ascii="楷体_GB2312" w:eastAsia="楷体_GB2312" w:hint="eastAsia"/>
                          <w:b/>
                          <w:sz w:val="24"/>
                          <w:szCs w:val="24"/>
                        </w:rPr>
                        <w:t>公务员、参公</w:t>
                      </w:r>
                      <w:r w:rsidR="008D373C" w:rsidRPr="00556C0B">
                        <w:rPr>
                          <w:rFonts w:ascii="楷体_GB2312" w:eastAsia="楷体_GB2312" w:hint="eastAsia"/>
                          <w:b/>
                          <w:sz w:val="24"/>
                          <w:szCs w:val="24"/>
                        </w:rPr>
                        <w:t>管理事业单位</w:t>
                      </w:r>
                      <w:r w:rsidRPr="00556C0B">
                        <w:rPr>
                          <w:rFonts w:ascii="楷体_GB2312" w:eastAsia="楷体_GB2312" w:hint="eastAsia"/>
                          <w:b/>
                          <w:sz w:val="24"/>
                          <w:szCs w:val="24"/>
                        </w:rPr>
                        <w:t>人员、</w:t>
                      </w:r>
                      <w:r w:rsidR="008D373C" w:rsidRPr="00556C0B">
                        <w:rPr>
                          <w:rFonts w:ascii="楷体_GB2312" w:eastAsia="楷体_GB2312" w:hint="eastAsia"/>
                          <w:b/>
                          <w:sz w:val="24"/>
                          <w:szCs w:val="24"/>
                        </w:rPr>
                        <w:t>省委</w:t>
                      </w:r>
                      <w:r w:rsidRPr="00556C0B">
                        <w:rPr>
                          <w:rFonts w:ascii="楷体_GB2312" w:eastAsia="楷体_GB2312" w:hint="eastAsia"/>
                          <w:b/>
                          <w:sz w:val="24"/>
                          <w:szCs w:val="24"/>
                        </w:rPr>
                        <w:t>组织部推荐的选调生</w:t>
                      </w:r>
                      <w:r w:rsidR="00A02D2B" w:rsidRPr="00A02D2B">
                        <w:rPr>
                          <w:rFonts w:ascii="楷体_GB2312" w:eastAsia="楷体_GB2312" w:hint="eastAsia"/>
                          <w:sz w:val="24"/>
                          <w:szCs w:val="24"/>
                        </w:rPr>
                        <w:t>请选择公开遴选</w:t>
                      </w:r>
                    </w:p>
                  </w:txbxContent>
                </v:textbox>
              </v:shape>
              <v:shape id="_x0000_s1089" type="#_x0000_t202" style="position:absolute;left:8802;top:4830;width:2148;height:1350" strokecolor="white [3212]">
                <v:textbox style="mso-next-textbox:#_x0000_s1089">
                  <w:txbxContent>
                    <w:p w:rsidR="00BC206A" w:rsidRPr="00A02D2B" w:rsidRDefault="00BC206A" w:rsidP="00BC206A">
                      <w:pPr>
                        <w:rPr>
                          <w:rFonts w:ascii="楷体_GB2312" w:eastAsia="楷体_GB2312"/>
                          <w:sz w:val="24"/>
                          <w:szCs w:val="24"/>
                        </w:rPr>
                      </w:pPr>
                      <w:r w:rsidRPr="00556C0B">
                        <w:rPr>
                          <w:rFonts w:ascii="楷体_GB2312" w:eastAsia="楷体_GB2312" w:hint="eastAsia"/>
                          <w:b/>
                          <w:sz w:val="24"/>
                          <w:szCs w:val="24"/>
                        </w:rPr>
                        <w:t>国有企业、</w:t>
                      </w:r>
                      <w:r w:rsidR="008D373C" w:rsidRPr="00556C0B">
                        <w:rPr>
                          <w:rFonts w:ascii="楷体_GB2312" w:eastAsia="楷体_GB2312" w:hint="eastAsia"/>
                          <w:b/>
                          <w:sz w:val="24"/>
                          <w:szCs w:val="24"/>
                        </w:rPr>
                        <w:t>非参照公务员法管理</w:t>
                      </w:r>
                      <w:r w:rsidRPr="00556C0B">
                        <w:rPr>
                          <w:rFonts w:ascii="楷体_GB2312" w:eastAsia="楷体_GB2312" w:hint="eastAsia"/>
                          <w:b/>
                          <w:sz w:val="24"/>
                          <w:szCs w:val="24"/>
                        </w:rPr>
                        <w:t>事业单位人员</w:t>
                      </w:r>
                      <w:r w:rsidR="00A02D2B" w:rsidRPr="00A02D2B">
                        <w:rPr>
                          <w:rFonts w:ascii="楷体_GB2312" w:eastAsia="楷体_GB2312" w:hint="eastAsia"/>
                          <w:sz w:val="24"/>
                          <w:szCs w:val="24"/>
                        </w:rPr>
                        <w:t>请</w:t>
                      </w:r>
                      <w:r w:rsidRPr="00A02D2B">
                        <w:rPr>
                          <w:rFonts w:ascii="楷体_GB2312" w:eastAsia="楷体_GB2312" w:hint="eastAsia"/>
                          <w:sz w:val="24"/>
                          <w:szCs w:val="24"/>
                        </w:rPr>
                        <w:t>选择公开选调</w:t>
                      </w:r>
                    </w:p>
                  </w:txbxContent>
                </v:textbox>
              </v:shape>
            </v:group>
            <v:group id="_x0000_s1092" style="position:absolute;left:1083;top:2216;width:10353;height:12915" coordorigin="1098,2441" coordsize="10353,12915">
              <v:group id="_x0000_s1081" style="position:absolute;left:2265;top:7980;width:1986;height:4871" coordorigin="2265,7980" coordsize="1986,487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9" type="#_x0000_t32" style="position:absolute;left:2265;top:7980;width:0;height:4871" o:connectortype="straight"/>
                <v:shape id="_x0000_s1080" type="#_x0000_t32" style="position:absolute;left:2265;top:7980;width:1986;height:0" o:connectortype="straight">
                  <v:stroke endarrow="block"/>
                </v:shape>
              </v:group>
              <v:shape id="_x0000_s1086" type="#_x0000_t202" style="position:absolute;left:2280;top:9615;width:1386;height:1215" strokecolor="white [3212]">
                <v:textbox>
                  <w:txbxContent>
                    <w:p w:rsidR="00D84C0A" w:rsidRPr="00D446A5" w:rsidRDefault="00D446A5">
                      <w:pPr>
                        <w:rPr>
                          <w:rFonts w:ascii="楷体_GB2312" w:eastAsia="楷体_GB2312"/>
                          <w:sz w:val="24"/>
                          <w:szCs w:val="24"/>
                        </w:rPr>
                      </w:pPr>
                      <w:r w:rsidRPr="00D446A5">
                        <w:rPr>
                          <w:rFonts w:ascii="楷体_GB2312" w:eastAsia="楷体_GB2312" w:hint="eastAsia"/>
                          <w:sz w:val="24"/>
                          <w:szCs w:val="24"/>
                        </w:rPr>
                        <w:t>选择</w:t>
                      </w:r>
                      <w:r w:rsidR="0098726C">
                        <w:rPr>
                          <w:rFonts w:ascii="楷体_GB2312" w:eastAsia="楷体_GB2312" w:hint="eastAsia"/>
                          <w:sz w:val="24"/>
                          <w:szCs w:val="24"/>
                        </w:rPr>
                        <w:t>其他</w:t>
                      </w:r>
                      <w:r w:rsidR="00D84C0A">
                        <w:rPr>
                          <w:rFonts w:ascii="楷体_GB2312" w:eastAsia="楷体_GB2312" w:hint="eastAsia"/>
                          <w:sz w:val="24"/>
                          <w:szCs w:val="24"/>
                        </w:rPr>
                        <w:t>合适</w:t>
                      </w:r>
                      <w:r w:rsidRPr="00D446A5">
                        <w:rPr>
                          <w:rFonts w:ascii="楷体_GB2312" w:eastAsia="楷体_GB2312" w:hint="eastAsia"/>
                          <w:sz w:val="24"/>
                          <w:szCs w:val="24"/>
                        </w:rPr>
                        <w:t>职位</w:t>
                      </w:r>
                      <w:r w:rsidR="00D84C0A">
                        <w:rPr>
                          <w:rFonts w:ascii="楷体_GB2312" w:eastAsia="楷体_GB2312" w:hint="eastAsia"/>
                          <w:sz w:val="24"/>
                          <w:szCs w:val="24"/>
                        </w:rPr>
                        <w:t>报名</w:t>
                      </w:r>
                    </w:p>
                  </w:txbxContent>
                </v:textbox>
              </v:shape>
              <v:shape id="_x0000_s1087" type="#_x0000_t202" style="position:absolute;left:8331;top:9450;width:1359;height:1875" strokecolor="white [3212]">
                <v:textbox>
                  <w:txbxContent>
                    <w:p w:rsidR="00D446A5" w:rsidRPr="00D446A5" w:rsidRDefault="00D446A5" w:rsidP="00D446A5">
                      <w:pPr>
                        <w:rPr>
                          <w:rFonts w:ascii="楷体_GB2312" w:eastAsia="楷体_GB2312"/>
                          <w:sz w:val="24"/>
                          <w:szCs w:val="24"/>
                        </w:rPr>
                      </w:pPr>
                      <w:r w:rsidRPr="00D446A5">
                        <w:rPr>
                          <w:rFonts w:ascii="楷体_GB2312" w:eastAsia="楷体_GB2312" w:hint="eastAsia"/>
                          <w:sz w:val="24"/>
                          <w:szCs w:val="24"/>
                        </w:rPr>
                        <w:t>按要求补充完善</w:t>
                      </w:r>
                      <w:r w:rsidR="00577539">
                        <w:rPr>
                          <w:rFonts w:ascii="楷体_GB2312" w:eastAsia="楷体_GB2312" w:hint="eastAsia"/>
                          <w:sz w:val="24"/>
                          <w:szCs w:val="24"/>
                        </w:rPr>
                        <w:t>资料</w:t>
                      </w:r>
                      <w:r w:rsidR="00D84C0A">
                        <w:rPr>
                          <w:rFonts w:ascii="楷体_GB2312" w:eastAsia="楷体_GB2312" w:hint="eastAsia"/>
                          <w:sz w:val="24"/>
                          <w:szCs w:val="24"/>
                        </w:rPr>
                        <w:t>，并重新选择原职位报名</w:t>
                      </w:r>
                    </w:p>
                  </w:txbxContent>
                </v:textbox>
              </v:shape>
              <v:group id="_x0000_s1085" style="position:absolute;left:7371;top:7980;width:4080;height:5921" coordorigin="7371,7980" coordsize="4080,5921">
                <v:group id="_x0000_s1078" style="position:absolute;left:7371;top:12371;width:4080;height:1530" coordorigin="7371,12371" coordsize="4080,1530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57" type="#_x0000_t110" style="position:absolute;left:7926;top:12851;width:3525;height:1050;v-text-anchor:middle">
                    <v:textbox>
                      <w:txbxContent>
                        <w:p w:rsidR="00752B42" w:rsidRPr="00752B42" w:rsidRDefault="00FB4549" w:rsidP="00752B42">
                          <w:pPr>
                            <w:jc w:val="center"/>
                            <w:rPr>
                              <w:rFonts w:ascii="楷体_GB2312" w:eastAsia="楷体_GB2312"/>
                              <w:sz w:val="28"/>
                              <w:szCs w:val="28"/>
                            </w:rPr>
                          </w:pPr>
                          <w:r w:rsidRPr="00FB4549">
                            <w:rPr>
                              <w:rFonts w:ascii="楷体_GB2312" w:eastAsia="楷体_GB2312" w:hint="eastAsia"/>
                              <w:sz w:val="24"/>
                              <w:szCs w:val="24"/>
                            </w:rPr>
                            <w:t>退回</w:t>
                          </w:r>
                          <w:r w:rsidR="00752B42" w:rsidRPr="00FB4549">
                            <w:rPr>
                              <w:rFonts w:ascii="楷体_GB2312" w:eastAsia="楷体_GB2312" w:hint="eastAsia"/>
                              <w:sz w:val="24"/>
                              <w:szCs w:val="24"/>
                            </w:rPr>
                            <w:t>补充</w:t>
                          </w:r>
                          <w:r w:rsidRPr="00FB4549">
                            <w:rPr>
                              <w:rFonts w:ascii="楷体_GB2312" w:eastAsia="楷体_GB2312" w:hint="eastAsia"/>
                              <w:sz w:val="24"/>
                              <w:szCs w:val="24"/>
                            </w:rPr>
                            <w:t>资料</w:t>
                          </w:r>
                        </w:p>
                      </w:txbxContent>
                    </v:textbox>
                  </v:shape>
                  <v:shape id="_x0000_s1076" type="#_x0000_t32" style="position:absolute;left:7371;top:12371;width:0;height:1010" o:connectortype="straight"/>
                  <v:shape id="_x0000_s1077" type="#_x0000_t32" style="position:absolute;left:7371;top:13380;width:570;height:0" o:connectortype="straight">
                    <v:stroke endarrow="block"/>
                  </v:shape>
                </v:group>
                <v:group id="_x0000_s1084" style="position:absolute;left:7461;top:7980;width:2229;height:4871" coordorigin="7461,7980" coordsize="2229,4871">
                  <v:shape id="_x0000_s1082" type="#_x0000_t32" style="position:absolute;left:9690;top:7980;width:0;height:4871;flip:y" o:connectortype="straight"/>
                  <v:shape id="_x0000_s1083" type="#_x0000_t32" style="position:absolute;left:7461;top:7980;width:2229;height:0;flip:x" o:connectortype="straight">
                    <v:stroke endarrow="block"/>
                  </v:shape>
                </v:group>
              </v:group>
              <v:group id="_x0000_s1075" style="position:absolute;left:1098;top:2441;width:7698;height:12915" coordorigin="1233,2441" coordsize="7698,12915">
                <v:roundrect id="_x0000_s1039" style="position:absolute;left:2811;top:4961;width:2355;height:765" arcsize="10923f">
                  <v:textbox style="mso-next-textbox:#_x0000_s1039">
                    <w:txbxContent>
                      <w:p w:rsidR="004C1614" w:rsidRPr="004C1614" w:rsidRDefault="004C1614" w:rsidP="004C1614">
                        <w:pPr>
                          <w:jc w:val="center"/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28"/>
                            <w:szCs w:val="28"/>
                          </w:rPr>
                          <w:t>公开遴选</w:t>
                        </w:r>
                      </w:p>
                    </w:txbxContent>
                  </v:textbox>
                </v:roundrect>
                <v:roundrect id="_x0000_s1040" style="position:absolute;left:6576;top:4976;width:2355;height:765" arcsize="10923f">
                  <v:textbox style="mso-next-textbox:#_x0000_s1040">
                    <w:txbxContent>
                      <w:p w:rsidR="004C1614" w:rsidRPr="004C1614" w:rsidRDefault="004C1614" w:rsidP="004C1614">
                        <w:pPr>
                          <w:jc w:val="center"/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28"/>
                            <w:szCs w:val="28"/>
                          </w:rPr>
                          <w:t>公开选调</w:t>
                        </w:r>
                      </w:p>
                    </w:txbxContent>
                  </v:textbox>
                </v:roundre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47" type="#_x0000_t116" style="position:absolute;left:4461;top:14486;width:3045;height:870">
                  <v:textbox style="mso-next-textbox:#_x0000_s1047">
                    <w:txbxContent>
                      <w:p w:rsidR="004C1614" w:rsidRPr="004C1614" w:rsidRDefault="00D84C0A" w:rsidP="004C1614">
                        <w:pPr>
                          <w:jc w:val="center"/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28"/>
                            <w:szCs w:val="28"/>
                          </w:rPr>
                          <w:t>报名成功</w:t>
                        </w:r>
                      </w:p>
                    </w:txbxContent>
                  </v:textbox>
                </v:shape>
                <v:shape id="_x0000_s1048" type="#_x0000_t110" style="position:absolute;left:3786;top:3611;width:4155;height:1110">
                  <v:textbox style="mso-next-textbox:#_x0000_s1048">
                    <w:txbxContent>
                      <w:p w:rsidR="00752B42" w:rsidRPr="001D54A8" w:rsidRDefault="00752B42" w:rsidP="00752B42">
                        <w:pPr>
                          <w:jc w:val="center"/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 w:rsidRPr="001D54A8">
                          <w:rPr>
                            <w:rFonts w:ascii="楷体_GB2312" w:eastAsia="楷体_GB2312" w:hint="eastAsia"/>
                            <w:sz w:val="28"/>
                            <w:szCs w:val="28"/>
                          </w:rPr>
                          <w:t>选择考试类型</w:t>
                        </w:r>
                      </w:p>
                      <w:p w:rsidR="00752B42" w:rsidRDefault="00752B42"/>
                    </w:txbxContent>
                  </v:textbox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_x0000_s1049" type="#_x0000_t117" style="position:absolute;left:4281;top:2441;width:3300;height:795">
                  <v:textbox style="mso-next-textbox:#_x0000_s1049">
                    <w:txbxContent>
                      <w:p w:rsidR="00752B42" w:rsidRPr="00752B42" w:rsidRDefault="00752B42" w:rsidP="00752B42">
                        <w:pPr>
                          <w:jc w:val="center"/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 w:rsidRPr="004C1614">
                          <w:rPr>
                            <w:rFonts w:ascii="楷体_GB2312" w:eastAsia="楷体_GB2312" w:hint="eastAsia"/>
                            <w:sz w:val="28"/>
                            <w:szCs w:val="28"/>
                          </w:rPr>
                          <w:t>注册</w:t>
                        </w:r>
                        <w:r w:rsidR="004948F4">
                          <w:rPr>
                            <w:rFonts w:ascii="楷体_GB2312" w:eastAsia="楷体_GB2312" w:hint="eastAsia"/>
                            <w:sz w:val="28"/>
                            <w:szCs w:val="28"/>
                          </w:rPr>
                          <w:t>账号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50" type="#_x0000_t109" style="position:absolute;left:4401;top:6281;width:3195;height:780">
                  <v:textbox style="mso-next-textbox:#_x0000_s1050">
                    <w:txbxContent>
                      <w:p w:rsidR="004948F4" w:rsidRDefault="004948F4" w:rsidP="00752B42"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  <w:szCs w:val="24"/>
                          </w:rPr>
                        </w:pPr>
                        <w:r w:rsidRPr="008D373C">
                          <w:rPr>
                            <w:rFonts w:ascii="楷体_GB2312" w:eastAsia="楷体_GB2312" w:hint="eastAsia"/>
                            <w:sz w:val="24"/>
                            <w:szCs w:val="24"/>
                          </w:rPr>
                          <w:t>填写注册信息</w:t>
                        </w:r>
                      </w:p>
                      <w:p w:rsidR="00752B42" w:rsidRPr="004948F4" w:rsidRDefault="004948F4" w:rsidP="00752B42"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  <w:szCs w:val="24"/>
                          </w:rPr>
                        </w:pPr>
                        <w:r w:rsidRPr="008D373C">
                          <w:rPr>
                            <w:rFonts w:ascii="楷体_GB2312" w:eastAsia="楷体_GB2312" w:hint="eastAsia"/>
                            <w:sz w:val="24"/>
                            <w:szCs w:val="24"/>
                          </w:rPr>
                          <w:t>及个人</w:t>
                        </w:r>
                        <w:r w:rsidR="00752B42" w:rsidRPr="004948F4">
                          <w:rPr>
                            <w:rFonts w:ascii="楷体_GB2312" w:eastAsia="楷体_GB2312" w:hint="eastAsia"/>
                            <w:sz w:val="24"/>
                            <w:szCs w:val="24"/>
                          </w:rPr>
                          <w:t>详细信息</w:t>
                        </w:r>
                      </w:p>
                      <w:p w:rsidR="00752B42" w:rsidRDefault="00752B42"/>
                    </w:txbxContent>
                  </v:textbox>
                </v:shape>
                <v:shape id="_x0000_s1051" type="#_x0000_t109" style="position:absolute;left:4401;top:7586;width:3195;height:780">
                  <v:textbox style="mso-next-textbox:#_x0000_s1051">
                    <w:txbxContent>
                      <w:p w:rsidR="00752B42" w:rsidRPr="004C1614" w:rsidRDefault="00752B42" w:rsidP="00752B42">
                        <w:pPr>
                          <w:jc w:val="center"/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28"/>
                            <w:szCs w:val="28"/>
                          </w:rPr>
                          <w:t>填报职位</w:t>
                        </w:r>
                        <w:r w:rsidR="008D373C">
                          <w:rPr>
                            <w:rFonts w:ascii="楷体_GB2312" w:eastAsia="楷体_GB2312" w:hint="eastAsia"/>
                            <w:sz w:val="28"/>
                            <w:szCs w:val="28"/>
                          </w:rPr>
                          <w:t>并确认</w:t>
                        </w:r>
                      </w:p>
                      <w:p w:rsidR="00752B42" w:rsidRDefault="00752B42" w:rsidP="00752B42"/>
                    </w:txbxContent>
                  </v:textbox>
                </v:shape>
                <v:shape id="_x0000_s1052" type="#_x0000_t109" style="position:absolute;left:4386;top:8906;width:3210;height:780">
                  <v:textbox style="mso-next-textbox:#_x0000_s1052">
                    <w:txbxContent>
                      <w:p w:rsidR="00752B42" w:rsidRDefault="008D373C" w:rsidP="00752B42"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24"/>
                            <w:szCs w:val="24"/>
                          </w:rPr>
                          <w:t>打印</w:t>
                        </w:r>
                        <w:r w:rsidR="00752B42" w:rsidRPr="00752B42">
                          <w:rPr>
                            <w:rFonts w:ascii="楷体_GB2312" w:eastAsia="楷体_GB2312" w:hint="eastAsia"/>
                            <w:sz w:val="24"/>
                            <w:szCs w:val="24"/>
                          </w:rPr>
                          <w:t>报名推荐表</w:t>
                        </w:r>
                      </w:p>
                      <w:p w:rsidR="00752B42" w:rsidRPr="00752B42" w:rsidRDefault="00752B42" w:rsidP="00752B42"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  <w:szCs w:val="24"/>
                          </w:rPr>
                        </w:pPr>
                        <w:r w:rsidRPr="00752B42">
                          <w:rPr>
                            <w:rFonts w:ascii="楷体_GB2312" w:eastAsia="楷体_GB2312" w:hint="eastAsia"/>
                            <w:sz w:val="24"/>
                            <w:szCs w:val="24"/>
                          </w:rPr>
                          <w:t>并</w:t>
                        </w:r>
                        <w:r>
                          <w:rPr>
                            <w:rFonts w:ascii="楷体_GB2312" w:eastAsia="楷体_GB2312" w:hint="eastAsia"/>
                            <w:sz w:val="24"/>
                            <w:szCs w:val="24"/>
                          </w:rPr>
                          <w:t>到组织（人事）部门</w:t>
                        </w:r>
                        <w:r w:rsidRPr="00752B42">
                          <w:rPr>
                            <w:rFonts w:ascii="楷体_GB2312" w:eastAsia="楷体_GB2312" w:hint="eastAsia"/>
                            <w:sz w:val="24"/>
                            <w:szCs w:val="24"/>
                          </w:rPr>
                          <w:t>盖章</w:t>
                        </w:r>
                      </w:p>
                      <w:p w:rsidR="00752B42" w:rsidRDefault="00752B42" w:rsidP="00752B42"/>
                    </w:txbxContent>
                  </v:textbox>
                </v:shape>
                <v:shape id="_x0000_s1053" type="#_x0000_t109" style="position:absolute;left:4401;top:10256;width:3195;height:780">
                  <v:textbox style="mso-next-textbox:#_x0000_s1053">
                    <w:txbxContent>
                      <w:p w:rsidR="00752B42" w:rsidRPr="004C1614" w:rsidRDefault="00752B42" w:rsidP="00752B42">
                        <w:pPr>
                          <w:jc w:val="center"/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28"/>
                            <w:szCs w:val="28"/>
                          </w:rPr>
                          <w:t>上传报名推荐表</w:t>
                        </w:r>
                      </w:p>
                      <w:p w:rsidR="00752B42" w:rsidRDefault="00752B42" w:rsidP="00752B42"/>
                    </w:txbxContent>
                  </v:textbox>
                </v:shape>
                <v:shape id="_x0000_s1054" type="#_x0000_t109" style="position:absolute;left:4401;top:11591;width:3195;height:780">
                  <v:textbox style="mso-next-textbox:#_x0000_s1054">
                    <w:txbxContent>
                      <w:p w:rsidR="00752B42" w:rsidRPr="004C1614" w:rsidRDefault="00752B42" w:rsidP="00752B42">
                        <w:pPr>
                          <w:jc w:val="center"/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28"/>
                            <w:szCs w:val="28"/>
                          </w:rPr>
                          <w:t>查询资格审查结果</w:t>
                        </w:r>
                      </w:p>
                      <w:p w:rsidR="00752B42" w:rsidRDefault="00752B42" w:rsidP="00752B42"/>
                    </w:txbxContent>
                  </v:textbox>
                </v:shape>
                <v:shape id="_x0000_s1055" type="#_x0000_t110" style="position:absolute;left:4863;top:12881;width:2328;height:1050;v-text-anchor:middle">
                  <v:textbox style="mso-next-textbox:#_x0000_s1055">
                    <w:txbxContent>
                      <w:p w:rsidR="00752B42" w:rsidRPr="00752B42" w:rsidRDefault="00752B42" w:rsidP="00752B42">
                        <w:pPr>
                          <w:jc w:val="center"/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 w:rsidRPr="00752B42">
                          <w:rPr>
                            <w:rFonts w:ascii="楷体_GB2312" w:eastAsia="楷体_GB2312" w:hint="eastAsia"/>
                            <w:sz w:val="28"/>
                            <w:szCs w:val="28"/>
                          </w:rPr>
                          <w:t>合格</w:t>
                        </w:r>
                      </w:p>
                    </w:txbxContent>
                  </v:textbox>
                </v:shape>
                <v:shape id="_x0000_s1056" type="#_x0000_t110" style="position:absolute;left:1233;top:12851;width:2325;height:1050;v-text-anchor:middle">
                  <v:textbox style="mso-next-textbox:#_x0000_s1056">
                    <w:txbxContent>
                      <w:p w:rsidR="00752B42" w:rsidRPr="00752B42" w:rsidRDefault="00752B42" w:rsidP="00752B42">
                        <w:pPr>
                          <w:jc w:val="center"/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28"/>
                            <w:szCs w:val="28"/>
                          </w:rPr>
                          <w:t>不</w:t>
                        </w:r>
                        <w:r w:rsidRPr="00752B42">
                          <w:rPr>
                            <w:rFonts w:ascii="楷体_GB2312" w:eastAsia="楷体_GB2312" w:hint="eastAsia"/>
                            <w:sz w:val="28"/>
                            <w:szCs w:val="28"/>
                          </w:rPr>
                          <w:t>合格</w:t>
                        </w:r>
                      </w:p>
                    </w:txbxContent>
                  </v:textbox>
                </v:shape>
                <v:shape id="_x0000_s1058" type="#_x0000_t32" style="position:absolute;left:5865;top:3236;width:0;height:375" o:connectortype="straight">
                  <v:stroke endarrow="block"/>
                </v:shape>
                <v:shape id="_x0000_s1059" type="#_x0000_t32" style="position:absolute;left:5166;top:4721;width:699;height:544;flip:x" o:connectortype="straight">
                  <v:stroke endarrow="block"/>
                </v:shape>
                <v:shape id="_x0000_s1060" type="#_x0000_t32" style="position:absolute;left:5865;top:4721;width:711;height:544" o:connectortype="straight">
                  <v:stroke endarrow="block"/>
                </v:shape>
                <v:shape id="_x0000_s1061" type="#_x0000_t32" style="position:absolute;left:4386;top:5741;width:1389;height:540" o:connectortype="straight">
                  <v:stroke endarrow="block"/>
                </v:shape>
                <v:shape id="_x0000_s1062" type="#_x0000_t32" style="position:absolute;left:6015;top:5741;width:1320;height:540;flip:x" o:connectortype="straight">
                  <v:stroke endarrow="block"/>
                </v:shape>
                <v:shape id="_x0000_s1063" type="#_x0000_t32" style="position:absolute;left:6015;top:7061;width:0;height:525" o:connectortype="straight">
                  <v:stroke endarrow="block"/>
                </v:shape>
                <v:shape id="_x0000_s1064" type="#_x0000_t32" style="position:absolute;left:6015;top:8366;width:0;height:540" o:connectortype="straight">
                  <v:stroke endarrow="block"/>
                </v:shape>
                <v:shape id="_x0000_s1065" type="#_x0000_t32" style="position:absolute;left:6015;top:9686;width:0;height:570" o:connectortype="straight">
                  <v:stroke endarrow="block"/>
                </v:shape>
                <v:shape id="_x0000_s1066" type="#_x0000_t32" style="position:absolute;left:6015;top:11036;width:0;height:555" o:connectortype="straight">
                  <v:stroke endarrow="block"/>
                </v:shape>
                <v:shape id="_x0000_s1067" type="#_x0000_t32" style="position:absolute;left:6015;top:12371;width:0;height:510" o:connectortype="straight">
                  <v:stroke endarrow="block"/>
                </v:shape>
                <v:shape id="_x0000_s1068" type="#_x0000_t32" style="position:absolute;left:6015;top:13931;width:0;height:555" o:connectortype="straight">
                  <v:stroke endarrow="block"/>
                </v:shape>
                <v:group id="_x0000_s1074" style="position:absolute;left:3528;top:12371;width:1038;height:1010" coordorigin="3528,12371" coordsize="1038,1010">
                  <v:shape id="_x0000_s1072" type="#_x0000_t32" style="position:absolute;left:4566;top:12371;width:0;height:1009" o:connectortype="straight"/>
                  <v:shape id="_x0000_s1073" type="#_x0000_t32" style="position:absolute;left:3528;top:13380;width:1038;height:1;flip:x" o:connectortype="straight">
                    <v:stroke endarrow="block"/>
                  </v:shape>
                </v:group>
              </v:group>
            </v:group>
          </v:group>
        </w:pict>
      </w:r>
    </w:p>
    <w:p w:rsidR="00FD3E20" w:rsidRPr="00FD3E20" w:rsidRDefault="00FD3E20" w:rsidP="00FD3E20">
      <w:pPr>
        <w:rPr>
          <w:b/>
          <w:sz w:val="44"/>
          <w:szCs w:val="44"/>
        </w:rPr>
      </w:pPr>
    </w:p>
    <w:sectPr w:rsidR="00FD3E20" w:rsidRPr="00FD3E20" w:rsidSect="00FB4549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DFE" w:rsidRDefault="00961DFE" w:rsidP="0098726C">
      <w:r>
        <w:separator/>
      </w:r>
    </w:p>
  </w:endnote>
  <w:endnote w:type="continuationSeparator" w:id="1">
    <w:p w:rsidR="00961DFE" w:rsidRDefault="00961DFE" w:rsidP="0098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DFE" w:rsidRDefault="00961DFE" w:rsidP="0098726C">
      <w:r>
        <w:separator/>
      </w:r>
    </w:p>
  </w:footnote>
  <w:footnote w:type="continuationSeparator" w:id="1">
    <w:p w:rsidR="00961DFE" w:rsidRDefault="00961DFE" w:rsidP="00987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E20"/>
    <w:rsid w:val="00135D21"/>
    <w:rsid w:val="001D54A8"/>
    <w:rsid w:val="00243E8C"/>
    <w:rsid w:val="003D1455"/>
    <w:rsid w:val="004948F4"/>
    <w:rsid w:val="004C1614"/>
    <w:rsid w:val="00556C0B"/>
    <w:rsid w:val="00566E31"/>
    <w:rsid w:val="00577539"/>
    <w:rsid w:val="0068247D"/>
    <w:rsid w:val="00694DD9"/>
    <w:rsid w:val="0071796B"/>
    <w:rsid w:val="00752B42"/>
    <w:rsid w:val="007B05A6"/>
    <w:rsid w:val="008D373C"/>
    <w:rsid w:val="00961DFE"/>
    <w:rsid w:val="0098726C"/>
    <w:rsid w:val="009E41F8"/>
    <w:rsid w:val="00A02D2B"/>
    <w:rsid w:val="00AB332D"/>
    <w:rsid w:val="00B330D6"/>
    <w:rsid w:val="00B9013D"/>
    <w:rsid w:val="00BC206A"/>
    <w:rsid w:val="00C641D0"/>
    <w:rsid w:val="00CD1435"/>
    <w:rsid w:val="00D37F57"/>
    <w:rsid w:val="00D446A5"/>
    <w:rsid w:val="00D84C0A"/>
    <w:rsid w:val="00DF2F5B"/>
    <w:rsid w:val="00FB4549"/>
    <w:rsid w:val="00FD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0" type="connector" idref="#_x0000_s1083"/>
        <o:r id="V:Rule21" type="connector" idref="#_x0000_s1058"/>
        <o:r id="V:Rule22" type="connector" idref="#_x0000_s1064"/>
        <o:r id="V:Rule23" type="connector" idref="#_x0000_s1072"/>
        <o:r id="V:Rule24" type="connector" idref="#_x0000_s1076"/>
        <o:r id="V:Rule25" type="connector" idref="#_x0000_s1060"/>
        <o:r id="V:Rule26" type="connector" idref="#_x0000_s1065"/>
        <o:r id="V:Rule27" type="connector" idref="#_x0000_s1082"/>
        <o:r id="V:Rule28" type="connector" idref="#_x0000_s1079"/>
        <o:r id="V:Rule29" type="connector" idref="#_x0000_s1067"/>
        <o:r id="V:Rule30" type="connector" idref="#_x0000_s1059"/>
        <o:r id="V:Rule31" type="connector" idref="#_x0000_s1063"/>
        <o:r id="V:Rule32" type="connector" idref="#_x0000_s1061"/>
        <o:r id="V:Rule33" type="connector" idref="#_x0000_s1068"/>
        <o:r id="V:Rule34" type="connector" idref="#_x0000_s1062"/>
        <o:r id="V:Rule35" type="connector" idref="#_x0000_s1066"/>
        <o:r id="V:Rule36" type="connector" idref="#_x0000_s1073"/>
        <o:r id="V:Rule37" type="connector" idref="#_x0000_s1080"/>
        <o:r id="V:Rule38" type="connector" idref="#_x0000_s10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3E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3E2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87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8726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87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872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</Words>
  <Characters>12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zwgls</dc:creator>
  <cp:keywords/>
  <dc:description/>
  <cp:lastModifiedBy>zwgls</cp:lastModifiedBy>
  <cp:revision>14</cp:revision>
  <cp:lastPrinted>2016-07-14T07:30:00Z</cp:lastPrinted>
  <dcterms:created xsi:type="dcterms:W3CDTF">2016-07-14T01:35:00Z</dcterms:created>
  <dcterms:modified xsi:type="dcterms:W3CDTF">2016-07-19T06:08:00Z</dcterms:modified>
</cp:coreProperties>
</file>