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7" w:rsidRPr="003225D6" w:rsidRDefault="00020317" w:rsidP="00640BA7">
      <w:pPr>
        <w:jc w:val="center"/>
        <w:rPr>
          <w:rFonts w:ascii="黑体" w:eastAsia="黑体" w:hAnsi="黑体" w:cs="黑体"/>
          <w:spacing w:val="-20"/>
          <w:sz w:val="36"/>
          <w:szCs w:val="36"/>
        </w:rPr>
      </w:pPr>
      <w:r w:rsidRPr="00020317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长沙市望城区文化旅游投资发展有限公司助理岗位工作人员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招聘岗位</w:t>
      </w:r>
      <w:r w:rsidR="00640BA7" w:rsidRPr="003225D6"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  <w:t>计划表</w:t>
      </w:r>
    </w:p>
    <w:tbl>
      <w:tblPr>
        <w:tblpPr w:leftFromText="180" w:rightFromText="180" w:vertAnchor="text" w:horzAnchor="margin" w:tblpY="195"/>
        <w:tblOverlap w:val="never"/>
        <w:tblW w:w="14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1204"/>
        <w:gridCol w:w="993"/>
        <w:gridCol w:w="850"/>
        <w:gridCol w:w="1134"/>
        <w:gridCol w:w="1134"/>
        <w:gridCol w:w="1134"/>
        <w:gridCol w:w="1701"/>
        <w:gridCol w:w="5901"/>
      </w:tblGrid>
      <w:tr w:rsidR="00640BA7" w:rsidTr="00640BA7">
        <w:trPr>
          <w:trHeight w:val="58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640B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招聘部门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招聘</w:t>
            </w:r>
          </w:p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岗位计划数</w:t>
            </w:r>
          </w:p>
        </w:tc>
        <w:tc>
          <w:tcPr>
            <w:tcW w:w="1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任职资格</w:t>
            </w:r>
          </w:p>
        </w:tc>
      </w:tr>
      <w:tr w:rsidR="00640BA7" w:rsidTr="00640BA7">
        <w:trPr>
          <w:trHeight w:val="84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性别要求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最低学历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其他资格条件</w:t>
            </w:r>
          </w:p>
        </w:tc>
      </w:tr>
      <w:tr w:rsidR="00640BA7" w:rsidTr="00640BA7">
        <w:trPr>
          <w:trHeight w:val="106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规划建设部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策划助理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FF179F" w:rsidP="00C80C4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  <w:r w:rsidR="00C91F6C"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  <w:r w:rsidR="001A4C00">
              <w:rPr>
                <w:rFonts w:asci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1A4C00" w:rsidP="00CD30A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822460" w:rsidP="001A4C0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1A4C00" w:rsidP="00ED26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旅游管理</w:t>
            </w:r>
            <w:r w:rsidR="00FF179F">
              <w:rPr>
                <w:rFonts w:ascii="宋体" w:cs="宋体" w:hint="eastAsia"/>
                <w:color w:val="000000"/>
                <w:kern w:val="0"/>
                <w:szCs w:val="21"/>
              </w:rPr>
              <w:t>、</w:t>
            </w:r>
            <w:r w:rsidR="00ED264C">
              <w:rPr>
                <w:rFonts w:ascii="宋体" w:cs="宋体" w:hint="eastAsia"/>
                <w:color w:val="000000"/>
                <w:kern w:val="0"/>
                <w:szCs w:val="21"/>
              </w:rPr>
              <w:t>工程</w:t>
            </w:r>
            <w:r w:rsidR="00FF179F">
              <w:rPr>
                <w:rFonts w:ascii="宋体" w:cs="宋体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1A4C00" w:rsidP="00CD30A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</w:t>
            </w:r>
            <w:r w:rsidR="00CD4FBC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  <w:r w:rsidR="003300B2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旅游行业相关知识及法律法规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1A4C00" w:rsidRDefault="001A4C00" w:rsidP="00CD30A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2、有一定的旅游策划、规划参与编制经验；</w:t>
            </w:r>
          </w:p>
          <w:p w:rsidR="001A4C00" w:rsidRPr="001A4C00" w:rsidRDefault="001A4C00" w:rsidP="00FF17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</w:t>
            </w:r>
            <w:r w:rsidR="00FF179F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具备一定的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汉语言文学功底。</w:t>
            </w:r>
          </w:p>
        </w:tc>
      </w:tr>
      <w:tr w:rsidR="00640BA7" w:rsidTr="00640BA7">
        <w:trPr>
          <w:trHeight w:val="106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640BA7" w:rsidP="00CD30AF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Pr="00DF391C" w:rsidRDefault="00640BA7" w:rsidP="00CD30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DF391C">
              <w:rPr>
                <w:rFonts w:ascii="宋体" w:hAnsi="宋体" w:cs="宋体" w:hint="eastAsia"/>
                <w:kern w:val="0"/>
                <w:szCs w:val="21"/>
              </w:rPr>
              <w:t>综合行政部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4741C3" w:rsidP="00CD30AF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行政</w:t>
            </w:r>
            <w:r w:rsidR="00640BA7" w:rsidRPr="00DF391C">
              <w:rPr>
                <w:rFonts w:ascii="宋体" w:cs="宋体" w:hint="eastAsia"/>
                <w:kern w:val="0"/>
                <w:szCs w:val="21"/>
              </w:rPr>
              <w:t>助理</w:t>
            </w:r>
          </w:p>
          <w:p w:rsidR="004741C3" w:rsidRPr="00DF391C" w:rsidRDefault="004741C3" w:rsidP="00CD30AF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文秘助理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4741C3" w:rsidP="00CD30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B91569" w:rsidP="00CD30A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40岁以下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1A4C00" w:rsidP="00CD30A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822460" w:rsidP="00CD30A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C27B87" w:rsidP="00CD30A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7" w:rsidRDefault="001A4C00" w:rsidP="001A4C0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1、具有</w:t>
            </w:r>
            <w:r w:rsidR="00B91569">
              <w:rPr>
                <w:rFonts w:ascii="宋体" w:cs="宋体" w:hint="eastAsia"/>
                <w:color w:val="000000"/>
                <w:kern w:val="0"/>
                <w:szCs w:val="21"/>
              </w:rPr>
              <w:t>一定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的写作能力和文字处理能力；</w:t>
            </w:r>
          </w:p>
          <w:p w:rsidR="001A4C00" w:rsidRDefault="001A4C00" w:rsidP="001A4C0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2、</w:t>
            </w:r>
            <w:r w:rsidR="00C27B87">
              <w:rPr>
                <w:rFonts w:ascii="宋体" w:cs="宋体" w:hint="eastAsia"/>
                <w:color w:val="000000"/>
                <w:kern w:val="0"/>
                <w:szCs w:val="21"/>
              </w:rPr>
              <w:t>能操作各种办公自动化设备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；</w:t>
            </w:r>
          </w:p>
          <w:p w:rsidR="001A4C00" w:rsidRPr="001A4C00" w:rsidRDefault="001A4C00" w:rsidP="00B9156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3、</w:t>
            </w:r>
            <w:r w:rsidR="00B91569">
              <w:rPr>
                <w:rFonts w:ascii="宋体" w:cs="宋体" w:hint="eastAsia"/>
                <w:color w:val="000000"/>
                <w:kern w:val="0"/>
                <w:szCs w:val="21"/>
              </w:rPr>
              <w:t>文秘、行政管理、市场营销</w:t>
            </w:r>
            <w:r w:rsidR="00AF6ACC">
              <w:rPr>
                <w:rFonts w:ascii="宋体" w:cs="宋体" w:hint="eastAsia"/>
                <w:color w:val="000000"/>
                <w:kern w:val="0"/>
                <w:szCs w:val="21"/>
              </w:rPr>
              <w:t>、财务</w:t>
            </w:r>
            <w:r w:rsidR="00B91569">
              <w:rPr>
                <w:rFonts w:ascii="宋体" w:cs="宋体" w:hint="eastAsia"/>
                <w:color w:val="000000"/>
                <w:kern w:val="0"/>
                <w:szCs w:val="21"/>
              </w:rPr>
              <w:t>等</w:t>
            </w:r>
            <w:r w:rsidR="00AF6ACC">
              <w:rPr>
                <w:rFonts w:ascii="宋体" w:cs="宋体" w:hint="eastAsia"/>
                <w:color w:val="000000"/>
                <w:kern w:val="0"/>
                <w:szCs w:val="21"/>
              </w:rPr>
              <w:t>相关</w:t>
            </w:r>
            <w:r w:rsidR="00C27B87">
              <w:rPr>
                <w:rFonts w:ascii="宋体" w:cs="宋体" w:hint="eastAsia"/>
                <w:color w:val="000000"/>
                <w:kern w:val="0"/>
                <w:szCs w:val="21"/>
              </w:rPr>
              <w:t>专业优先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4741C3" w:rsidTr="00640BA7">
        <w:trPr>
          <w:trHeight w:val="106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Default="004741C3" w:rsidP="004741C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Pr="00DF391C" w:rsidRDefault="004741C3" w:rsidP="004741C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融资财务部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Pr="00DF391C" w:rsidRDefault="004741C3" w:rsidP="004741C3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融资助理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Default="004741C3" w:rsidP="004741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Default="004741C3" w:rsidP="004741C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40岁以下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Default="004741C3" w:rsidP="004741C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Default="004741C3" w:rsidP="004741C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Default="004741C3" w:rsidP="004741C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3" w:rsidRDefault="004741C3" w:rsidP="004741C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1、具有会计从业资格证，有一定的财务工作</w:t>
            </w:r>
            <w:r w:rsidR="004466F8">
              <w:rPr>
                <w:rFonts w:ascii="宋体" w:cs="宋体" w:hint="eastAsia"/>
                <w:color w:val="000000"/>
                <w:kern w:val="0"/>
                <w:szCs w:val="21"/>
              </w:rPr>
              <w:t>经验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；</w:t>
            </w:r>
          </w:p>
          <w:p w:rsidR="004741C3" w:rsidRDefault="004741C3" w:rsidP="004741C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2、了解财税、金融等相关政策法规；</w:t>
            </w:r>
          </w:p>
          <w:p w:rsidR="004741C3" w:rsidRPr="004741C3" w:rsidRDefault="004741C3" w:rsidP="004741C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3、财务、金融等相关专业优先。</w:t>
            </w:r>
          </w:p>
        </w:tc>
      </w:tr>
    </w:tbl>
    <w:p w:rsidR="00640BA7" w:rsidRPr="004741C3" w:rsidRDefault="00640BA7" w:rsidP="00640BA7">
      <w:pPr>
        <w:sectPr w:rsidR="00640BA7" w:rsidRPr="004741C3" w:rsidSect="00640BA7">
          <w:pgSz w:w="16838" w:h="11906" w:orient="landscape"/>
          <w:pgMar w:top="1531" w:right="1440" w:bottom="1191" w:left="1440" w:header="851" w:footer="992" w:gutter="0"/>
          <w:cols w:space="425"/>
          <w:docGrid w:type="lines" w:linePitch="312"/>
        </w:sectPr>
      </w:pPr>
    </w:p>
    <w:p w:rsidR="00AD41C0" w:rsidRPr="00640BA7" w:rsidRDefault="00AD41C0"/>
    <w:sectPr w:rsidR="00AD41C0" w:rsidRPr="00640BA7" w:rsidSect="00EB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B3" w:rsidRDefault="00AF15B3" w:rsidP="00640BA7">
      <w:r>
        <w:separator/>
      </w:r>
    </w:p>
  </w:endnote>
  <w:endnote w:type="continuationSeparator" w:id="1">
    <w:p w:rsidR="00AF15B3" w:rsidRDefault="00AF15B3" w:rsidP="0064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B3" w:rsidRDefault="00AF15B3" w:rsidP="00640BA7">
      <w:r>
        <w:separator/>
      </w:r>
    </w:p>
  </w:footnote>
  <w:footnote w:type="continuationSeparator" w:id="1">
    <w:p w:rsidR="00AF15B3" w:rsidRDefault="00AF15B3" w:rsidP="00640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BA7"/>
    <w:rsid w:val="00020317"/>
    <w:rsid w:val="000807AD"/>
    <w:rsid w:val="001A4C00"/>
    <w:rsid w:val="001C3B69"/>
    <w:rsid w:val="001D772A"/>
    <w:rsid w:val="003300B2"/>
    <w:rsid w:val="00363B69"/>
    <w:rsid w:val="004466F8"/>
    <w:rsid w:val="004741C3"/>
    <w:rsid w:val="00483356"/>
    <w:rsid w:val="004B5A91"/>
    <w:rsid w:val="00583CD0"/>
    <w:rsid w:val="00640BA7"/>
    <w:rsid w:val="006D181C"/>
    <w:rsid w:val="0074476E"/>
    <w:rsid w:val="00755D94"/>
    <w:rsid w:val="00774AC6"/>
    <w:rsid w:val="007C1646"/>
    <w:rsid w:val="007F3C00"/>
    <w:rsid w:val="00822460"/>
    <w:rsid w:val="00885268"/>
    <w:rsid w:val="008E711D"/>
    <w:rsid w:val="00A455B0"/>
    <w:rsid w:val="00A61C58"/>
    <w:rsid w:val="00A820DD"/>
    <w:rsid w:val="00A84CD0"/>
    <w:rsid w:val="00AD41C0"/>
    <w:rsid w:val="00AF15B3"/>
    <w:rsid w:val="00AF6ACC"/>
    <w:rsid w:val="00B91569"/>
    <w:rsid w:val="00BB4096"/>
    <w:rsid w:val="00C27B87"/>
    <w:rsid w:val="00C30D16"/>
    <w:rsid w:val="00C80C41"/>
    <w:rsid w:val="00C91F6C"/>
    <w:rsid w:val="00CD4FBC"/>
    <w:rsid w:val="00D45022"/>
    <w:rsid w:val="00DE550E"/>
    <w:rsid w:val="00DF391C"/>
    <w:rsid w:val="00E121B7"/>
    <w:rsid w:val="00EB1322"/>
    <w:rsid w:val="00ED264C"/>
    <w:rsid w:val="00EE6BEB"/>
    <w:rsid w:val="00F84C45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B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C8AE-04CF-4916-A3C9-F13E9D0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2017-05-12T02:33:00Z</cp:lastPrinted>
  <dcterms:created xsi:type="dcterms:W3CDTF">2017-05-09T03:07:00Z</dcterms:created>
  <dcterms:modified xsi:type="dcterms:W3CDTF">2017-05-12T06:41:00Z</dcterms:modified>
</cp:coreProperties>
</file>