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3" w:rsidRPr="00F6441F" w:rsidRDefault="00AE48F3" w:rsidP="00AE48F3">
      <w:pPr>
        <w:spacing w:line="360" w:lineRule="auto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F6441F">
        <w:rPr>
          <w:rFonts w:ascii="方正小标宋简体" w:eastAsia="方正小标宋简体" w:hAnsi="仿宋" w:hint="eastAsia"/>
          <w:b/>
          <w:sz w:val="44"/>
          <w:szCs w:val="44"/>
        </w:rPr>
        <w:t>浏阳高新区</w:t>
      </w:r>
      <w:r w:rsidRPr="00F6441F">
        <w:rPr>
          <w:rFonts w:ascii="方正小标宋简体" w:eastAsia="方正小标宋简体" w:hAnsi="仿宋"/>
          <w:b/>
          <w:sz w:val="44"/>
          <w:szCs w:val="44"/>
        </w:rPr>
        <w:t>2017</w:t>
      </w:r>
      <w:r w:rsidRPr="00F6441F">
        <w:rPr>
          <w:rFonts w:ascii="方正小标宋简体" w:eastAsia="方正小标宋简体" w:hAnsi="仿宋" w:hint="eastAsia"/>
          <w:b/>
          <w:sz w:val="44"/>
          <w:szCs w:val="44"/>
        </w:rPr>
        <w:t>年政府雇员招聘职位表</w:t>
      </w:r>
    </w:p>
    <w:tbl>
      <w:tblPr>
        <w:tblW w:w="103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8"/>
        <w:gridCol w:w="567"/>
        <w:gridCol w:w="740"/>
        <w:gridCol w:w="713"/>
        <w:gridCol w:w="425"/>
        <w:gridCol w:w="1202"/>
        <w:gridCol w:w="850"/>
        <w:gridCol w:w="1130"/>
        <w:gridCol w:w="3544"/>
      </w:tblGrid>
      <w:tr w:rsidR="00AE48F3" w:rsidRPr="00BC08D2" w:rsidTr="00DB0749">
        <w:trPr>
          <w:trHeight w:val="605"/>
          <w:tblHeader/>
        </w:trPr>
        <w:tc>
          <w:tcPr>
            <w:tcW w:w="567" w:type="dxa"/>
            <w:vMerge w:val="restart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用人部门</w:t>
            </w:r>
          </w:p>
        </w:tc>
        <w:tc>
          <w:tcPr>
            <w:tcW w:w="740" w:type="dxa"/>
            <w:vMerge w:val="restart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招聘</w:t>
            </w:r>
            <w:r w:rsidRPr="00BC08D2">
              <w:rPr>
                <w:rFonts w:ascii="仿宋" w:eastAsia="仿宋" w:hAnsi="仿宋"/>
              </w:rPr>
              <w:br/>
            </w:r>
            <w:r w:rsidRPr="00BC08D2">
              <w:rPr>
                <w:rFonts w:ascii="仿宋" w:eastAsia="仿宋" w:hAnsi="仿宋" w:hint="eastAsia"/>
              </w:rPr>
              <w:t>职位</w:t>
            </w:r>
          </w:p>
        </w:tc>
        <w:tc>
          <w:tcPr>
            <w:tcW w:w="713" w:type="dxa"/>
            <w:vMerge w:val="restart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职位计划数</w:t>
            </w:r>
          </w:p>
        </w:tc>
        <w:tc>
          <w:tcPr>
            <w:tcW w:w="7151" w:type="dxa"/>
            <w:gridSpan w:val="5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职位需求</w:t>
            </w:r>
          </w:p>
        </w:tc>
      </w:tr>
      <w:tr w:rsidR="00AE48F3" w:rsidRPr="00BC08D2" w:rsidTr="00DB0749">
        <w:trPr>
          <w:trHeight w:val="47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0" w:type="dxa"/>
            <w:vMerge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3" w:type="dxa"/>
            <w:vMerge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 xml:space="preserve">  </w:t>
            </w:r>
            <w:r w:rsidRPr="00BC08D2">
              <w:rPr>
                <w:rFonts w:ascii="仿宋" w:eastAsia="仿宋" w:hAnsi="仿宋" w:hint="eastAsia"/>
              </w:rPr>
              <w:t>龄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学</w:t>
            </w:r>
            <w:r w:rsidRPr="00BC08D2">
              <w:rPr>
                <w:rFonts w:ascii="仿宋" w:eastAsia="仿宋" w:hAnsi="仿宋"/>
              </w:rPr>
              <w:t xml:space="preserve">  </w:t>
            </w:r>
            <w:r w:rsidRPr="00BC08D2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专业要求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其它要求</w:t>
            </w:r>
          </w:p>
        </w:tc>
      </w:tr>
      <w:tr w:rsidR="00AE48F3" w:rsidRPr="00BC08D2" w:rsidTr="00DB0749">
        <w:trPr>
          <w:trHeight w:val="2807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管委会</w:t>
            </w: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党群局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行政文员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管理类、文学类相关专业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、全日制本科及以上学历，中共党员，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年以上工作经验；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、性格开朗，具有较强的语言表达能力，善于与人沟通；</w:t>
            </w:r>
            <w:r w:rsidRPr="00BC08D2">
              <w:rPr>
                <w:rFonts w:ascii="仿宋" w:eastAsia="仿宋" w:hAnsi="仿宋"/>
              </w:rPr>
              <w:br/>
              <w:t>3</w:t>
            </w:r>
            <w:r w:rsidRPr="00BC08D2">
              <w:rPr>
                <w:rFonts w:ascii="仿宋" w:eastAsia="仿宋" w:hAnsi="仿宋" w:hint="eastAsia"/>
              </w:rPr>
              <w:t>、具备一定的文字写作功底，有相关文秘、新闻工作、党务工作经验者优先。</w:t>
            </w:r>
          </w:p>
        </w:tc>
      </w:tr>
      <w:tr w:rsidR="00AE48F3" w:rsidRPr="00BC08D2" w:rsidTr="00DB0749">
        <w:trPr>
          <w:trHeight w:val="2178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财政局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协税专干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35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1982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经济类专业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、全日制本科及以上学历，具有</w:t>
            </w: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年以上相关工作经验；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、具有注册税务师</w:t>
            </w:r>
            <w:r w:rsidRPr="00BC08D2">
              <w:rPr>
                <w:rFonts w:ascii="仿宋" w:eastAsia="仿宋" w:hAnsi="仿宋"/>
              </w:rPr>
              <w:t>(</w:t>
            </w:r>
            <w:r w:rsidRPr="00BC08D2">
              <w:rPr>
                <w:rFonts w:ascii="仿宋" w:eastAsia="仿宋" w:hAnsi="仿宋" w:hint="eastAsia"/>
              </w:rPr>
              <w:t>或税务师</w:t>
            </w:r>
            <w:r w:rsidRPr="00BC08D2">
              <w:rPr>
                <w:rFonts w:ascii="仿宋" w:eastAsia="仿宋" w:hAnsi="仿宋"/>
              </w:rPr>
              <w:t>)</w:t>
            </w:r>
            <w:r w:rsidRPr="00BC08D2">
              <w:rPr>
                <w:rFonts w:ascii="仿宋" w:eastAsia="仿宋" w:hAnsi="仿宋" w:hint="eastAsia"/>
              </w:rPr>
              <w:t>或者会计中级职称以上。</w:t>
            </w:r>
          </w:p>
        </w:tc>
      </w:tr>
      <w:tr w:rsidR="00AE48F3" w:rsidRPr="00BC08D2" w:rsidTr="00DB0749">
        <w:trPr>
          <w:trHeight w:val="29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规划建设局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工程管理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建筑学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、全日制本科及以上学历，具有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年以上专业工作经验；研究生学历可放宽至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、有过项目管理经验；具有良好的现场沟通、协调和管理能力；具备较全面的专业技术知识；具备良好的职业道德</w:t>
            </w:r>
          </w:p>
        </w:tc>
      </w:tr>
      <w:tr w:rsidR="00AE48F3" w:rsidRPr="00BC08D2" w:rsidTr="00DB0749">
        <w:trPr>
          <w:trHeight w:val="3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4</w:t>
            </w: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产业发展局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基金管理专干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经济学类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年以上基金行业从业经验，研究生学历可放宽至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、对金融政策有一定了解；</w:t>
            </w:r>
            <w:r w:rsidRPr="00BC08D2">
              <w:rPr>
                <w:rFonts w:ascii="仿宋" w:eastAsia="仿宋" w:hAnsi="仿宋"/>
              </w:rPr>
              <w:br/>
              <w:t>3</w:t>
            </w:r>
            <w:r w:rsidRPr="00BC08D2">
              <w:rPr>
                <w:rFonts w:ascii="仿宋" w:eastAsia="仿宋" w:hAnsi="仿宋" w:hint="eastAsia"/>
              </w:rPr>
              <w:t>、具有注册基金从业资格证者优先；</w:t>
            </w:r>
            <w:r w:rsidRPr="00BC08D2">
              <w:rPr>
                <w:rFonts w:ascii="仿宋" w:eastAsia="仿宋" w:hAnsi="仿宋"/>
              </w:rPr>
              <w:br/>
              <w:t>4</w:t>
            </w:r>
            <w:r w:rsidRPr="00BC08D2">
              <w:rPr>
                <w:rFonts w:ascii="仿宋" w:eastAsia="仿宋" w:hAnsi="仿宋" w:hint="eastAsia"/>
              </w:rPr>
              <w:t>、参与过基金发起、设立及管理工作或具有股权投资相关工作经验者优先。</w:t>
            </w:r>
          </w:p>
        </w:tc>
      </w:tr>
      <w:tr w:rsidR="00AE48F3" w:rsidRPr="00BC08D2" w:rsidTr="00DB0749">
        <w:trPr>
          <w:trHeight w:val="380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lastRenderedPageBreak/>
              <w:t>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管委会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产业发展局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产业发展专干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工商管理、行政管理、经济学、产业经济学、机械制造及其自动化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年以上工作经验，研究生学历可放宽至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、具备较强的文字功底；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、沟通协调能力强。</w:t>
            </w:r>
          </w:p>
        </w:tc>
      </w:tr>
      <w:tr w:rsidR="00AE48F3" w:rsidRPr="00BC08D2" w:rsidTr="00DB0749">
        <w:trPr>
          <w:trHeight w:val="24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6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招</w:t>
            </w:r>
          </w:p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商合作局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招商专干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不</w:t>
            </w:r>
          </w:p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限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</w:t>
            </w:r>
          </w:p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统招本科及以上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工学大类、经济学类、公共管理类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年以上工作经验，研究生学历可放宽至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、英语</w:t>
            </w:r>
            <w:r w:rsidRPr="00BC08D2">
              <w:rPr>
                <w:rFonts w:ascii="仿宋" w:eastAsia="仿宋" w:hAnsi="仿宋"/>
              </w:rPr>
              <w:t>4</w:t>
            </w:r>
            <w:r w:rsidRPr="00BC08D2">
              <w:rPr>
                <w:rFonts w:ascii="仿宋" w:eastAsia="仿宋" w:hAnsi="仿宋" w:hint="eastAsia"/>
              </w:rPr>
              <w:t>级及以上；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、有招商工作经验者、具备较强文字功底者优先。</w:t>
            </w:r>
          </w:p>
        </w:tc>
      </w:tr>
      <w:tr w:rsidR="00AE48F3" w:rsidRPr="00BC08D2" w:rsidTr="00DB0749">
        <w:trPr>
          <w:trHeight w:val="2776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7</w:t>
            </w:r>
          </w:p>
        </w:tc>
        <w:tc>
          <w:tcPr>
            <w:tcW w:w="568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永安镇政府</w:t>
            </w: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党政办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宣传专干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35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1982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文学类、宣传类相关专业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年以上工作经历，研究生学历可放宽至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、具有扎实的文字功底，能熟练撰写工作报告、新闻稿件等；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、具有政府、国企、媒体文字撰写经验优先。</w:t>
            </w:r>
          </w:p>
        </w:tc>
      </w:tr>
      <w:tr w:rsidR="00AE48F3" w:rsidRPr="00BC08D2" w:rsidTr="00DB0749">
        <w:trPr>
          <w:trHeight w:val="3471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8</w:t>
            </w:r>
          </w:p>
        </w:tc>
        <w:tc>
          <w:tcPr>
            <w:tcW w:w="568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产建投公司</w:t>
            </w: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财务融资部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经济学、会计学、财务管理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年以上财务工作经验；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、具有会计从业资格证；</w:t>
            </w:r>
            <w:r w:rsidRPr="00BC08D2">
              <w:rPr>
                <w:rFonts w:ascii="仿宋" w:eastAsia="仿宋" w:hAnsi="仿宋"/>
              </w:rPr>
              <w:br/>
              <w:t>3</w:t>
            </w:r>
            <w:r w:rsidRPr="00BC08D2">
              <w:rPr>
                <w:rFonts w:ascii="仿宋" w:eastAsia="仿宋" w:hAnsi="仿宋" w:hint="eastAsia"/>
              </w:rPr>
              <w:t>、具有中级以上相关专业职称和注册会计师资格者优先。</w:t>
            </w:r>
          </w:p>
        </w:tc>
      </w:tr>
      <w:tr w:rsidR="00AE48F3" w:rsidRPr="00BC08D2" w:rsidTr="00DB0749">
        <w:trPr>
          <w:trHeight w:val="1931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lastRenderedPageBreak/>
              <w:t>9</w:t>
            </w:r>
          </w:p>
        </w:tc>
        <w:tc>
          <w:tcPr>
            <w:tcW w:w="568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产建投公司</w:t>
            </w: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财务融资部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总会计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35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1982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经济学、会计学、财务管理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5</w:t>
            </w:r>
            <w:r w:rsidRPr="00BC08D2">
              <w:rPr>
                <w:rFonts w:ascii="仿宋" w:eastAsia="仿宋" w:hAnsi="仿宋" w:hint="eastAsia"/>
              </w:rPr>
              <w:t>年以上相关工作经历</w:t>
            </w:r>
            <w:r w:rsidRPr="00BC08D2">
              <w:rPr>
                <w:rFonts w:ascii="仿宋" w:eastAsia="仿宋" w:hAnsi="仿宋"/>
              </w:rPr>
              <w:t>;</w:t>
            </w:r>
            <w:r w:rsidRPr="00BC08D2">
              <w:rPr>
                <w:rFonts w:ascii="仿宋" w:eastAsia="仿宋" w:hAnsi="仿宋" w:hint="eastAsia"/>
              </w:rPr>
              <w:t>研究生学历可放宽至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年以上相关工作经历；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、熟悉国家、地方的财税政策及法律法规；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、具有中级以上相关专业职称；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4</w:t>
            </w:r>
            <w:r w:rsidRPr="00BC08D2">
              <w:rPr>
                <w:rFonts w:ascii="仿宋" w:eastAsia="仿宋" w:hAnsi="仿宋" w:hint="eastAsia"/>
              </w:rPr>
              <w:t>、具有注册会计师资格者优先。</w:t>
            </w:r>
          </w:p>
        </w:tc>
      </w:tr>
      <w:tr w:rsidR="00AE48F3" w:rsidRPr="00BC08D2" w:rsidTr="00DB0749">
        <w:trPr>
          <w:trHeight w:val="1530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10</w:t>
            </w:r>
          </w:p>
        </w:tc>
        <w:tc>
          <w:tcPr>
            <w:tcW w:w="568" w:type="dxa"/>
            <w:vMerge w:val="restart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工业新城投公司</w:t>
            </w: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办公室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宣传文秘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中文学、汉语言文学、新闻学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、全日制本科及以上学历，具有较好的文字写作、口头表达能力；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、具有</w:t>
            </w: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年以上行政文秘工作经验者优先。</w:t>
            </w:r>
          </w:p>
        </w:tc>
      </w:tr>
      <w:tr w:rsidR="00AE48F3" w:rsidRPr="00BC08D2" w:rsidTr="00DB0749">
        <w:trPr>
          <w:trHeight w:val="1410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11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经营部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规划专干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城市规划、建筑学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年以上相关工作经验；研究生学历可放宽至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、有规划设计院工作经验者优先。</w:t>
            </w:r>
          </w:p>
        </w:tc>
      </w:tr>
      <w:tr w:rsidR="00AE48F3" w:rsidRPr="00BC08D2" w:rsidTr="00DB0749">
        <w:trPr>
          <w:trHeight w:val="1980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12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工程部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造价管理专干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土建类专业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年以上工程造价工作经验；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、具有中级以上职称或二级建造师及以上证书；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</w:t>
            </w:r>
            <w:r w:rsidRPr="00BC08D2">
              <w:rPr>
                <w:rFonts w:ascii="仿宋" w:eastAsia="仿宋" w:hAnsi="仿宋" w:hint="eastAsia"/>
              </w:rPr>
              <w:t>、具有全国造价员或同等资质证书及以上职业资格；</w:t>
            </w:r>
            <w:r w:rsidRPr="00BC08D2">
              <w:rPr>
                <w:rFonts w:ascii="仿宋" w:eastAsia="仿宋" w:hAnsi="仿宋"/>
              </w:rPr>
              <w:br/>
              <w:t>4</w:t>
            </w:r>
            <w:r w:rsidRPr="00BC08D2">
              <w:rPr>
                <w:rFonts w:ascii="仿宋" w:eastAsia="仿宋" w:hAnsi="仿宋" w:hint="eastAsia"/>
              </w:rPr>
              <w:t>、具有注册造价工程师证优先。</w:t>
            </w:r>
          </w:p>
        </w:tc>
      </w:tr>
      <w:tr w:rsidR="00AE48F3" w:rsidRPr="00BC08D2" w:rsidTr="00DB0749">
        <w:trPr>
          <w:trHeight w:val="1440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13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征拆部</w:t>
            </w:r>
          </w:p>
        </w:tc>
        <w:tc>
          <w:tcPr>
            <w:tcW w:w="74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征拆专干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年以上的征拆相关工作经验；</w:t>
            </w:r>
          </w:p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、熟悉长沙现在整体拆迁文件和相关政策及程序者优先。</w:t>
            </w:r>
          </w:p>
        </w:tc>
      </w:tr>
      <w:tr w:rsidR="00AE48F3" w:rsidRPr="00BC08D2" w:rsidTr="00DB0749">
        <w:trPr>
          <w:trHeight w:val="1904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14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技术部</w:t>
            </w:r>
          </w:p>
        </w:tc>
        <w:tc>
          <w:tcPr>
            <w:tcW w:w="740" w:type="dxa"/>
            <w:vMerge w:val="restart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技术专干</w:t>
            </w: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道路桥梁专业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年以上相关工作经验，研究生学历可放宽至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、具有中级以上相关专业职称；</w:t>
            </w:r>
            <w:r w:rsidRPr="00BC08D2">
              <w:rPr>
                <w:rFonts w:ascii="仿宋" w:eastAsia="仿宋" w:hAnsi="仿宋"/>
              </w:rPr>
              <w:br/>
              <w:t>3</w:t>
            </w:r>
            <w:r w:rsidRPr="00BC08D2">
              <w:rPr>
                <w:rFonts w:ascii="仿宋" w:eastAsia="仿宋" w:hAnsi="仿宋" w:hint="eastAsia"/>
              </w:rPr>
              <w:t>、具有高级职称或国家一级注册执业资格者优先。</w:t>
            </w:r>
          </w:p>
        </w:tc>
      </w:tr>
      <w:tr w:rsidR="00AE48F3" w:rsidRPr="00BC08D2" w:rsidTr="00DB0749">
        <w:trPr>
          <w:trHeight w:val="1620"/>
        </w:trPr>
        <w:tc>
          <w:tcPr>
            <w:tcW w:w="567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15</w:t>
            </w:r>
          </w:p>
        </w:tc>
        <w:tc>
          <w:tcPr>
            <w:tcW w:w="568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740" w:type="dxa"/>
            <w:vMerge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713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</w:p>
        </w:tc>
        <w:tc>
          <w:tcPr>
            <w:tcW w:w="425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202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30</w:t>
            </w:r>
            <w:r w:rsidRPr="00BC08D2">
              <w:rPr>
                <w:rFonts w:ascii="仿宋" w:eastAsia="仿宋" w:hAnsi="仿宋" w:hint="eastAsia"/>
              </w:rPr>
              <w:t>岁以下（</w:t>
            </w:r>
            <w:r w:rsidRPr="00BC08D2">
              <w:rPr>
                <w:rFonts w:ascii="仿宋" w:eastAsia="仿宋" w:hAnsi="仿宋"/>
              </w:rPr>
              <w:t>1987</w:t>
            </w:r>
            <w:r w:rsidRPr="00BC08D2">
              <w:rPr>
                <w:rFonts w:ascii="仿宋" w:eastAsia="仿宋" w:hAnsi="仿宋" w:hint="eastAsia"/>
              </w:rPr>
              <w:t>年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月</w:t>
            </w: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全日制统招本科及以上</w:t>
            </w:r>
          </w:p>
        </w:tc>
        <w:tc>
          <w:tcPr>
            <w:tcW w:w="1130" w:type="dxa"/>
            <w:vAlign w:val="center"/>
          </w:tcPr>
          <w:p w:rsidR="00AE48F3" w:rsidRPr="00BC08D2" w:rsidRDefault="00AE48F3" w:rsidP="00DB0749">
            <w:pPr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 w:hint="eastAsia"/>
              </w:rPr>
              <w:t>风景园林、园林工程等相关专业</w:t>
            </w:r>
          </w:p>
        </w:tc>
        <w:tc>
          <w:tcPr>
            <w:tcW w:w="3544" w:type="dxa"/>
            <w:vAlign w:val="center"/>
          </w:tcPr>
          <w:p w:rsidR="00AE48F3" w:rsidRPr="00BC08D2" w:rsidRDefault="00AE48F3" w:rsidP="00DB0749">
            <w:pPr>
              <w:spacing w:line="240" w:lineRule="atLeast"/>
              <w:rPr>
                <w:rFonts w:ascii="仿宋" w:eastAsia="仿宋" w:hAnsi="仿宋"/>
              </w:rPr>
            </w:pPr>
            <w:r w:rsidRPr="00BC08D2">
              <w:rPr>
                <w:rFonts w:ascii="仿宋" w:eastAsia="仿宋" w:hAnsi="仿宋"/>
              </w:rPr>
              <w:t>1</w:t>
            </w:r>
            <w:r w:rsidRPr="00BC08D2">
              <w:rPr>
                <w:rFonts w:ascii="仿宋" w:eastAsia="仿宋" w:hAnsi="仿宋" w:hint="eastAsia"/>
              </w:rPr>
              <w:t>、全日制本科及以上学历，</w:t>
            </w:r>
            <w:r w:rsidRPr="00BC08D2">
              <w:rPr>
                <w:rFonts w:ascii="仿宋" w:eastAsia="仿宋" w:hAnsi="仿宋"/>
              </w:rPr>
              <w:t>2</w:t>
            </w:r>
            <w:r w:rsidRPr="00BC08D2">
              <w:rPr>
                <w:rFonts w:ascii="仿宋" w:eastAsia="仿宋" w:hAnsi="仿宋" w:hint="eastAsia"/>
              </w:rPr>
              <w:t>年以上相关工作经验，</w:t>
            </w:r>
            <w:bookmarkStart w:id="0" w:name="_GoBack"/>
            <w:bookmarkEnd w:id="0"/>
            <w:r w:rsidRPr="00BC08D2">
              <w:rPr>
                <w:rFonts w:ascii="仿宋" w:eastAsia="仿宋" w:hAnsi="仿宋" w:hint="eastAsia"/>
              </w:rPr>
              <w:t>研究生学历可放宽至</w:t>
            </w:r>
            <w:r w:rsidRPr="00BC08D2">
              <w:rPr>
                <w:rFonts w:ascii="仿宋" w:eastAsia="仿宋" w:hAnsi="仿宋"/>
              </w:rPr>
              <w:t>2017</w:t>
            </w:r>
            <w:r w:rsidRPr="00BC08D2">
              <w:rPr>
                <w:rFonts w:ascii="仿宋" w:eastAsia="仿宋" w:hAnsi="仿宋" w:hint="eastAsia"/>
              </w:rPr>
              <w:t>届毕业生；</w:t>
            </w:r>
            <w:r w:rsidRPr="00BC08D2">
              <w:rPr>
                <w:rFonts w:ascii="仿宋" w:eastAsia="仿宋" w:hAnsi="仿宋"/>
              </w:rPr>
              <w:br/>
              <w:t>2</w:t>
            </w:r>
            <w:r w:rsidRPr="00BC08D2">
              <w:rPr>
                <w:rFonts w:ascii="仿宋" w:eastAsia="仿宋" w:hAnsi="仿宋" w:hint="eastAsia"/>
              </w:rPr>
              <w:t>、具有中级以上相关专业职称；</w:t>
            </w:r>
            <w:r w:rsidRPr="00BC08D2">
              <w:rPr>
                <w:rFonts w:ascii="仿宋" w:eastAsia="仿宋" w:hAnsi="仿宋"/>
              </w:rPr>
              <w:br/>
              <w:t>3</w:t>
            </w:r>
            <w:r w:rsidRPr="00BC08D2">
              <w:rPr>
                <w:rFonts w:ascii="仿宋" w:eastAsia="仿宋" w:hAnsi="仿宋" w:hint="eastAsia"/>
              </w:rPr>
              <w:t>、具有高级职称或国家一级注册执业资格者优先。</w:t>
            </w:r>
          </w:p>
        </w:tc>
      </w:tr>
    </w:tbl>
    <w:p w:rsidR="00A539A9" w:rsidRPr="00AE48F3" w:rsidRDefault="00A539A9"/>
    <w:sectPr w:rsidR="00A539A9" w:rsidRPr="00AE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A9" w:rsidRDefault="00A539A9" w:rsidP="00AE48F3">
      <w:r>
        <w:separator/>
      </w:r>
    </w:p>
  </w:endnote>
  <w:endnote w:type="continuationSeparator" w:id="1">
    <w:p w:rsidR="00A539A9" w:rsidRDefault="00A539A9" w:rsidP="00AE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A9" w:rsidRDefault="00A539A9" w:rsidP="00AE48F3">
      <w:r>
        <w:separator/>
      </w:r>
    </w:p>
  </w:footnote>
  <w:footnote w:type="continuationSeparator" w:id="1">
    <w:p w:rsidR="00A539A9" w:rsidRDefault="00A539A9" w:rsidP="00AE4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8F3"/>
    <w:rsid w:val="00A539A9"/>
    <w:rsid w:val="00A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Company>Sky123.Org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2017-05-19T00:46:00Z</dcterms:created>
  <dcterms:modified xsi:type="dcterms:W3CDTF">2017-05-19T00:46:00Z</dcterms:modified>
</cp:coreProperties>
</file>