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ascii="楷体_GB2312" w:hAnsi="Calibri" w:eastAsia="楷体_GB2312" w:cs="楷体_GB2312"/>
          <w:b/>
          <w:kern w:val="2"/>
          <w:sz w:val="36"/>
          <w:szCs w:val="36"/>
          <w:lang w:val="en-US" w:eastAsia="zh-CN" w:bidi="ar"/>
        </w:rPr>
        <w:t>南召县人民检察院招聘检务辅助人员报名登记表</w:t>
      </w:r>
    </w:p>
    <w:tbl>
      <w:tblPr>
        <w:tblW w:w="918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71"/>
        <w:gridCol w:w="47"/>
        <w:gridCol w:w="946"/>
        <w:gridCol w:w="295"/>
        <w:gridCol w:w="197"/>
        <w:gridCol w:w="171"/>
        <w:gridCol w:w="321"/>
        <w:gridCol w:w="637"/>
        <w:gridCol w:w="634"/>
        <w:gridCol w:w="30"/>
        <w:gridCol w:w="170"/>
        <w:gridCol w:w="1571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3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   岁）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  贯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  位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1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9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795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9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left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200" w:firstLineChars="175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    见</w:t>
            </w:r>
          </w:p>
        </w:tc>
        <w:tc>
          <w:tcPr>
            <w:tcW w:w="79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5400" w:firstLineChars="225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审查人（签名）：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5400" w:firstLineChars="2250"/>
              <w:jc w:val="left"/>
            </w:pPr>
            <w:r>
              <w:rPr>
                <w:rFonts w:hint="default" w:ascii="Calibri" w:hAnsi="Calibri" w:eastAsia="仿宋_GB2312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3960" w:firstLineChars="1650"/>
              <w:jc w:val="left"/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-840" w:leftChars="-400" w:right="-808" w:rightChars="-385" w:firstLine="630" w:firstLineChars="300"/>
        <w:jc w:val="left"/>
      </w:pPr>
      <w:r>
        <w:rPr>
          <w:rFonts w:hint="default" w:ascii="仿宋_GB2312" w:hAnsi="Calibri" w:eastAsia="仿宋_GB2312" w:cs="仿宋_GB2312"/>
          <w:kern w:val="2"/>
          <w:sz w:val="21"/>
          <w:szCs w:val="21"/>
          <w:lang w:val="en-US" w:eastAsia="zh-CN" w:bidi="ar"/>
        </w:rPr>
        <w:t>序号：                                               填表日期：    年    月 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80" w:lineRule="exact"/>
        <w:ind w:left="-61" w:leftChars="-200" w:right="-457" w:rightChars="-218" w:hanging="359" w:hangingChars="171"/>
        <w:jc w:val="left"/>
      </w:pPr>
      <w:r>
        <w:rPr>
          <w:rFonts w:hint="default" w:ascii="仿宋_GB2312" w:hAnsi="Calibri" w:eastAsia="仿宋_GB2312" w:cs="仿宋_GB2312"/>
          <w:kern w:val="2"/>
          <w:sz w:val="21"/>
          <w:szCs w:val="21"/>
          <w:lang w:val="en-US" w:eastAsia="zh-CN" w:bidi="ar"/>
        </w:rPr>
        <w:t>注：1、填写时请使用正楷字体，不得涂改；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80" w:lineRule="exact"/>
        <w:ind w:left="-6" w:leftChars="-3" w:right="-457" w:rightChars="-218"/>
        <w:jc w:val="left"/>
      </w:pPr>
      <w:r>
        <w:rPr>
          <w:rFonts w:hint="default" w:ascii="Calibri" w:hAnsi="Calibri" w:eastAsia="仿宋_GB2312" w:cs="Calibri"/>
          <w:kern w:val="2"/>
          <w:sz w:val="21"/>
          <w:szCs w:val="21"/>
          <w:lang w:val="en-US" w:eastAsia="zh-CN" w:bidi="ar"/>
        </w:rPr>
        <w:t>2、除序号和审核意见由负责资格审查的工作人员填写外，其它项目均由报考者本人填写。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56ABD"/>
    <w:rsid w:val="58F56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2017-05-26T08:53:00Z</dcterms:created>
  <dc:creator>Administrator</dc:creator>
  <cp:lastModifiedBy>Administrator</cp:lastModifiedBy>
  <dcterms:modified xsi:type="dcterms:W3CDTF">2017-05-26T08:53:43Z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