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FD3" w:rsidRPr="00C40FD3" w:rsidRDefault="00C40FD3" w:rsidP="00C40FD3">
      <w:pPr>
        <w:widowControl/>
        <w:shd w:val="clear" w:color="auto" w:fill="FFFFFF"/>
        <w:spacing w:before="100" w:beforeAutospacing="1" w:after="100" w:afterAutospacing="1" w:line="600" w:lineRule="atLeast"/>
        <w:ind w:left="1"/>
        <w:jc w:val="center"/>
        <w:rPr>
          <w:rFonts w:ascii="宋体" w:eastAsia="宋体" w:hAnsi="宋体" w:cs="宋体"/>
          <w:color w:val="000000"/>
          <w:spacing w:val="15"/>
          <w:kern w:val="0"/>
          <w:sz w:val="18"/>
          <w:szCs w:val="18"/>
        </w:rPr>
      </w:pPr>
      <w:r w:rsidRPr="00C40FD3">
        <w:rPr>
          <w:rFonts w:ascii="方正小标宋_GBK" w:eastAsia="方正小标宋_GBK" w:hAnsi="宋体" w:cs="宋体" w:hint="eastAsia"/>
          <w:color w:val="000000"/>
          <w:spacing w:val="15"/>
          <w:kern w:val="0"/>
          <w:sz w:val="44"/>
          <w:szCs w:val="44"/>
        </w:rPr>
        <w:t>曲靖市中医院医院2017年公开招聘编制外</w:t>
      </w:r>
    </w:p>
    <w:p w:rsidR="00C40FD3" w:rsidRPr="00C40FD3" w:rsidRDefault="00C40FD3" w:rsidP="00C40FD3">
      <w:pPr>
        <w:widowControl/>
        <w:shd w:val="clear" w:color="auto" w:fill="FFFFFF"/>
        <w:spacing w:before="100" w:beforeAutospacing="1" w:after="100" w:afterAutospacing="1" w:line="600" w:lineRule="atLeast"/>
        <w:ind w:left="1"/>
        <w:jc w:val="center"/>
        <w:rPr>
          <w:rFonts w:ascii="宋体" w:eastAsia="宋体" w:hAnsi="宋体" w:cs="宋体" w:hint="eastAsia"/>
          <w:color w:val="000000"/>
          <w:spacing w:val="15"/>
          <w:kern w:val="0"/>
          <w:sz w:val="18"/>
          <w:szCs w:val="18"/>
        </w:rPr>
      </w:pPr>
      <w:r w:rsidRPr="00C40FD3">
        <w:rPr>
          <w:rFonts w:ascii="方正小标宋_GBK" w:eastAsia="方正小标宋_GBK" w:hAnsi="宋体" w:cs="宋体" w:hint="eastAsia"/>
          <w:color w:val="000000"/>
          <w:spacing w:val="15"/>
          <w:kern w:val="0"/>
          <w:sz w:val="44"/>
          <w:szCs w:val="44"/>
        </w:rPr>
        <w:t>医疗类工作人员计划表</w:t>
      </w:r>
    </w:p>
    <w:tbl>
      <w:tblPr>
        <w:tblW w:w="8814" w:type="dxa"/>
        <w:jc w:val="center"/>
        <w:tblCellMar>
          <w:top w:w="15" w:type="dxa"/>
          <w:left w:w="15" w:type="dxa"/>
          <w:bottom w:w="15" w:type="dxa"/>
          <w:right w:w="15" w:type="dxa"/>
        </w:tblCellMar>
        <w:tblLook w:val="04A0" w:firstRow="1" w:lastRow="0" w:firstColumn="1" w:lastColumn="0" w:noHBand="0" w:noVBand="1"/>
      </w:tblPr>
      <w:tblGrid>
        <w:gridCol w:w="602"/>
        <w:gridCol w:w="1134"/>
        <w:gridCol w:w="708"/>
        <w:gridCol w:w="851"/>
        <w:gridCol w:w="1559"/>
        <w:gridCol w:w="2268"/>
        <w:gridCol w:w="567"/>
        <w:gridCol w:w="1125"/>
      </w:tblGrid>
      <w:tr w:rsidR="00C40FD3" w:rsidRPr="00C40FD3" w:rsidTr="00C40FD3">
        <w:trPr>
          <w:trHeight w:val="540"/>
          <w:jc w:val="center"/>
        </w:trPr>
        <w:tc>
          <w:tcPr>
            <w:tcW w:w="6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序号</w:t>
            </w:r>
          </w:p>
        </w:tc>
        <w:tc>
          <w:tcPr>
            <w:tcW w:w="1134"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招聘</w:t>
            </w:r>
          </w:p>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科室</w:t>
            </w:r>
          </w:p>
        </w:tc>
        <w:tc>
          <w:tcPr>
            <w:tcW w:w="708"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招聘</w:t>
            </w:r>
          </w:p>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岗位</w:t>
            </w:r>
          </w:p>
        </w:tc>
        <w:tc>
          <w:tcPr>
            <w:tcW w:w="851"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学历</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学历性质要求</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专业</w:t>
            </w:r>
          </w:p>
        </w:tc>
        <w:tc>
          <w:tcPr>
            <w:tcW w:w="567"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招聘人数</w:t>
            </w:r>
          </w:p>
        </w:tc>
        <w:tc>
          <w:tcPr>
            <w:tcW w:w="1125" w:type="dxa"/>
            <w:tcBorders>
              <w:top w:val="single" w:sz="8" w:space="0" w:color="000000"/>
              <w:left w:val="nil"/>
              <w:bottom w:val="single" w:sz="8" w:space="0" w:color="000000"/>
              <w:right w:val="single" w:sz="8" w:space="0" w:color="000000"/>
            </w:tcBorders>
            <w:shd w:val="clear" w:color="auto" w:fill="auto"/>
            <w:noWrap/>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仿宋_GB2312" w:eastAsia="仿宋_GB2312" w:hAnsi="宋体" w:cs="宋体" w:hint="eastAsia"/>
                <w:spacing w:val="15"/>
                <w:kern w:val="0"/>
                <w:sz w:val="22"/>
              </w:rPr>
              <w:t>其他要求</w:t>
            </w:r>
          </w:p>
        </w:tc>
      </w:tr>
      <w:tr w:rsidR="00C40FD3" w:rsidRPr="00C40FD3" w:rsidTr="00C40FD3">
        <w:trPr>
          <w:trHeight w:val="645"/>
          <w:jc w:val="center"/>
        </w:trPr>
        <w:tc>
          <w:tcPr>
            <w:tcW w:w="602"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w:t>
            </w:r>
          </w:p>
        </w:tc>
        <w:tc>
          <w:tcPr>
            <w:tcW w:w="1134"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脾胃病科</w:t>
            </w:r>
          </w:p>
        </w:tc>
        <w:tc>
          <w:tcPr>
            <w:tcW w:w="708"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医师</w:t>
            </w:r>
          </w:p>
        </w:tc>
        <w:tc>
          <w:tcPr>
            <w:tcW w:w="851"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本科及</w:t>
            </w:r>
          </w:p>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以上</w:t>
            </w: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中医学、中西医临床</w:t>
            </w:r>
          </w:p>
        </w:tc>
        <w:tc>
          <w:tcPr>
            <w:tcW w:w="567"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2</w:t>
            </w:r>
          </w:p>
        </w:tc>
        <w:tc>
          <w:tcPr>
            <w:tcW w:w="1125" w:type="dxa"/>
            <w:vMerge w:val="restart"/>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left"/>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有住院医师规范化培训合格证或执业医师资格证书的应聘人员优先录用。</w:t>
            </w:r>
          </w:p>
        </w:tc>
      </w:tr>
      <w:tr w:rsidR="00C40FD3" w:rsidRPr="00C40FD3" w:rsidTr="00C40FD3">
        <w:trPr>
          <w:trHeight w:val="525"/>
          <w:jc w:val="center"/>
        </w:trPr>
        <w:tc>
          <w:tcPr>
            <w:tcW w:w="602"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2</w:t>
            </w:r>
          </w:p>
        </w:tc>
        <w:tc>
          <w:tcPr>
            <w:tcW w:w="1134"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脑病科</w:t>
            </w:r>
          </w:p>
        </w:tc>
        <w:tc>
          <w:tcPr>
            <w:tcW w:w="708"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医师</w:t>
            </w:r>
          </w:p>
        </w:tc>
        <w:tc>
          <w:tcPr>
            <w:tcW w:w="851"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本科及</w:t>
            </w:r>
          </w:p>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以上</w:t>
            </w: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中</w:t>
            </w:r>
            <w:bookmarkStart w:id="0" w:name="_GoBack"/>
            <w:bookmarkEnd w:id="0"/>
            <w:r w:rsidRPr="00C40FD3">
              <w:rPr>
                <w:rFonts w:ascii="宋体" w:eastAsia="宋体" w:hAnsi="宋体" w:cs="宋体" w:hint="eastAsia"/>
                <w:spacing w:val="15"/>
                <w:kern w:val="0"/>
                <w:sz w:val="22"/>
              </w:rPr>
              <w:t>医学、中西医临床</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2</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540"/>
          <w:jc w:val="center"/>
        </w:trPr>
        <w:tc>
          <w:tcPr>
            <w:tcW w:w="602"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3</w:t>
            </w:r>
          </w:p>
        </w:tc>
        <w:tc>
          <w:tcPr>
            <w:tcW w:w="1125"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糖尿病科</w:t>
            </w:r>
          </w:p>
        </w:tc>
        <w:tc>
          <w:tcPr>
            <w:tcW w:w="708"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医师</w:t>
            </w:r>
          </w:p>
        </w:tc>
        <w:tc>
          <w:tcPr>
            <w:tcW w:w="851"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本科及</w:t>
            </w:r>
          </w:p>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以上</w:t>
            </w: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中医学、中西医临床</w:t>
            </w:r>
          </w:p>
        </w:tc>
        <w:tc>
          <w:tcPr>
            <w:tcW w:w="567"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495"/>
          <w:jc w:val="center"/>
        </w:trPr>
        <w:tc>
          <w:tcPr>
            <w:tcW w:w="602"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4</w:t>
            </w:r>
          </w:p>
        </w:tc>
        <w:tc>
          <w:tcPr>
            <w:tcW w:w="1134"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心血管科</w:t>
            </w:r>
          </w:p>
        </w:tc>
        <w:tc>
          <w:tcPr>
            <w:tcW w:w="708"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医师</w:t>
            </w:r>
          </w:p>
        </w:tc>
        <w:tc>
          <w:tcPr>
            <w:tcW w:w="851"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本科及</w:t>
            </w:r>
          </w:p>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以上</w:t>
            </w: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临床医学</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2</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555"/>
          <w:jc w:val="center"/>
        </w:trPr>
        <w:tc>
          <w:tcPr>
            <w:tcW w:w="602" w:type="dxa"/>
            <w:vMerge w:val="restart"/>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ind w:left="148" w:hanging="88"/>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5</w:t>
            </w:r>
          </w:p>
        </w:tc>
        <w:tc>
          <w:tcPr>
            <w:tcW w:w="1134" w:type="dxa"/>
            <w:vMerge w:val="restart"/>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肿瘤科</w:t>
            </w:r>
          </w:p>
        </w:tc>
        <w:tc>
          <w:tcPr>
            <w:tcW w:w="708" w:type="dxa"/>
            <w:vMerge w:val="restart"/>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医师</w:t>
            </w:r>
          </w:p>
        </w:tc>
        <w:tc>
          <w:tcPr>
            <w:tcW w:w="851" w:type="dxa"/>
            <w:vMerge w:val="restart"/>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本科及</w:t>
            </w:r>
          </w:p>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以上</w:t>
            </w: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中医学、中西医临床</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435"/>
          <w:jc w:val="center"/>
        </w:trPr>
        <w:tc>
          <w:tcPr>
            <w:tcW w:w="0" w:type="auto"/>
            <w:vMerge/>
            <w:tcBorders>
              <w:top w:val="nil"/>
              <w:left w:val="single" w:sz="8" w:space="0" w:color="000000"/>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临床医学</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525"/>
          <w:jc w:val="center"/>
        </w:trPr>
        <w:tc>
          <w:tcPr>
            <w:tcW w:w="602" w:type="dxa"/>
            <w:vMerge w:val="restart"/>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6</w:t>
            </w:r>
          </w:p>
        </w:tc>
        <w:tc>
          <w:tcPr>
            <w:tcW w:w="1134" w:type="dxa"/>
            <w:vMerge w:val="restart"/>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肾病科</w:t>
            </w:r>
          </w:p>
        </w:tc>
        <w:tc>
          <w:tcPr>
            <w:tcW w:w="708" w:type="dxa"/>
            <w:vMerge w:val="restart"/>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医师</w:t>
            </w:r>
          </w:p>
        </w:tc>
        <w:tc>
          <w:tcPr>
            <w:tcW w:w="851" w:type="dxa"/>
            <w:vMerge w:val="restart"/>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本科及</w:t>
            </w:r>
          </w:p>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以上</w:t>
            </w: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中医学、中西医临床</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420"/>
          <w:jc w:val="center"/>
        </w:trPr>
        <w:tc>
          <w:tcPr>
            <w:tcW w:w="0" w:type="auto"/>
            <w:vMerge/>
            <w:tcBorders>
              <w:top w:val="nil"/>
              <w:left w:val="single" w:sz="8" w:space="0" w:color="000000"/>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临床医学</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540"/>
          <w:jc w:val="center"/>
        </w:trPr>
        <w:tc>
          <w:tcPr>
            <w:tcW w:w="602" w:type="dxa"/>
            <w:vMerge w:val="restart"/>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7</w:t>
            </w:r>
          </w:p>
        </w:tc>
        <w:tc>
          <w:tcPr>
            <w:tcW w:w="1134" w:type="dxa"/>
            <w:vMerge w:val="restart"/>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血液科</w:t>
            </w:r>
          </w:p>
        </w:tc>
        <w:tc>
          <w:tcPr>
            <w:tcW w:w="708" w:type="dxa"/>
            <w:vMerge w:val="restart"/>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医师</w:t>
            </w:r>
          </w:p>
        </w:tc>
        <w:tc>
          <w:tcPr>
            <w:tcW w:w="851" w:type="dxa"/>
            <w:vMerge w:val="restart"/>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本科及</w:t>
            </w:r>
          </w:p>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以上</w:t>
            </w: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中西医临床</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2</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435"/>
          <w:jc w:val="center"/>
        </w:trPr>
        <w:tc>
          <w:tcPr>
            <w:tcW w:w="0" w:type="auto"/>
            <w:vMerge/>
            <w:tcBorders>
              <w:top w:val="nil"/>
              <w:left w:val="single" w:sz="8" w:space="0" w:color="000000"/>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临床医学</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525"/>
          <w:jc w:val="center"/>
        </w:trPr>
        <w:tc>
          <w:tcPr>
            <w:tcW w:w="602"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8</w:t>
            </w:r>
          </w:p>
        </w:tc>
        <w:tc>
          <w:tcPr>
            <w:tcW w:w="1134"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儿科</w:t>
            </w:r>
          </w:p>
        </w:tc>
        <w:tc>
          <w:tcPr>
            <w:tcW w:w="708"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医师</w:t>
            </w:r>
          </w:p>
        </w:tc>
        <w:tc>
          <w:tcPr>
            <w:tcW w:w="851"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本科及</w:t>
            </w:r>
          </w:p>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以上</w:t>
            </w: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中医学、中西医临床</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2</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450"/>
          <w:jc w:val="center"/>
        </w:trPr>
        <w:tc>
          <w:tcPr>
            <w:tcW w:w="602"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9</w:t>
            </w:r>
          </w:p>
        </w:tc>
        <w:tc>
          <w:tcPr>
            <w:tcW w:w="1134"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妇产科</w:t>
            </w:r>
          </w:p>
        </w:tc>
        <w:tc>
          <w:tcPr>
            <w:tcW w:w="708"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医师</w:t>
            </w:r>
          </w:p>
        </w:tc>
        <w:tc>
          <w:tcPr>
            <w:tcW w:w="851"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本科及</w:t>
            </w:r>
          </w:p>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以上</w:t>
            </w: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临床医学</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402"/>
          <w:jc w:val="center"/>
        </w:trPr>
        <w:tc>
          <w:tcPr>
            <w:tcW w:w="602"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10</w:t>
            </w:r>
          </w:p>
        </w:tc>
        <w:tc>
          <w:tcPr>
            <w:tcW w:w="1134"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急诊科</w:t>
            </w:r>
          </w:p>
        </w:tc>
        <w:tc>
          <w:tcPr>
            <w:tcW w:w="708"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医师</w:t>
            </w:r>
          </w:p>
        </w:tc>
        <w:tc>
          <w:tcPr>
            <w:tcW w:w="851"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本科及</w:t>
            </w:r>
          </w:p>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lastRenderedPageBreak/>
              <w:t>以上</w:t>
            </w:r>
          </w:p>
        </w:tc>
        <w:tc>
          <w:tcPr>
            <w:tcW w:w="1559" w:type="dxa"/>
            <w:tcBorders>
              <w:top w:val="nil"/>
              <w:left w:val="nil"/>
              <w:bottom w:val="single" w:sz="8" w:space="0" w:color="000000"/>
              <w:right w:val="single" w:sz="8" w:space="0" w:color="000000"/>
            </w:tcBorders>
            <w:shd w:val="clear" w:color="auto" w:fill="auto"/>
            <w:tcMar>
              <w:top w:w="0" w:type="dxa"/>
              <w:left w:w="15"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lastRenderedPageBreak/>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临床医学</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2</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525"/>
          <w:jc w:val="center"/>
        </w:trPr>
        <w:tc>
          <w:tcPr>
            <w:tcW w:w="602" w:type="dxa"/>
            <w:vMerge w:val="restart"/>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11</w:t>
            </w:r>
          </w:p>
        </w:tc>
        <w:tc>
          <w:tcPr>
            <w:tcW w:w="1134" w:type="dxa"/>
            <w:vMerge w:val="restart"/>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肛肠科</w:t>
            </w:r>
          </w:p>
        </w:tc>
        <w:tc>
          <w:tcPr>
            <w:tcW w:w="708" w:type="dxa"/>
            <w:vMerge w:val="restart"/>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医师</w:t>
            </w:r>
          </w:p>
        </w:tc>
        <w:tc>
          <w:tcPr>
            <w:tcW w:w="851" w:type="dxa"/>
            <w:vMerge w:val="restart"/>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本科及</w:t>
            </w:r>
          </w:p>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以上</w:t>
            </w: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中医学、中西医临床</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2</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420"/>
          <w:jc w:val="center"/>
        </w:trPr>
        <w:tc>
          <w:tcPr>
            <w:tcW w:w="0" w:type="auto"/>
            <w:vMerge/>
            <w:tcBorders>
              <w:top w:val="nil"/>
              <w:left w:val="single" w:sz="8" w:space="0" w:color="000000"/>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临床医学</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525"/>
          <w:jc w:val="center"/>
        </w:trPr>
        <w:tc>
          <w:tcPr>
            <w:tcW w:w="602" w:type="dxa"/>
            <w:vMerge w:val="restart"/>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12</w:t>
            </w:r>
          </w:p>
        </w:tc>
        <w:tc>
          <w:tcPr>
            <w:tcW w:w="1134" w:type="dxa"/>
            <w:vMerge w:val="restart"/>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骨伤科</w:t>
            </w:r>
          </w:p>
        </w:tc>
        <w:tc>
          <w:tcPr>
            <w:tcW w:w="708" w:type="dxa"/>
            <w:vMerge w:val="restart"/>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医师</w:t>
            </w:r>
          </w:p>
        </w:tc>
        <w:tc>
          <w:tcPr>
            <w:tcW w:w="851" w:type="dxa"/>
            <w:vMerge w:val="restart"/>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本科及</w:t>
            </w:r>
          </w:p>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以上</w:t>
            </w: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中医学、中西医临床</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2</w:t>
            </w:r>
          </w:p>
        </w:tc>
        <w:tc>
          <w:tcPr>
            <w:tcW w:w="1125" w:type="dxa"/>
            <w:vMerge w:val="restart"/>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left"/>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有住院医师规范化培训合格证或执业医师资格证书的应聘人员优先录用。</w:t>
            </w:r>
          </w:p>
        </w:tc>
      </w:tr>
      <w:tr w:rsidR="00C40FD3" w:rsidRPr="00C40FD3" w:rsidTr="00C40FD3">
        <w:trPr>
          <w:trHeight w:val="402"/>
          <w:jc w:val="center"/>
        </w:trPr>
        <w:tc>
          <w:tcPr>
            <w:tcW w:w="0" w:type="auto"/>
            <w:vMerge/>
            <w:tcBorders>
              <w:top w:val="nil"/>
              <w:left w:val="single" w:sz="8" w:space="0" w:color="000000"/>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临床医学</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555"/>
          <w:jc w:val="center"/>
        </w:trPr>
        <w:tc>
          <w:tcPr>
            <w:tcW w:w="602" w:type="dxa"/>
            <w:vMerge w:val="restart"/>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13</w:t>
            </w:r>
          </w:p>
        </w:tc>
        <w:tc>
          <w:tcPr>
            <w:tcW w:w="1134" w:type="dxa"/>
            <w:vMerge w:val="restart"/>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普外科</w:t>
            </w:r>
          </w:p>
        </w:tc>
        <w:tc>
          <w:tcPr>
            <w:tcW w:w="708" w:type="dxa"/>
            <w:vMerge w:val="restart"/>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医师</w:t>
            </w:r>
          </w:p>
        </w:tc>
        <w:tc>
          <w:tcPr>
            <w:tcW w:w="851" w:type="dxa"/>
            <w:vMerge w:val="restart"/>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本科及</w:t>
            </w:r>
          </w:p>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以上</w:t>
            </w: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中医学、中西医临床</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402"/>
          <w:jc w:val="center"/>
        </w:trPr>
        <w:tc>
          <w:tcPr>
            <w:tcW w:w="0" w:type="auto"/>
            <w:vMerge/>
            <w:tcBorders>
              <w:top w:val="nil"/>
              <w:left w:val="single" w:sz="8" w:space="0" w:color="000000"/>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临床医学</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2</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585"/>
          <w:jc w:val="center"/>
        </w:trPr>
        <w:tc>
          <w:tcPr>
            <w:tcW w:w="602" w:type="dxa"/>
            <w:vMerge w:val="restart"/>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14</w:t>
            </w:r>
          </w:p>
        </w:tc>
        <w:tc>
          <w:tcPr>
            <w:tcW w:w="1134" w:type="dxa"/>
            <w:vMerge w:val="restart"/>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泌尿科</w:t>
            </w:r>
          </w:p>
        </w:tc>
        <w:tc>
          <w:tcPr>
            <w:tcW w:w="708" w:type="dxa"/>
            <w:vMerge w:val="restart"/>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医师</w:t>
            </w:r>
          </w:p>
        </w:tc>
        <w:tc>
          <w:tcPr>
            <w:tcW w:w="851" w:type="dxa"/>
            <w:vMerge w:val="restart"/>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本科及</w:t>
            </w:r>
          </w:p>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以上</w:t>
            </w: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中医学、中西医临床</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2</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450"/>
          <w:jc w:val="center"/>
        </w:trPr>
        <w:tc>
          <w:tcPr>
            <w:tcW w:w="0" w:type="auto"/>
            <w:vMerge/>
            <w:tcBorders>
              <w:top w:val="nil"/>
              <w:left w:val="single" w:sz="8" w:space="0" w:color="000000"/>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临床医学</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465"/>
          <w:jc w:val="center"/>
        </w:trPr>
        <w:tc>
          <w:tcPr>
            <w:tcW w:w="602"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15</w:t>
            </w:r>
          </w:p>
        </w:tc>
        <w:tc>
          <w:tcPr>
            <w:tcW w:w="1134"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麻醉科</w:t>
            </w:r>
          </w:p>
        </w:tc>
        <w:tc>
          <w:tcPr>
            <w:tcW w:w="708"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医师</w:t>
            </w:r>
          </w:p>
        </w:tc>
        <w:tc>
          <w:tcPr>
            <w:tcW w:w="851"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本科及</w:t>
            </w:r>
          </w:p>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以上</w:t>
            </w: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麻醉学</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2</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435"/>
          <w:jc w:val="center"/>
        </w:trPr>
        <w:tc>
          <w:tcPr>
            <w:tcW w:w="602"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16</w:t>
            </w:r>
          </w:p>
        </w:tc>
        <w:tc>
          <w:tcPr>
            <w:tcW w:w="1134"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放射科</w:t>
            </w:r>
          </w:p>
        </w:tc>
        <w:tc>
          <w:tcPr>
            <w:tcW w:w="70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医师</w:t>
            </w:r>
          </w:p>
        </w:tc>
        <w:tc>
          <w:tcPr>
            <w:tcW w:w="851"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本科及</w:t>
            </w:r>
          </w:p>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以上</w:t>
            </w: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医学影像学</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630"/>
          <w:jc w:val="center"/>
        </w:trPr>
        <w:tc>
          <w:tcPr>
            <w:tcW w:w="602"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17</w:t>
            </w:r>
          </w:p>
        </w:tc>
        <w:tc>
          <w:tcPr>
            <w:tcW w:w="1134"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皮肤科</w:t>
            </w:r>
          </w:p>
        </w:tc>
        <w:tc>
          <w:tcPr>
            <w:tcW w:w="708"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医师</w:t>
            </w:r>
          </w:p>
        </w:tc>
        <w:tc>
          <w:tcPr>
            <w:tcW w:w="851"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本, 科及</w:t>
            </w:r>
          </w:p>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体" w:eastAsia="体" w:hAnsi="宋体" w:cs="宋体" w:hint="eastAsia"/>
                <w:spacing w:val="15"/>
                <w:kern w:val="0"/>
                <w:sz w:val="22"/>
              </w:rPr>
              <w:t>以上</w:t>
            </w: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中医学、中西医临床</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405"/>
          <w:jc w:val="center"/>
        </w:trPr>
        <w:tc>
          <w:tcPr>
            <w:tcW w:w="602"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18</w:t>
            </w:r>
          </w:p>
        </w:tc>
        <w:tc>
          <w:tcPr>
            <w:tcW w:w="1134"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推拿科</w:t>
            </w:r>
          </w:p>
        </w:tc>
        <w:tc>
          <w:tcPr>
            <w:tcW w:w="708"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医师</w:t>
            </w:r>
          </w:p>
        </w:tc>
        <w:tc>
          <w:tcPr>
            <w:tcW w:w="851"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本科及</w:t>
            </w:r>
          </w:p>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以上</w:t>
            </w: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针灸推拿</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2</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405"/>
          <w:jc w:val="center"/>
        </w:trPr>
        <w:tc>
          <w:tcPr>
            <w:tcW w:w="602"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19</w:t>
            </w:r>
          </w:p>
        </w:tc>
        <w:tc>
          <w:tcPr>
            <w:tcW w:w="1134"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康复科</w:t>
            </w:r>
          </w:p>
        </w:tc>
        <w:tc>
          <w:tcPr>
            <w:tcW w:w="708"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医师</w:t>
            </w:r>
          </w:p>
        </w:tc>
        <w:tc>
          <w:tcPr>
            <w:tcW w:w="851"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本科及</w:t>
            </w:r>
          </w:p>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以上</w:t>
            </w: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针灸推拿</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2</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465"/>
          <w:jc w:val="center"/>
        </w:trPr>
        <w:tc>
          <w:tcPr>
            <w:tcW w:w="602"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20</w:t>
            </w:r>
          </w:p>
        </w:tc>
        <w:tc>
          <w:tcPr>
            <w:tcW w:w="1134"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耳鼻喉科</w:t>
            </w:r>
          </w:p>
        </w:tc>
        <w:tc>
          <w:tcPr>
            <w:tcW w:w="708"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医师</w:t>
            </w:r>
          </w:p>
        </w:tc>
        <w:tc>
          <w:tcPr>
            <w:tcW w:w="851"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本科及</w:t>
            </w:r>
          </w:p>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以上</w:t>
            </w: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临床医学</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390"/>
          <w:jc w:val="center"/>
        </w:trPr>
        <w:tc>
          <w:tcPr>
            <w:tcW w:w="602"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21</w:t>
            </w:r>
          </w:p>
        </w:tc>
        <w:tc>
          <w:tcPr>
            <w:tcW w:w="1134"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眼科</w:t>
            </w:r>
          </w:p>
        </w:tc>
        <w:tc>
          <w:tcPr>
            <w:tcW w:w="708"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医师</w:t>
            </w:r>
          </w:p>
        </w:tc>
        <w:tc>
          <w:tcPr>
            <w:tcW w:w="851"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本科及</w:t>
            </w:r>
          </w:p>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以上</w:t>
            </w: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临床医学</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1</w:t>
            </w:r>
          </w:p>
        </w:tc>
        <w:tc>
          <w:tcPr>
            <w:tcW w:w="0" w:type="auto"/>
            <w:vMerge/>
            <w:tcBorders>
              <w:top w:val="nil"/>
              <w:left w:val="nil"/>
              <w:bottom w:val="single" w:sz="8" w:space="0" w:color="000000"/>
              <w:right w:val="single" w:sz="8" w:space="0" w:color="000000"/>
            </w:tcBorders>
            <w:vAlign w:val="center"/>
            <w:hideMark/>
          </w:tcPr>
          <w:p w:rsidR="00C40FD3" w:rsidRPr="00C40FD3" w:rsidRDefault="00C40FD3" w:rsidP="00C40FD3">
            <w:pPr>
              <w:widowControl/>
              <w:jc w:val="left"/>
              <w:rPr>
                <w:rFonts w:ascii="宋体" w:eastAsia="宋体" w:hAnsi="宋体" w:cs="宋体"/>
                <w:spacing w:val="15"/>
                <w:kern w:val="0"/>
                <w:sz w:val="18"/>
                <w:szCs w:val="18"/>
              </w:rPr>
            </w:pPr>
          </w:p>
        </w:tc>
      </w:tr>
      <w:tr w:rsidR="00C40FD3" w:rsidRPr="00C40FD3" w:rsidTr="00C40FD3">
        <w:trPr>
          <w:trHeight w:val="690"/>
          <w:jc w:val="center"/>
        </w:trPr>
        <w:tc>
          <w:tcPr>
            <w:tcW w:w="602"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22</w:t>
            </w:r>
          </w:p>
        </w:tc>
        <w:tc>
          <w:tcPr>
            <w:tcW w:w="1134"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康复科</w:t>
            </w:r>
          </w:p>
        </w:tc>
        <w:tc>
          <w:tcPr>
            <w:tcW w:w="70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技师</w:t>
            </w:r>
          </w:p>
        </w:tc>
        <w:tc>
          <w:tcPr>
            <w:tcW w:w="851"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本科及</w:t>
            </w:r>
          </w:p>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以上</w:t>
            </w: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普通招生计划毕业生</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康复治疗学、康复治疗技术</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2</w:t>
            </w:r>
          </w:p>
        </w:tc>
        <w:tc>
          <w:tcPr>
            <w:tcW w:w="112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left"/>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 xml:space="preserve">　</w:t>
            </w:r>
          </w:p>
        </w:tc>
      </w:tr>
      <w:tr w:rsidR="00C40FD3" w:rsidRPr="00C40FD3" w:rsidTr="00C40FD3">
        <w:trPr>
          <w:trHeight w:val="435"/>
          <w:jc w:val="center"/>
        </w:trPr>
        <w:tc>
          <w:tcPr>
            <w:tcW w:w="602"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lastRenderedPageBreak/>
              <w:t>合计</w:t>
            </w:r>
          </w:p>
        </w:tc>
        <w:tc>
          <w:tcPr>
            <w:tcW w:w="1134"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 xml:space="preserve">　</w:t>
            </w:r>
          </w:p>
        </w:tc>
        <w:tc>
          <w:tcPr>
            <w:tcW w:w="70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 xml:space="preserve">　</w:t>
            </w:r>
          </w:p>
        </w:tc>
        <w:tc>
          <w:tcPr>
            <w:tcW w:w="851"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 </w:t>
            </w:r>
          </w:p>
        </w:tc>
        <w:tc>
          <w:tcPr>
            <w:tcW w:w="155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left"/>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 </w:t>
            </w:r>
          </w:p>
        </w:tc>
        <w:tc>
          <w:tcPr>
            <w:tcW w:w="2268"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left"/>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 xml:space="preserve">　</w:t>
            </w:r>
          </w:p>
        </w:tc>
        <w:tc>
          <w:tcPr>
            <w:tcW w:w="56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center"/>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43</w:t>
            </w:r>
          </w:p>
        </w:tc>
        <w:tc>
          <w:tcPr>
            <w:tcW w:w="112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vAlign w:val="center"/>
            <w:hideMark/>
          </w:tcPr>
          <w:p w:rsidR="00C40FD3" w:rsidRPr="00C40FD3" w:rsidRDefault="00C40FD3" w:rsidP="00C40FD3">
            <w:pPr>
              <w:widowControl/>
              <w:spacing w:before="100" w:beforeAutospacing="1" w:after="100" w:afterAutospacing="1" w:line="320" w:lineRule="atLeast"/>
              <w:jc w:val="left"/>
              <w:rPr>
                <w:rFonts w:ascii="宋体" w:eastAsia="宋体" w:hAnsi="宋体" w:cs="宋体" w:hint="eastAsia"/>
                <w:spacing w:val="15"/>
                <w:kern w:val="0"/>
                <w:sz w:val="18"/>
                <w:szCs w:val="18"/>
              </w:rPr>
            </w:pPr>
            <w:r w:rsidRPr="00C40FD3">
              <w:rPr>
                <w:rFonts w:ascii="宋体" w:eastAsia="宋体" w:hAnsi="宋体" w:cs="宋体" w:hint="eastAsia"/>
                <w:spacing w:val="15"/>
                <w:kern w:val="0"/>
                <w:sz w:val="22"/>
              </w:rPr>
              <w:t xml:space="preserve">　</w:t>
            </w:r>
          </w:p>
        </w:tc>
      </w:tr>
    </w:tbl>
    <w:p w:rsidR="008B690A" w:rsidRDefault="008B690A"/>
    <w:sectPr w:rsidR="008B69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体">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D3"/>
    <w:rsid w:val="008B690A"/>
    <w:rsid w:val="00C40FD3"/>
    <w:rsid w:val="00C85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16DF"/>
  <w15:chartTrackingRefBased/>
  <w15:docId w15:val="{2BBC036E-C894-40B8-97C1-A58F4E08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8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xuebing yang</dc:creator>
  <cp:keywords/>
  <dc:description/>
  <cp:lastModifiedBy>xuebing yang</cp:lastModifiedBy>
  <cp:revision>1</cp:revision>
  <dcterms:created xsi:type="dcterms:W3CDTF">2017-06-01T08:40:00Z</dcterms:created>
  <dcterms:modified xsi:type="dcterms:W3CDTF">2017-06-01T08:40:00Z</dcterms:modified>
</cp:coreProperties>
</file>