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before="156" w:beforeLines="50"/>
        <w:jc w:val="right"/>
        <w:rPr>
          <w:rFonts w:hint="eastAsia" w:ascii="仿宋_GB2312" w:eastAsia="仿宋_GB2312"/>
          <w:sz w:val="24"/>
        </w:rPr>
      </w:pPr>
    </w:p>
    <w:p>
      <w:pPr>
        <w:spacing w:line="540" w:lineRule="exact"/>
        <w:jc w:val="center"/>
        <w:rPr>
          <w:rFonts w:eastAsia="方正小标宋简体"/>
          <w:color w:val="000000"/>
          <w:spacing w:val="-24"/>
          <w:kern w:val="0"/>
          <w:sz w:val="44"/>
          <w:szCs w:val="44"/>
        </w:rPr>
      </w:pPr>
      <w:r>
        <w:rPr>
          <w:rFonts w:eastAsia="仿宋_GB2312"/>
          <w:spacing w:val="-2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-497840</wp:posOffset>
                </wp:positionV>
                <wp:extent cx="939165" cy="49530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eastAsia="黑体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黑体" w:eastAsia="黑体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1.25pt;margin-top:-39.2pt;height:39pt;width:73.95pt;z-index:251659264;mso-width-relative:page;mso-height-relative:page;" filled="f" stroked="f" coordsize="21600,21600" o:gfxdata="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KGsGr1QAAAAgBAAAPAAAAAAAAAAEAIAAAACIAAABkcnMv&#10;ZG93bnJldi54bWxQSwECFAAUAAAACACHTuJAOy1dqJQBAAAIAwAADgAAAAAAAAABACAAAAAkAQAA&#10;ZHJzL2Uyb0RvYy54bWxQSwUGAAAAAAYABgBZAQAAKgUAAAAA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eastAsia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eastAsia="黑体"/>
                          <w:sz w:val="32"/>
                          <w:szCs w:val="32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黑体" w:eastAsia="黑体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小标宋简体"/>
          <w:color w:val="000000"/>
          <w:spacing w:val="-24"/>
          <w:kern w:val="0"/>
          <w:sz w:val="44"/>
          <w:szCs w:val="44"/>
        </w:rPr>
        <w:t>闻喜县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4"/>
          <w:kern w:val="0"/>
          <w:sz w:val="44"/>
          <w:szCs w:val="44"/>
          <w:lang w:val="en-US" w:eastAsia="zh-CN"/>
        </w:rPr>
        <w:t>2017</w:t>
      </w:r>
      <w:r>
        <w:rPr>
          <w:rFonts w:hint="eastAsia" w:eastAsia="方正小标宋简体"/>
          <w:color w:val="000000"/>
          <w:spacing w:val="-24"/>
          <w:kern w:val="0"/>
          <w:sz w:val="44"/>
          <w:szCs w:val="44"/>
          <w:lang w:val="en-US" w:eastAsia="zh-CN"/>
        </w:rPr>
        <w:t>年</w:t>
      </w:r>
      <w:r>
        <w:rPr>
          <w:rFonts w:hint="eastAsia" w:eastAsia="方正小标宋简体"/>
          <w:color w:val="000000"/>
          <w:spacing w:val="-24"/>
          <w:kern w:val="0"/>
          <w:sz w:val="44"/>
          <w:szCs w:val="44"/>
          <w:lang w:eastAsia="zh-CN"/>
        </w:rPr>
        <w:t>公开</w:t>
      </w:r>
      <w:r>
        <w:rPr>
          <w:rFonts w:eastAsia="方正小标宋简体"/>
          <w:color w:val="000000"/>
          <w:spacing w:val="-24"/>
          <w:kern w:val="0"/>
          <w:sz w:val="44"/>
          <w:szCs w:val="44"/>
        </w:rPr>
        <w:t>招聘</w:t>
      </w:r>
      <w:r>
        <w:rPr>
          <w:rFonts w:hint="eastAsia" w:eastAsia="方正小标宋简体"/>
          <w:color w:val="000000"/>
          <w:spacing w:val="-24"/>
          <w:kern w:val="0"/>
          <w:sz w:val="44"/>
          <w:szCs w:val="44"/>
          <w:lang w:eastAsia="zh-CN"/>
        </w:rPr>
        <w:t>乡镇事业</w:t>
      </w:r>
      <w:r>
        <w:rPr>
          <w:rFonts w:eastAsia="方正小标宋简体"/>
          <w:color w:val="000000"/>
          <w:spacing w:val="-24"/>
          <w:kern w:val="0"/>
          <w:sz w:val="44"/>
          <w:szCs w:val="44"/>
        </w:rPr>
        <w:t>工作人员职位表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z w:val="32"/>
          <w:szCs w:val="32"/>
        </w:rPr>
      </w:pPr>
    </w:p>
    <w:tbl>
      <w:tblPr>
        <w:tblStyle w:val="4"/>
        <w:tblW w:w="8840" w:type="dxa"/>
        <w:jc w:val="center"/>
        <w:tblInd w:w="-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6150"/>
        <w:gridCol w:w="853"/>
        <w:gridCol w:w="7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124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eastAsia="黑体"/>
                <w:color w:val="000000"/>
                <w:kern w:val="0"/>
                <w:sz w:val="24"/>
              </w:rPr>
            </w:pPr>
            <w:bookmarkStart w:id="0" w:name="OLE_LINK26"/>
            <w:r>
              <w:rPr>
                <w:rFonts w:eastAsia="黑体"/>
                <w:color w:val="000000"/>
                <w:kern w:val="0"/>
                <w:sz w:val="24"/>
              </w:rPr>
              <w:t>主管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615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 xml:space="preserve">单    位   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招聘名额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桐城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畜牧兽医中心站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东镇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畜牧兽医中心站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3" w:name="_GoBack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河底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农机管理中心站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bookmarkEnd w:id="3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12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郭家庄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农机管理中心站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农业技术推广中心站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安全生产监督管理中心站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1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畖底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农机管理中心站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农业技术推广中心站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卫生院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卫生院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1" w:name="OLE_LINK17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</w:t>
            </w:r>
            <w:bookmarkEnd w:id="1"/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卫生院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卫生院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卫生院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卫生院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1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</w:t>
            </w: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卫生监督站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卫生院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12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2" w:name="OLE_LINK15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</w:t>
            </w:r>
            <w:bookmarkEnd w:id="2"/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农机管理中心站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农业技术推广中心站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卫生院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2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1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tabs>
          <w:tab w:val="left" w:pos="28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/>
    <w:sectPr>
      <w:footerReference r:id="rId3" w:type="default"/>
      <w:footerReference r:id="rId4" w:type="even"/>
      <w:pgSz w:w="11906" w:h="16838"/>
      <w:pgMar w:top="2211" w:right="1531" w:bottom="1587" w:left="1531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sz w:val="28"/>
        <w:szCs w:val="28"/>
      </w:rPr>
      <w:t xml:space="preserve">— 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/>
      <w:rPr>
        <w:sz w:val="28"/>
        <w:szCs w:val="28"/>
      </w:rPr>
    </w:pPr>
    <w:r>
      <w:rPr>
        <w:sz w:val="28"/>
        <w:szCs w:val="28"/>
      </w:rPr>
      <w:t xml:space="preserve">— 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 —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26390"/>
    <w:rsid w:val="25B26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2017-06-20T02:37:00Z</dcterms:created>
  <dc:creator>hetian</dc:creator>
  <cp:lastModifiedBy>hetian</cp:lastModifiedBy>
  <dcterms:modified xsi:type="dcterms:W3CDTF">2017-06-20T02:37:47Z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