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9C" w:rsidRPr="00E30A9C" w:rsidRDefault="00E30A9C" w:rsidP="00E30A9C">
      <w:pPr>
        <w:widowControl/>
        <w:shd w:val="clear" w:color="auto" w:fill="FFFFFF"/>
        <w:spacing w:before="150" w:line="390" w:lineRule="atLeast"/>
        <w:jc w:val="center"/>
        <w:rPr>
          <w:rFonts w:ascii="Arial" w:eastAsia="宋体" w:hAnsi="Arial" w:cs="Arial"/>
          <w:color w:val="666666"/>
          <w:kern w:val="0"/>
          <w:szCs w:val="21"/>
        </w:rPr>
      </w:pPr>
      <w:r w:rsidRPr="00E30A9C">
        <w:rPr>
          <w:rFonts w:ascii="Arial" w:eastAsia="宋体" w:hAnsi="Arial" w:cs="Arial"/>
          <w:color w:val="666666"/>
          <w:kern w:val="0"/>
          <w:sz w:val="24"/>
          <w:szCs w:val="24"/>
        </w:rPr>
        <w:t>巢湖市房产局招聘岗位一览表</w:t>
      </w:r>
    </w:p>
    <w:tbl>
      <w:tblPr>
        <w:tblW w:w="14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551"/>
        <w:gridCol w:w="4834"/>
        <w:gridCol w:w="1837"/>
        <w:gridCol w:w="3403"/>
      </w:tblGrid>
      <w:tr w:rsidR="00E30A9C" w:rsidRPr="00E30A9C" w:rsidTr="00E30A9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年龄</w:t>
            </w:r>
          </w:p>
        </w:tc>
      </w:tr>
      <w:tr w:rsidR="00E30A9C" w:rsidRPr="00E30A9C" w:rsidTr="00E30A9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市住房保障中心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法律实务类、计算机类、汉语言文学专业、文秘专业、工程管理类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30周岁以下（1987年6月1日以后出生）</w:t>
            </w:r>
          </w:p>
        </w:tc>
      </w:tr>
      <w:tr w:rsidR="00E30A9C" w:rsidRPr="00E30A9C" w:rsidTr="00E30A9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市白蚁防治所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印刷图文信息处理专业、经济管理专业</w:t>
            </w:r>
          </w:p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、文秘专业、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35周岁以下（1982年6月1日以后出生）</w:t>
            </w:r>
          </w:p>
        </w:tc>
      </w:tr>
      <w:tr w:rsidR="00E30A9C" w:rsidRPr="00E30A9C" w:rsidTr="00E30A9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市</w:t>
            </w:r>
            <w:proofErr w:type="gramStart"/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物业专项</w:t>
            </w:r>
            <w:proofErr w:type="gramEnd"/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维修资金</w:t>
            </w:r>
          </w:p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管理中心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法律实务类、经济管理专业</w:t>
            </w:r>
          </w:p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A9C" w:rsidRPr="00E30A9C" w:rsidRDefault="00E30A9C" w:rsidP="00E30A9C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E30A9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35周岁以下（1982年6月1日以后出生</w:t>
            </w:r>
            <w:r>
              <w:rPr>
                <w:rFonts w:ascii="宋体" w:eastAsia="宋体" w:hAnsi="宋体" w:cs="Arial"/>
                <w:color w:val="666666"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</w:tbl>
    <w:p w:rsidR="008B690A" w:rsidRPr="00E30A9C" w:rsidRDefault="008B690A"/>
    <w:sectPr w:rsidR="008B690A" w:rsidRPr="00E30A9C" w:rsidSect="00E30A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C"/>
    <w:rsid w:val="008B690A"/>
    <w:rsid w:val="00C858A4"/>
    <w:rsid w:val="00E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AFBE"/>
  <w15:chartTrackingRefBased/>
  <w15:docId w15:val="{21DB6D31-BE79-4AA9-8BE1-5A25F85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2017-06-30T15:19:00Z</dcterms:created>
  <dcterms:modified xsi:type="dcterms:W3CDTF">2017-06-30T15:19:00Z</dcterms:modified>
</cp:coreProperties>
</file>