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6D" w:rsidRDefault="00901A6D" w:rsidP="00901A6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附件1</w:t>
      </w:r>
    </w:p>
    <w:tbl>
      <w:tblPr>
        <w:tblW w:w="10685" w:type="dxa"/>
        <w:jc w:val="center"/>
        <w:tblLayout w:type="fixed"/>
        <w:tblLook w:val="0000"/>
      </w:tblPr>
      <w:tblGrid>
        <w:gridCol w:w="456"/>
        <w:gridCol w:w="522"/>
        <w:gridCol w:w="1222"/>
        <w:gridCol w:w="542"/>
        <w:gridCol w:w="540"/>
        <w:gridCol w:w="540"/>
        <w:gridCol w:w="958"/>
        <w:gridCol w:w="985"/>
        <w:gridCol w:w="998"/>
        <w:gridCol w:w="1029"/>
        <w:gridCol w:w="720"/>
        <w:gridCol w:w="2148"/>
        <w:gridCol w:w="25"/>
      </w:tblGrid>
      <w:tr w:rsidR="00901A6D" w:rsidTr="00C15946">
        <w:trPr>
          <w:trHeight w:val="840"/>
          <w:jc w:val="center"/>
        </w:trPr>
        <w:tc>
          <w:tcPr>
            <w:tcW w:w="10685" w:type="dxa"/>
            <w:gridSpan w:val="13"/>
            <w:vAlign w:val="center"/>
          </w:tcPr>
          <w:p w:rsidR="00901A6D" w:rsidRDefault="00901A6D" w:rsidP="00C15946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 2017年平江县机关事业单位公开选调工作人员岗位表</w:t>
            </w:r>
          </w:p>
        </w:tc>
      </w:tr>
      <w:tr w:rsidR="00901A6D" w:rsidTr="00C15946">
        <w:trPr>
          <w:gridAfter w:val="1"/>
          <w:wAfter w:w="25" w:type="dxa"/>
          <w:trHeight w:val="118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选调单位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选调单位性质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选调单位经费形式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选调计划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选调</w:t>
            </w:r>
          </w:p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最高年龄要求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最低学</w:t>
            </w:r>
          </w:p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历要求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专业要求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性别要求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 w:rightChars="-53" w:right="-1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其他要求</w:t>
            </w:r>
          </w:p>
        </w:tc>
      </w:tr>
      <w:tr w:rsidR="00901A6D" w:rsidTr="00C15946">
        <w:trPr>
          <w:gridAfter w:val="1"/>
          <w:wAfter w:w="25" w:type="dxa"/>
          <w:trHeight w:val="1343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人大办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人大办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财会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全日制</w:t>
            </w:r>
          </w:p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事业单位在编在岗公务员或参公人员，且具有会计从业资格证和2年以上财务工作经历</w:t>
            </w:r>
          </w:p>
        </w:tc>
      </w:tr>
      <w:tr w:rsidR="00901A6D" w:rsidTr="00C15946">
        <w:trPr>
          <w:gridAfter w:val="1"/>
          <w:wAfter w:w="25" w:type="dxa"/>
          <w:trHeight w:val="117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信访专干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40周岁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全日制</w:t>
            </w:r>
          </w:p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事业单位在编在岗公务员或参公人员，具有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5年以上司法工作经历，有从事信访工作经历的年龄可放宽到45周岁</w:t>
            </w:r>
          </w:p>
        </w:tc>
      </w:tr>
      <w:tr w:rsidR="00901A6D" w:rsidTr="00C15946">
        <w:trPr>
          <w:gridAfter w:val="1"/>
          <w:wAfter w:w="25" w:type="dxa"/>
          <w:trHeight w:val="1039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全日制</w:t>
            </w:r>
          </w:p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事业单位在编在岗公务员或参公人员，具有 2年以上文字工作经历</w:t>
            </w:r>
          </w:p>
        </w:tc>
      </w:tr>
      <w:tr w:rsidR="00901A6D" w:rsidTr="00C15946">
        <w:trPr>
          <w:gridAfter w:val="1"/>
          <w:wAfter w:w="25" w:type="dxa"/>
          <w:trHeight w:val="125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财政统发工资中心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事业单位在编在岗公务员或参公人员，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从事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乡镇办公室工作经历1年以上</w:t>
            </w:r>
          </w:p>
        </w:tc>
      </w:tr>
      <w:tr w:rsidR="00901A6D" w:rsidTr="00C15946">
        <w:trPr>
          <w:gridAfter w:val="1"/>
          <w:wAfter w:w="25" w:type="dxa"/>
          <w:trHeight w:val="138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审计局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办公室</w:t>
            </w:r>
          </w:p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干事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347180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347180"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全县行政事业单位在编在岗公务员或参公人员，须</w:t>
            </w:r>
            <w:r w:rsidRPr="00347180">
              <w:rPr>
                <w:rFonts w:ascii="宋体" w:hAnsi="宋体" w:hint="eastAsia"/>
                <w:kern w:val="0"/>
                <w:sz w:val="18"/>
                <w:szCs w:val="18"/>
              </w:rPr>
              <w:t>具备学士学位和3年以上工作经历,且要求是平江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户口</w:t>
            </w:r>
          </w:p>
        </w:tc>
      </w:tr>
      <w:tr w:rsidR="00901A6D" w:rsidTr="00C15946">
        <w:trPr>
          <w:gridAfter w:val="1"/>
          <w:wAfter w:w="25" w:type="dxa"/>
          <w:trHeight w:val="101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信访局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网上信访办公室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40周岁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事业单位在编在岗人员，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具有2年以上中层干部经历</w:t>
            </w:r>
          </w:p>
        </w:tc>
      </w:tr>
      <w:tr w:rsidR="00901A6D" w:rsidTr="00C15946">
        <w:trPr>
          <w:gridAfter w:val="1"/>
          <w:wAfter w:w="25" w:type="dxa"/>
          <w:trHeight w:val="1019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信访办理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45周岁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法律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事业单位在编在岗人员，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具有1年以上信访工作经历</w:t>
            </w:r>
          </w:p>
        </w:tc>
      </w:tr>
      <w:tr w:rsidR="00901A6D" w:rsidTr="00C15946">
        <w:trPr>
          <w:gridAfter w:val="1"/>
          <w:wAfter w:w="25" w:type="dxa"/>
          <w:trHeight w:val="120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政务中心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电子政务办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全县财政系统在编在岗人员，具有会计从业资格证和1年以上财务工作经历</w:t>
            </w:r>
          </w:p>
        </w:tc>
      </w:tr>
      <w:tr w:rsidR="00901A6D" w:rsidTr="00C15946">
        <w:trPr>
          <w:gridAfter w:val="1"/>
          <w:wAfter w:w="25" w:type="dxa"/>
          <w:trHeight w:val="1019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政府信息</w:t>
            </w:r>
          </w:p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公开（乡镇）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40周岁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全县行政事业单位在编在岗人员，具有10年以上从事乡镇工作经历和担任乡镇办负责人5年以上</w:t>
            </w:r>
          </w:p>
        </w:tc>
      </w:tr>
      <w:tr w:rsidR="00901A6D" w:rsidTr="00C15946">
        <w:trPr>
          <w:gridAfter w:val="1"/>
          <w:wAfter w:w="25" w:type="dxa"/>
          <w:trHeight w:val="123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农村公路管理所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全日制大专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财务管理、会计、审计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全县财政系统在编在岗人员，具有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从事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1年以上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财务工作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经历</w:t>
            </w:r>
          </w:p>
        </w:tc>
      </w:tr>
      <w:tr w:rsidR="00901A6D" w:rsidTr="00C15946">
        <w:trPr>
          <w:gridAfter w:val="1"/>
          <w:wAfter w:w="25" w:type="dxa"/>
          <w:trHeight w:val="1072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交通运输规划中心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全日制大专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财务管理、会计、审计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全县财政系统在编在岗人员，具有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从事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1年以上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财务工作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经历</w:t>
            </w:r>
          </w:p>
        </w:tc>
      </w:tr>
      <w:tr w:rsidR="00901A6D" w:rsidTr="00C15946">
        <w:trPr>
          <w:gridAfter w:val="1"/>
          <w:wAfter w:w="25" w:type="dxa"/>
          <w:trHeight w:val="93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交通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建设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质量与造价管理站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全日制大专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财务管理、会计、审计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全县财政系统在编在岗人员</w:t>
            </w:r>
          </w:p>
        </w:tc>
      </w:tr>
      <w:tr w:rsidR="00901A6D" w:rsidTr="00C15946">
        <w:trPr>
          <w:gridAfter w:val="1"/>
          <w:wAfter w:w="25" w:type="dxa"/>
          <w:trHeight w:val="138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检验检测中心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微生物检验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 xml:space="preserve"> 40周岁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具有检验师以上资格证和从事5年以上检验工作经历</w:t>
            </w:r>
          </w:p>
        </w:tc>
      </w:tr>
      <w:tr w:rsidR="00901A6D" w:rsidTr="00C15946">
        <w:trPr>
          <w:gridAfter w:val="1"/>
          <w:wAfter w:w="25" w:type="dxa"/>
          <w:trHeight w:val="140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编排打印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全县行政事业单位在编在岗人员，具有5年以上工作经历</w:t>
            </w:r>
          </w:p>
        </w:tc>
      </w:tr>
      <w:tr w:rsidR="00901A6D" w:rsidTr="00C15946">
        <w:trPr>
          <w:gridAfter w:val="1"/>
          <w:wAfter w:w="25" w:type="dxa"/>
          <w:trHeight w:val="23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01A6D" w:rsidRDefault="00901A6D" w:rsidP="00C15946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  <w:p w:rsidR="00901A6D" w:rsidRPr="00262F35" w:rsidRDefault="00901A6D" w:rsidP="00C1594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农机局</w:t>
            </w:r>
          </w:p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农业机械技术推广站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办公室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文秘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经济与行政管理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具有5年以上工作经历，且是乡镇中层负责人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和在省级及以上刊物、网站发表过5篇以上新闻通讯、学术论文等文章</w:t>
            </w:r>
          </w:p>
        </w:tc>
      </w:tr>
      <w:tr w:rsidR="00901A6D" w:rsidTr="00C15946">
        <w:trPr>
          <w:gridAfter w:val="1"/>
          <w:wAfter w:w="25" w:type="dxa"/>
          <w:trHeight w:val="101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农业机械运输成人中等专业学校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资料管理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具有10年以上乡镇工作经历，且具有中级以上职称</w:t>
            </w:r>
          </w:p>
        </w:tc>
      </w:tr>
      <w:tr w:rsidR="00901A6D" w:rsidTr="00C15946">
        <w:trPr>
          <w:gridAfter w:val="1"/>
          <w:wAfter w:w="25" w:type="dxa"/>
          <w:trHeight w:val="154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扶贫办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办公室</w:t>
            </w:r>
          </w:p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干事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事业单位在编在岗公务员或参公人员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具有3年以上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基层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工作经历</w:t>
            </w:r>
          </w:p>
        </w:tc>
      </w:tr>
      <w:tr w:rsidR="00901A6D" w:rsidTr="00C15946">
        <w:trPr>
          <w:gridAfter w:val="1"/>
          <w:wAfter w:w="25" w:type="dxa"/>
          <w:trHeight w:val="97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卫生和计划生育局</w:t>
            </w:r>
          </w:p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计划生育协会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中文、文秘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男性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事业单位在编在岗公务员或参公人员</w:t>
            </w:r>
          </w:p>
        </w:tc>
      </w:tr>
      <w:tr w:rsidR="00901A6D" w:rsidTr="00C15946">
        <w:trPr>
          <w:gridAfter w:val="1"/>
          <w:wAfter w:w="25" w:type="dxa"/>
          <w:trHeight w:val="107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信息员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信息工程、计算机相关专业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事业单位在编在岗公务员或参公人员</w:t>
            </w:r>
          </w:p>
        </w:tc>
      </w:tr>
      <w:tr w:rsidR="00901A6D" w:rsidTr="00C15946">
        <w:trPr>
          <w:gridAfter w:val="1"/>
          <w:wAfter w:w="25" w:type="dxa"/>
          <w:trHeight w:val="138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事业单位在编在岗公务员或参公人员，且具备执业医师资格证</w:t>
            </w:r>
          </w:p>
        </w:tc>
      </w:tr>
      <w:tr w:rsidR="00901A6D" w:rsidTr="00C15946">
        <w:trPr>
          <w:gridAfter w:val="1"/>
          <w:wAfter w:w="25" w:type="dxa"/>
          <w:trHeight w:val="139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卫生计生信息中心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40周岁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，具备执业医师资格证和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有5年以上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临床工作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经历</w:t>
            </w:r>
          </w:p>
        </w:tc>
      </w:tr>
      <w:tr w:rsidR="00901A6D" w:rsidTr="00C15946">
        <w:trPr>
          <w:gridAfter w:val="1"/>
          <w:wAfter w:w="25" w:type="dxa"/>
          <w:trHeight w:val="1402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护理员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40周岁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全县行政事业单位在编在岗人员，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具备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主管护师资格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有5年以上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护理工作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经历</w:t>
            </w:r>
          </w:p>
        </w:tc>
      </w:tr>
      <w:tr w:rsidR="00901A6D" w:rsidTr="00C15946">
        <w:trPr>
          <w:gridAfter w:val="1"/>
          <w:wAfter w:w="25" w:type="dxa"/>
          <w:trHeight w:val="1211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卫生和计划生育局</w:t>
            </w:r>
          </w:p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疾控中心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慢性病管理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周岁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，具有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执业助理医师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年以上工作经历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，且要求是平江户口。一直坚持在乡镇一线从事专业技术性的专业技术人员年龄可放宽到45周岁。选调后最低服务期限是3年。</w:t>
            </w:r>
          </w:p>
        </w:tc>
      </w:tr>
      <w:tr w:rsidR="00901A6D" w:rsidTr="00C15946">
        <w:trPr>
          <w:gridAfter w:val="1"/>
          <w:wAfter w:w="25" w:type="dxa"/>
          <w:trHeight w:val="124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医学影像医师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周岁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全县行政事业单位在编在岗人员，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具有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执业医师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年以上工作经历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，且要求是平江户口。选调后最低服务期限是3年。</w:t>
            </w:r>
          </w:p>
        </w:tc>
      </w:tr>
      <w:tr w:rsidR="00901A6D" w:rsidTr="00C15946">
        <w:trPr>
          <w:gridAfter w:val="1"/>
          <w:wAfter w:w="25" w:type="dxa"/>
          <w:trHeight w:val="138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</w:t>
            </w: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周岁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jc w:val="center"/>
            </w:pPr>
            <w:r w:rsidRPr="007D684B">
              <w:rPr>
                <w:rFonts w:ascii="宋体" w:hAnsi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全县财政系统在编在岗人员，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具有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会计从业资格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工作经历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，且要求是平江户口。选调后最低服务期限是3年。</w:t>
            </w:r>
          </w:p>
        </w:tc>
      </w:tr>
      <w:tr w:rsidR="00901A6D" w:rsidTr="00C15946">
        <w:trPr>
          <w:gridAfter w:val="1"/>
          <w:wAfter w:w="25" w:type="dxa"/>
          <w:trHeight w:val="138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01A6D" w:rsidRDefault="00901A6D" w:rsidP="00C15946">
            <w:pPr>
              <w:rPr>
                <w:rFonts w:ascii="宋体" w:hAnsi="宋体"/>
                <w:sz w:val="18"/>
                <w:szCs w:val="18"/>
              </w:rPr>
            </w:pPr>
          </w:p>
          <w:p w:rsidR="00901A6D" w:rsidRPr="00B82FF6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卫生和计划生育局</w:t>
            </w:r>
          </w:p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卫生计生综合监督执法局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7D684B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，具备执业医师资格证</w:t>
            </w:r>
          </w:p>
        </w:tc>
      </w:tr>
      <w:tr w:rsidR="00901A6D" w:rsidTr="00C15946">
        <w:trPr>
          <w:gridAfter w:val="1"/>
          <w:wAfter w:w="25" w:type="dxa"/>
          <w:trHeight w:val="1384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卫生计生综合监督执法局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7D684B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，具备执业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</w:t>
            </w:r>
            <w:r w:rsidRPr="00DB609A">
              <w:rPr>
                <w:rFonts w:ascii="宋体" w:hAnsi="宋体" w:cs="宋体" w:hint="eastAsia"/>
                <w:kern w:val="0"/>
                <w:sz w:val="18"/>
                <w:szCs w:val="18"/>
              </w:rPr>
              <w:t>师资格证</w:t>
            </w:r>
          </w:p>
        </w:tc>
      </w:tr>
      <w:tr w:rsidR="00901A6D" w:rsidTr="00C15946">
        <w:trPr>
          <w:gridAfter w:val="1"/>
          <w:wAfter w:w="25" w:type="dxa"/>
          <w:trHeight w:val="1384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重症违法人员收治中心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5" w:left="-94" w:rightChars="-52" w:right="-109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widowControl/>
              <w:ind w:leftChars="-44" w:left="-9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B609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7D684B" w:rsidRDefault="00901A6D" w:rsidP="00C15946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中文及相关专业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Default="00901A6D" w:rsidP="00C15946">
            <w:pPr>
              <w:ind w:leftChars="-44" w:left="-92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6D" w:rsidRPr="00DB609A" w:rsidRDefault="00901A6D" w:rsidP="00C15946">
            <w:pPr>
              <w:ind w:leftChars="-44" w:left="-9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全县行政事业单位在编在岗人员，具有2年以上从事办公室工作经历</w:t>
            </w:r>
          </w:p>
        </w:tc>
      </w:tr>
    </w:tbl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901A6D" w:rsidRDefault="00901A6D" w:rsidP="00901A6D">
      <w:pPr>
        <w:rPr>
          <w:rFonts w:ascii="宋体" w:hAnsi="宋体" w:cs="宋体" w:hint="eastAsia"/>
          <w:kern w:val="0"/>
          <w:szCs w:val="21"/>
        </w:rPr>
      </w:pPr>
    </w:p>
    <w:p w:rsidR="0021208F" w:rsidRPr="00901A6D" w:rsidRDefault="0021208F"/>
    <w:sectPr w:rsidR="0021208F" w:rsidRPr="0090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08F" w:rsidRDefault="0021208F" w:rsidP="00901A6D">
      <w:r>
        <w:separator/>
      </w:r>
    </w:p>
  </w:endnote>
  <w:endnote w:type="continuationSeparator" w:id="1">
    <w:p w:rsidR="0021208F" w:rsidRDefault="0021208F" w:rsidP="0090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08F" w:rsidRDefault="0021208F" w:rsidP="00901A6D">
      <w:r>
        <w:separator/>
      </w:r>
    </w:p>
  </w:footnote>
  <w:footnote w:type="continuationSeparator" w:id="1">
    <w:p w:rsidR="0021208F" w:rsidRDefault="0021208F" w:rsidP="00901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A6D"/>
    <w:rsid w:val="0021208F"/>
    <w:rsid w:val="0090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Lenovo-</cp:lastModifiedBy>
  <cp:revision>2</cp:revision>
  <dcterms:created xsi:type="dcterms:W3CDTF">2017-07-07T09:00:00Z</dcterms:created>
  <dcterms:modified xsi:type="dcterms:W3CDTF">2017-07-07T09:00:00Z</dcterms:modified>
</cp:coreProperties>
</file>