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0108F2" w:rsidRPr="000108F2" w:rsidRDefault="000108F2" w:rsidP="000108F2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方正小标宋简体" w:eastAsia="方正小标宋简体" w:hAnsi="Times New Roman" w:cs="Times New Roman" w:hint="eastAsia"/>
          <w:color w:val="000000"/>
          <w:spacing w:val="-10"/>
          <w:kern w:val="0"/>
          <w:sz w:val="44"/>
          <w:szCs w:val="44"/>
        </w:rPr>
        <w:t>河南省测绘地理信息局</w:t>
      </w:r>
    </w:p>
    <w:p w:rsidR="000108F2" w:rsidRPr="000108F2" w:rsidRDefault="000108F2" w:rsidP="000108F2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方正小标宋简体" w:eastAsia="方正小标宋简体" w:hAnsi="Times New Roman" w:cs="Times New Roman" w:hint="eastAsia"/>
          <w:color w:val="000000"/>
          <w:spacing w:val="-10"/>
          <w:kern w:val="0"/>
          <w:sz w:val="44"/>
          <w:szCs w:val="44"/>
        </w:rPr>
        <w:t>直属事业单位2017年公开招聘工作人员职位一览表</w:t>
      </w:r>
    </w:p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单位：河南省测绘工程院</w:t>
      </w:r>
    </w:p>
    <w:tbl>
      <w:tblPr>
        <w:tblW w:w="10314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40"/>
        <w:gridCol w:w="1047"/>
        <w:gridCol w:w="753"/>
        <w:gridCol w:w="3641"/>
        <w:gridCol w:w="2268"/>
        <w:gridCol w:w="1417"/>
      </w:tblGrid>
      <w:tr w:rsidR="000108F2" w:rsidRPr="000108F2" w:rsidTr="000108F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相关条件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有关要求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08F2" w:rsidRPr="000108F2" w:rsidTr="000108F2">
        <w:trPr>
          <w:trHeight w:val="3194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导航、制导与控制、</w:t>
            </w:r>
            <w:proofErr w:type="gramStart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惯导与</w:t>
            </w:r>
            <w:proofErr w:type="gramEnd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组合导航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熟悉工程测量、大地测量等专业的基本知识与理论， GPS测量及数据处理等。熟悉卫星导航定位系统原理，熟悉惯性导航解算理论，能利用</w:t>
            </w:r>
            <w:proofErr w:type="spellStart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matlab</w:t>
            </w:r>
            <w:proofErr w:type="spellEnd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、C#及C++编写平差解算</w:t>
            </w:r>
            <w:proofErr w:type="gramStart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和惯导解算</w:t>
            </w:r>
            <w:proofErr w:type="gramEnd"/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方面程序。精通卫星导航定位系统二次开发及服务平台编程技术，熟悉CORS系统与互联网相结合技术创新。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普通高等教育毕业生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108F2" w:rsidRPr="000108F2" w:rsidTr="000108F2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遥感科学与技术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掌握航空摄影测量与遥感、熟悉遥感软件相关理论知识，能较熟练应用GIS技术，在数据库、计算机网络技术等方面具有较强的专业技能。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普通高等教育毕业生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108F2" w:rsidRPr="000108F2" w:rsidTr="000108F2">
        <w:trPr>
          <w:trHeight w:val="26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地下管线测量、变形监测、地理信息系统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硕士及以上学历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熟悉地理信息系统相关理论知识，能熟练掌握地下管线观测、变形观测和GPS数据处理软件，对数据库有一定的了解，能参与进行GIS项目的数据处理。熟悉计算机基础和测绘专业知识，具有较强的数据库等常用软件及</w:t>
            </w:r>
            <w:r w:rsidRPr="000108F2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108F2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instrText xml:space="preserve"> HYPERLINK "http://baike.baidu.com/view/25482.htm" </w:instrText>
            </w:r>
            <w:r w:rsidRPr="000108F2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108F2">
              <w:rPr>
                <w:rFonts w:ascii="仿宋_GB2312" w:eastAsia="仿宋_GB2312" w:hAnsi="Times New Roman" w:cs="Times New Roman" w:hint="eastAsia"/>
                <w:color w:val="0000FF"/>
                <w:kern w:val="0"/>
                <w:sz w:val="24"/>
                <w:szCs w:val="24"/>
                <w:u w:val="single"/>
              </w:rPr>
              <w:t>计算机网络</w:t>
            </w:r>
            <w:r w:rsidRPr="000108F2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0108F2">
              <w:rPr>
                <w:rFonts w:ascii="Times New Roman" w:eastAsia="宋体" w:hAnsi="Times New Roman" w:cs="Times New Roman"/>
                <w:kern w:val="0"/>
                <w:szCs w:val="21"/>
              </w:rPr>
              <w:t>应用能力。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普通高等教育毕业生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108F2" w:rsidRPr="000108F2" w:rsidTr="000108F2">
        <w:trPr>
          <w:trHeight w:val="5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108F2" w:rsidRDefault="000108F2" w:rsidP="000108F2">
      <w:pPr>
        <w:widowControl/>
        <w:spacing w:line="480" w:lineRule="auto"/>
        <w:jc w:val="left"/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0108F2" w:rsidRDefault="000108F2" w:rsidP="000108F2">
      <w:pPr>
        <w:widowControl/>
        <w:spacing w:line="480" w:lineRule="auto"/>
        <w:jc w:val="left"/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0108F2" w:rsidRDefault="000108F2" w:rsidP="000108F2">
      <w:pPr>
        <w:widowControl/>
        <w:spacing w:line="480" w:lineRule="auto"/>
        <w:jc w:val="left"/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单位：河南省遥感测绘院</w:t>
      </w:r>
    </w:p>
    <w:tbl>
      <w:tblPr>
        <w:tblW w:w="102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937"/>
        <w:gridCol w:w="893"/>
        <w:gridCol w:w="3345"/>
        <w:gridCol w:w="2130"/>
        <w:gridCol w:w="1453"/>
      </w:tblGrid>
      <w:tr w:rsidR="000108F2" w:rsidRPr="000108F2" w:rsidTr="000108F2">
        <w:trPr>
          <w:trHeight w:val="568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 关 条 件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 关 要 求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08F2" w:rsidRPr="000108F2" w:rsidTr="000108F2">
        <w:trPr>
          <w:trHeight w:val="4051"/>
          <w:jc w:val="center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地理国情</w:t>
            </w:r>
            <w:proofErr w:type="gram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监测及相关专业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了解本学科的相关法律法规和</w:t>
            </w:r>
            <w:proofErr w:type="gramStart"/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地理国情</w:t>
            </w:r>
            <w:proofErr w:type="gramEnd"/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监测的理论前沿、应用前景和国内外最新发展动态；掌握</w:t>
            </w:r>
            <w:proofErr w:type="gramStart"/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地理国情</w:t>
            </w:r>
            <w:proofErr w:type="gramEnd"/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监测专业的应用和开发等方面的方法和技术；具有对卫星导航定位（GPS）、航空航天遥感等现代测绘技术的使用和维护的能力。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能综合各时期已有测绘成果档案，对地形、水系、交通、地表覆盖等要素进行动态和定量化、空间化的监测，形成反映各类资源、环境、生态、经济要素的空间分布及其发展变化规律的监测数据、地图图形和研究报告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第一学历应为普通高等教育本科。</w:t>
            </w:r>
          </w:p>
        </w:tc>
      </w:tr>
      <w:tr w:rsidR="000108F2" w:rsidRPr="000108F2" w:rsidTr="000108F2">
        <w:trPr>
          <w:trHeight w:val="32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熟练使用主流GIS软件，熟悉空间数据组织、ArcGIS系统架构和AO/AE组件体系；精通.NET或java、J2EE框架，掌握SOA架构；精通Oracle 、MySQL等大型数据库的开发；熟悉C#开发等。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具有GIS二次开发经验，参与过正规大型GIS项目的设计、开发；具有大规模运维的经验，精于容量规划、架构设计、性能优化。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具有2年以上测绘工作经历。</w:t>
            </w:r>
          </w:p>
        </w:tc>
      </w:tr>
      <w:tr w:rsidR="000108F2" w:rsidRPr="000108F2" w:rsidTr="000108F2">
        <w:trPr>
          <w:trHeight w:val="18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摄影测量与遥感及相关专业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掌握摄影测量与遥感的基本理论知识与作业方法，能熟练运用</w:t>
            </w:r>
            <w:proofErr w:type="spell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GeoWay</w:t>
            </w:r>
            <w:proofErr w:type="spell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MapStart</w:t>
            </w:r>
            <w:proofErr w:type="spell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MapEasy</w:t>
            </w:r>
            <w:proofErr w:type="spell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等软件对影像进行量测、处理、分析和解译等。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专业应为农业遥感方向。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第一学历应为普通高等教育本科。</w:t>
            </w:r>
          </w:p>
        </w:tc>
      </w:tr>
      <w:tr w:rsidR="000108F2" w:rsidRPr="000108F2" w:rsidTr="000108F2">
        <w:trPr>
          <w:trHeight w:val="25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物联网工程及相关专业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系统掌握物联网的相关理论、方法和技能，具备通信技术、网络技术、传感技术等信息领域宽广的专业知识。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具有物联网规划设计，无线局域网组网，物联网应用编程，物联网设备安装、调试与维护等能力。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第一学历应为普通高等教育本科。</w:t>
            </w:r>
          </w:p>
        </w:tc>
      </w:tr>
      <w:tr w:rsidR="000108F2" w:rsidRPr="000108F2" w:rsidTr="000108F2">
        <w:trPr>
          <w:trHeight w:val="643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单位：河南省地图院</w:t>
      </w:r>
    </w:p>
    <w:tbl>
      <w:tblPr>
        <w:tblW w:w="97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65"/>
        <w:gridCol w:w="1182"/>
        <w:gridCol w:w="1276"/>
        <w:gridCol w:w="2693"/>
        <w:gridCol w:w="2126"/>
        <w:gridCol w:w="1068"/>
      </w:tblGrid>
      <w:tr w:rsidR="000108F2" w:rsidRPr="000108F2" w:rsidTr="000108F2">
        <w:trPr>
          <w:trHeight w:val="435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 关 条 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 关 要求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08F2" w:rsidRPr="000108F2" w:rsidTr="000108F2">
        <w:trPr>
          <w:trHeight w:val="2572"/>
          <w:jc w:val="center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摄影测量与遥感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熟悉航空摄影测量与遥感相关理论知识，能掌握遥感影像处理、分析技术，熟悉操作相关主流软件，参与过重大摄影测量项目技术设计、实施者优先。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具有1年以上测绘工作经历；能从事内、外业工作。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第一学历普通高等教育测绘相关专业</w:t>
            </w:r>
          </w:p>
        </w:tc>
      </w:tr>
      <w:tr w:rsidR="000108F2" w:rsidRPr="000108F2" w:rsidTr="000108F2">
        <w:trPr>
          <w:trHeight w:val="14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地图学与地理信息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熟悉地图制图及地理信息系统相关理论知识。能较熟练使用常用GIS软件。有较强的GIS软件二次开发能力，对数据库有较深的了解，至少熟悉一种以上的开发语言。参与过重大项目技术设计、实施者优先。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shd w:val="clear" w:color="auto" w:fill="FFFFFF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108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具有1年以上测绘工作经历；能从事内、外业工作。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第一学历普通高等教育测绘相关专业</w:t>
            </w:r>
          </w:p>
        </w:tc>
      </w:tr>
      <w:tr w:rsidR="000108F2" w:rsidRPr="000108F2" w:rsidTr="000108F2">
        <w:trPr>
          <w:trHeight w:val="402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单位：河南省测绘资料档案馆</w:t>
      </w:r>
    </w:p>
    <w:tbl>
      <w:tblPr>
        <w:tblW w:w="99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726"/>
        <w:gridCol w:w="818"/>
        <w:gridCol w:w="975"/>
        <w:gridCol w:w="3135"/>
        <w:gridCol w:w="2552"/>
        <w:gridCol w:w="981"/>
      </w:tblGrid>
      <w:tr w:rsidR="000108F2" w:rsidRPr="000108F2" w:rsidTr="000108F2">
        <w:trPr>
          <w:trHeight w:val="696"/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 关 条 件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 关 要 求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08F2" w:rsidRPr="000108F2" w:rsidTr="000108F2">
        <w:trPr>
          <w:trHeight w:val="1716"/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能够操作各种测量仪器；使用</w:t>
            </w:r>
            <w:proofErr w:type="spell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MapGIS</w:t>
            </w:r>
            <w:proofErr w:type="spell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、CAD、CASS、ArcGIS等软件；熟练掌握测绘工程方面的知识和技术，并能运用常用软件进行数据处理；熟悉各类办公设备及电脑操作。具有良好的沟通能力和项目总体设计及管理能力。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岗位要求：入编后从事野外测绘岗位工作不低于5年；毕业院校：全日制统招毕业生；</w:t>
            </w:r>
          </w:p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龄：30周岁以下；</w:t>
            </w:r>
          </w:p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工作经历：本科三年以上(研究生一年以上)测绘工作经历，并提供经社保局盖章的养老等社会保险证明（</w:t>
            </w:r>
            <w:proofErr w:type="gram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社保证明</w:t>
            </w:r>
            <w:proofErr w:type="gram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必须与本人所在工作单位一致）。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108F2" w:rsidRPr="000108F2" w:rsidTr="000108F2">
        <w:trPr>
          <w:trHeight w:val="500"/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108F2" w:rsidRDefault="000108F2" w:rsidP="000108F2">
      <w:pPr>
        <w:widowControl/>
        <w:spacing w:line="480" w:lineRule="auto"/>
        <w:jc w:val="left"/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0108F2" w:rsidRPr="000108F2" w:rsidRDefault="000108F2" w:rsidP="000108F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108F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单位：河南省测绘地理信息局后勤服务中心</w:t>
      </w:r>
    </w:p>
    <w:tbl>
      <w:tblPr>
        <w:tblW w:w="101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719"/>
        <w:gridCol w:w="1006"/>
        <w:gridCol w:w="717"/>
        <w:gridCol w:w="3252"/>
        <w:gridCol w:w="2268"/>
        <w:gridCol w:w="1402"/>
      </w:tblGrid>
      <w:tr w:rsidR="000108F2" w:rsidRPr="000108F2" w:rsidTr="000108F2">
        <w:trPr>
          <w:trHeight w:val="553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 关 条 件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 关 要 求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08F2" w:rsidRPr="000108F2" w:rsidTr="000108F2">
        <w:trPr>
          <w:trHeight w:val="3215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计算机软件专业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掌握</w:t>
            </w:r>
            <w:hyperlink r:id="rId5" w:history="1">
              <w:r w:rsidRPr="000108F2">
                <w:rPr>
                  <w:rFonts w:ascii="仿宋_GB2312" w:eastAsia="仿宋_GB2312" w:hAnsi="Times New Roman" w:cs="Times New Roman" w:hint="eastAsia"/>
                  <w:color w:val="0000FF"/>
                  <w:kern w:val="0"/>
                  <w:sz w:val="24"/>
                  <w:szCs w:val="24"/>
                  <w:u w:val="single"/>
                </w:rPr>
                <w:t>计算机系统</w:t>
              </w:r>
            </w:hyperlink>
            <w:r w:rsidRPr="000108F2">
              <w:rPr>
                <w:rFonts w:ascii="Times New Roman" w:eastAsia="宋体" w:hAnsi="Times New Roman" w:cs="Times New Roman"/>
                <w:kern w:val="0"/>
                <w:szCs w:val="21"/>
              </w:rPr>
              <w:t>基础知识的基本原理，熟悉计算机系统常用软硬件工具，具有一定的硬件维护能力和较强的</w:t>
            </w:r>
            <w:hyperlink r:id="rId6" w:history="1">
              <w:r w:rsidRPr="000108F2">
                <w:rPr>
                  <w:rFonts w:ascii="仿宋_GB2312" w:eastAsia="仿宋_GB2312" w:hAnsi="Times New Roman" w:cs="Times New Roman" w:hint="eastAsia"/>
                  <w:color w:val="0000FF"/>
                  <w:kern w:val="0"/>
                  <w:sz w:val="24"/>
                  <w:szCs w:val="24"/>
                  <w:u w:val="single"/>
                </w:rPr>
                <w:t>软件开发</w:t>
              </w:r>
            </w:hyperlink>
            <w:r w:rsidRPr="000108F2">
              <w:rPr>
                <w:rFonts w:ascii="Times New Roman" w:eastAsia="宋体" w:hAnsi="Times New Roman" w:cs="Times New Roman"/>
                <w:kern w:val="0"/>
                <w:szCs w:val="21"/>
              </w:rPr>
              <w:t>能力</w:t>
            </w: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具备运用C语言程序设计、VB程序设计、Java面向对象程序设计、数据结构、计算机网络与通讯、网络操作系统、软件工程、多媒体技术与应用、大型数据库处理技术等工作的能力。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第一学历</w:t>
            </w:r>
            <w:proofErr w:type="gramStart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应普通</w:t>
            </w:r>
            <w:proofErr w:type="gramEnd"/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高等教育本科。</w:t>
            </w:r>
          </w:p>
        </w:tc>
      </w:tr>
      <w:tr w:rsidR="000108F2" w:rsidRPr="000108F2" w:rsidTr="000108F2">
        <w:trPr>
          <w:trHeight w:val="657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08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08F2" w:rsidRPr="000108F2" w:rsidRDefault="000108F2" w:rsidP="000108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B40C6" w:rsidRDefault="00FB40C6"/>
    <w:sectPr w:rsidR="00FB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F2"/>
    <w:rsid w:val="000108F2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0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0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ike.so.com/doc/5327763-5562935.html" TargetMode="External"/><Relationship Id="rId5" Type="http://schemas.openxmlformats.org/officeDocument/2006/relationships/hyperlink" Target="http://baike.so.com/doc/5912132-61250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2017-07-18T02:09:00Z</dcterms:created>
  <dcterms:modified xsi:type="dcterms:W3CDTF">2017-07-18T02:10:00Z</dcterms:modified>
</cp:coreProperties>
</file>