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03" w:rsidRPr="002F7103" w:rsidRDefault="002F7103" w:rsidP="002F7103">
      <w:pPr>
        <w:widowControl/>
        <w:spacing w:line="420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2F7103">
        <w:rPr>
          <w:rFonts w:ascii="Simsun" w:eastAsia="宋体" w:hAnsi="Simsun" w:cs="宋体"/>
          <w:color w:val="000000"/>
          <w:kern w:val="0"/>
          <w:szCs w:val="21"/>
        </w:rPr>
        <w:t>广东省专用通信局</w:t>
      </w:r>
      <w:r w:rsidRPr="002F7103">
        <w:rPr>
          <w:rFonts w:ascii="Simsun" w:eastAsia="宋体" w:hAnsi="Simsun" w:cs="宋体"/>
          <w:color w:val="000000"/>
          <w:kern w:val="0"/>
          <w:szCs w:val="21"/>
        </w:rPr>
        <w:t>2017</w:t>
      </w:r>
      <w:r w:rsidRPr="002F7103">
        <w:rPr>
          <w:rFonts w:ascii="Simsun" w:eastAsia="宋体" w:hAnsi="Simsun" w:cs="宋体"/>
          <w:color w:val="000000"/>
          <w:kern w:val="0"/>
          <w:szCs w:val="21"/>
        </w:rPr>
        <w:t>年拟录用公务员名单</w:t>
      </w:r>
    </w:p>
    <w:tbl>
      <w:tblPr>
        <w:tblW w:w="9000" w:type="dxa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79"/>
        <w:gridCol w:w="521"/>
        <w:gridCol w:w="1577"/>
        <w:gridCol w:w="2676"/>
        <w:gridCol w:w="521"/>
        <w:gridCol w:w="521"/>
        <w:gridCol w:w="521"/>
        <w:gridCol w:w="632"/>
      </w:tblGrid>
      <w:tr w:rsidR="002F7103" w:rsidRPr="002F7103" w:rsidTr="002F7103">
        <w:trPr>
          <w:trHeight w:val="360"/>
          <w:tblCellSpacing w:w="7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b/>
                <w:bCs/>
                <w:kern w:val="0"/>
                <w:szCs w:val="21"/>
                <w:bdr w:val="none" w:sz="0" w:space="0" w:color="auto" w:frame="1"/>
              </w:rPr>
              <w:t>准考证号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b/>
                <w:bCs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b/>
                <w:bCs/>
                <w:kern w:val="0"/>
                <w:szCs w:val="21"/>
                <w:bdr w:val="none" w:sz="0" w:space="0" w:color="auto" w:frame="1"/>
              </w:rPr>
              <w:t>性别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b/>
                <w:bCs/>
                <w:kern w:val="0"/>
                <w:szCs w:val="21"/>
                <w:bdr w:val="none" w:sz="0" w:space="0" w:color="auto" w:frame="1"/>
              </w:rPr>
              <w:t>拟录用职位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b/>
                <w:bCs/>
                <w:kern w:val="0"/>
                <w:szCs w:val="21"/>
                <w:bdr w:val="none" w:sz="0" w:space="0" w:color="auto" w:frame="1"/>
              </w:rPr>
              <w:t>毕业院校（工作单位）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b/>
                <w:bCs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b/>
                <w:bCs/>
                <w:kern w:val="0"/>
                <w:szCs w:val="21"/>
                <w:bdr w:val="none" w:sz="0" w:space="0" w:color="auto" w:frame="1"/>
              </w:rPr>
              <w:t>笔试成绩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b/>
                <w:bCs/>
                <w:kern w:val="0"/>
                <w:szCs w:val="21"/>
                <w:bdr w:val="none" w:sz="0" w:space="0" w:color="auto" w:frame="1"/>
              </w:rPr>
              <w:t>面试成绩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b/>
                <w:bCs/>
                <w:kern w:val="0"/>
                <w:szCs w:val="21"/>
                <w:bdr w:val="none" w:sz="0" w:space="0" w:color="auto" w:frame="1"/>
              </w:rPr>
              <w:t>总成绩</w:t>
            </w:r>
          </w:p>
        </w:tc>
      </w:tr>
      <w:tr w:rsidR="002F7103" w:rsidRPr="002F7103" w:rsidTr="002F710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999991102302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龚奇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网络管理处科员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北京华图宏阳教育文化发展</w:t>
            </w:r>
            <w:r w:rsidRPr="002F7103">
              <w:rPr>
                <w:rFonts w:ascii="Simsun" w:eastAsia="宋体" w:hAnsi="Simsun" w:cs="宋体"/>
                <w:kern w:val="0"/>
                <w:szCs w:val="21"/>
              </w:rPr>
              <w:br/>
            </w:r>
            <w:r w:rsidRPr="002F7103">
              <w:rPr>
                <w:rFonts w:ascii="Simsun" w:eastAsia="宋体" w:hAnsi="Simsun" w:cs="宋体"/>
                <w:kern w:val="0"/>
                <w:szCs w:val="21"/>
              </w:rPr>
              <w:t>股份有限公司湛江分公司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69.78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73.148</w:t>
            </w:r>
          </w:p>
        </w:tc>
      </w:tr>
      <w:tr w:rsidR="002F7103" w:rsidRPr="002F7103" w:rsidTr="002F710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999991004707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陈云翔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网络管理处科员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深圳大学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80.76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70.704</w:t>
            </w:r>
          </w:p>
        </w:tc>
      </w:tr>
      <w:tr w:rsidR="002F7103" w:rsidRPr="002F7103" w:rsidTr="002F710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999990306427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proofErr w:type="gramStart"/>
            <w:r w:rsidRPr="002F7103">
              <w:rPr>
                <w:rFonts w:ascii="Simsun" w:eastAsia="宋体" w:hAnsi="Simsun" w:cs="宋体"/>
                <w:kern w:val="0"/>
                <w:szCs w:val="21"/>
              </w:rPr>
              <w:t>黄冠颖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网络管理处科员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集美大学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83.04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70.176</w:t>
            </w:r>
          </w:p>
        </w:tc>
      </w:tr>
      <w:tr w:rsidR="002F7103" w:rsidRPr="002F7103" w:rsidTr="002F710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999990916411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罗江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网络管理处科员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广东工业大学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59.26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85.48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103" w:rsidRPr="002F7103" w:rsidRDefault="002F7103" w:rsidP="002F7103">
            <w:pPr>
              <w:widowControl/>
              <w:jc w:val="center"/>
              <w:rPr>
                <w:rFonts w:ascii="Simsun" w:eastAsia="宋体" w:hAnsi="Simsun" w:cs="宋体"/>
                <w:kern w:val="0"/>
                <w:szCs w:val="21"/>
              </w:rPr>
            </w:pPr>
            <w:r w:rsidRPr="002F7103">
              <w:rPr>
                <w:rFonts w:ascii="Simsun" w:eastAsia="宋体" w:hAnsi="Simsun" w:cs="宋体"/>
                <w:kern w:val="0"/>
                <w:szCs w:val="21"/>
              </w:rPr>
              <w:t>69.748</w:t>
            </w:r>
          </w:p>
        </w:tc>
      </w:tr>
    </w:tbl>
    <w:p w:rsidR="00AF7941" w:rsidRPr="002F7103" w:rsidRDefault="0042535F" w:rsidP="002F7103">
      <w:bookmarkStart w:id="0" w:name="_GoBack"/>
      <w:bookmarkEnd w:id="0"/>
    </w:p>
    <w:sectPr w:rsidR="00AF7941" w:rsidRPr="002F7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5F" w:rsidRDefault="0042535F" w:rsidP="00CD7C69">
      <w:r>
        <w:separator/>
      </w:r>
    </w:p>
  </w:endnote>
  <w:endnote w:type="continuationSeparator" w:id="0">
    <w:p w:rsidR="0042535F" w:rsidRDefault="0042535F" w:rsidP="00CD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5F" w:rsidRDefault="0042535F" w:rsidP="00CD7C69">
      <w:r>
        <w:separator/>
      </w:r>
    </w:p>
  </w:footnote>
  <w:footnote w:type="continuationSeparator" w:id="0">
    <w:p w:rsidR="0042535F" w:rsidRDefault="0042535F" w:rsidP="00CD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2"/>
    <w:rsid w:val="002F7103"/>
    <w:rsid w:val="0042535F"/>
    <w:rsid w:val="005E6478"/>
    <w:rsid w:val="0083431C"/>
    <w:rsid w:val="009C106A"/>
    <w:rsid w:val="00C67792"/>
    <w:rsid w:val="00CA3310"/>
    <w:rsid w:val="00CD7C69"/>
    <w:rsid w:val="00D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C69"/>
    <w:rPr>
      <w:sz w:val="18"/>
      <w:szCs w:val="18"/>
    </w:rPr>
  </w:style>
  <w:style w:type="character" w:customStyle="1" w:styleId="font11">
    <w:name w:val="font11"/>
    <w:basedOn w:val="a0"/>
    <w:rsid w:val="00CD7C69"/>
  </w:style>
  <w:style w:type="paragraph" w:styleId="a5">
    <w:name w:val="Normal (Web)"/>
    <w:basedOn w:val="a"/>
    <w:uiPriority w:val="99"/>
    <w:semiHidden/>
    <w:unhideWhenUsed/>
    <w:rsid w:val="002F71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F7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C69"/>
    <w:rPr>
      <w:sz w:val="18"/>
      <w:szCs w:val="18"/>
    </w:rPr>
  </w:style>
  <w:style w:type="character" w:customStyle="1" w:styleId="font11">
    <w:name w:val="font11"/>
    <w:basedOn w:val="a0"/>
    <w:rsid w:val="00CD7C69"/>
  </w:style>
  <w:style w:type="paragraph" w:styleId="a5">
    <w:name w:val="Normal (Web)"/>
    <w:basedOn w:val="a"/>
    <w:uiPriority w:val="99"/>
    <w:semiHidden/>
    <w:unhideWhenUsed/>
    <w:rsid w:val="002F71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F7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4</cp:revision>
  <dcterms:created xsi:type="dcterms:W3CDTF">2017-07-25T07:17:00Z</dcterms:created>
  <dcterms:modified xsi:type="dcterms:W3CDTF">2017-07-25T07:32:00Z</dcterms:modified>
</cp:coreProperties>
</file>