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宋体" w:hAnsi="宋体" w:eastAsia="宋体" w:cs="宋体"/>
          <w:b w:val="0"/>
          <w:i w:val="0"/>
          <w:caps w:val="0"/>
          <w:color w:val="333333"/>
          <w:spacing w:val="0"/>
          <w:sz w:val="21"/>
          <w:szCs w:val="21"/>
        </w:rPr>
      </w:pPr>
      <w:r>
        <w:rPr>
          <w:rStyle w:val="3"/>
          <w:rFonts w:hint="eastAsia" w:ascii="宋体" w:hAnsi="宋体" w:eastAsia="宋体" w:cs="宋体"/>
          <w:i w:val="0"/>
          <w:caps w:val="0"/>
          <w:color w:val="333333"/>
          <w:spacing w:val="0"/>
          <w:kern w:val="0"/>
          <w:sz w:val="21"/>
          <w:szCs w:val="21"/>
          <w:bdr w:val="none" w:color="auto" w:sz="0" w:space="0"/>
          <w:lang w:val="en-US" w:eastAsia="zh-CN" w:bidi="ar"/>
        </w:rPr>
        <w:t>2017年中国人民银行分支机构校园招聘公告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kern w:val="0"/>
          <w:sz w:val="21"/>
          <w:szCs w:val="21"/>
          <w:bdr w:val="none" w:color="auto" w:sz="0" w:space="0"/>
          <w:lang w:val="en-US" w:eastAsia="zh-CN" w:bidi="ar"/>
        </w:rPr>
      </w:pPr>
      <w:r>
        <w:rPr>
          <w:rFonts w:hint="eastAsia" w:ascii="宋体" w:hAnsi="宋体" w:eastAsia="宋体" w:cs="宋体"/>
          <w:b w:val="0"/>
          <w:i w:val="0"/>
          <w:caps w:val="0"/>
          <w:color w:val="333333"/>
          <w:spacing w:val="0"/>
          <w:kern w:val="0"/>
          <w:sz w:val="21"/>
          <w:szCs w:val="21"/>
          <w:bdr w:val="none" w:color="auto" w:sz="0" w:space="0"/>
          <w:lang w:val="en-US" w:eastAsia="zh-CN" w:bidi="ar"/>
        </w:rPr>
        <w:t>　　</w:t>
      </w:r>
      <w:r>
        <w:rPr>
          <w:rStyle w:val="3"/>
          <w:rFonts w:hint="eastAsia" w:ascii="宋体" w:hAnsi="宋体" w:eastAsia="宋体" w:cs="宋体"/>
          <w:i w:val="0"/>
          <w:caps w:val="0"/>
          <w:color w:val="333333"/>
          <w:spacing w:val="0"/>
          <w:sz w:val="21"/>
          <w:szCs w:val="21"/>
          <w:bdr w:val="none" w:color="auto" w:sz="0" w:space="0"/>
        </w:rPr>
        <w:t>2017年</w:t>
      </w:r>
      <w:r>
        <w:rPr>
          <w:rStyle w:val="3"/>
          <w:rFonts w:hint="eastAsia" w:ascii="宋体" w:hAnsi="宋体" w:eastAsia="宋体" w:cs="宋体"/>
          <w:i w:val="0"/>
          <w:caps w:val="0"/>
          <w:color w:val="D10002"/>
          <w:spacing w:val="0"/>
          <w:sz w:val="21"/>
          <w:szCs w:val="21"/>
          <w:u w:val="none"/>
          <w:bdr w:val="none" w:color="auto" w:sz="0" w:space="0"/>
        </w:rPr>
        <w:fldChar w:fldCharType="begin"/>
      </w:r>
      <w:r>
        <w:rPr>
          <w:rStyle w:val="3"/>
          <w:rFonts w:hint="eastAsia" w:ascii="宋体" w:hAnsi="宋体" w:eastAsia="宋体" w:cs="宋体"/>
          <w:i w:val="0"/>
          <w:caps w:val="0"/>
          <w:color w:val="D10002"/>
          <w:spacing w:val="0"/>
          <w:sz w:val="21"/>
          <w:szCs w:val="21"/>
          <w:u w:val="none"/>
          <w:bdr w:val="none" w:color="auto" w:sz="0" w:space="0"/>
        </w:rPr>
        <w:instrText xml:space="preserve"> HYPERLINK "http://www.yinhangzhaopin.com/zgrmyh/" \t "http://www.yinhangzhaopin.com/zgrmyh/2016-11-09/_blank" </w:instrText>
      </w:r>
      <w:r>
        <w:rPr>
          <w:rStyle w:val="3"/>
          <w:rFonts w:hint="eastAsia" w:ascii="宋体" w:hAnsi="宋体" w:eastAsia="宋体" w:cs="宋体"/>
          <w:i w:val="0"/>
          <w:caps w:val="0"/>
          <w:color w:val="D10002"/>
          <w:spacing w:val="0"/>
          <w:sz w:val="21"/>
          <w:szCs w:val="21"/>
          <w:u w:val="none"/>
          <w:bdr w:val="none" w:color="auto" w:sz="0" w:space="0"/>
        </w:rPr>
        <w:fldChar w:fldCharType="separate"/>
      </w:r>
      <w:r>
        <w:rPr>
          <w:rStyle w:val="4"/>
          <w:rFonts w:hint="eastAsia" w:ascii="宋体" w:hAnsi="宋体" w:eastAsia="宋体" w:cs="宋体"/>
          <w:i w:val="0"/>
          <w:caps w:val="0"/>
          <w:color w:val="D10002"/>
          <w:spacing w:val="0"/>
          <w:sz w:val="21"/>
          <w:szCs w:val="21"/>
          <w:u w:val="single"/>
          <w:bdr w:val="none" w:color="auto" w:sz="0" w:space="0"/>
        </w:rPr>
        <w:t>中国人民银行</w:t>
      </w:r>
      <w:r>
        <w:rPr>
          <w:rStyle w:val="3"/>
          <w:rFonts w:hint="eastAsia" w:ascii="宋体" w:hAnsi="宋体" w:eastAsia="宋体" w:cs="宋体"/>
          <w:i w:val="0"/>
          <w:caps w:val="0"/>
          <w:color w:val="D10002"/>
          <w:spacing w:val="0"/>
          <w:sz w:val="21"/>
          <w:szCs w:val="21"/>
          <w:u w:val="none"/>
          <w:bdr w:val="none" w:color="auto" w:sz="0" w:space="0"/>
        </w:rPr>
        <w:fldChar w:fldCharType="end"/>
      </w:r>
      <w:r>
        <w:rPr>
          <w:rStyle w:val="3"/>
          <w:rFonts w:hint="eastAsia" w:ascii="宋体" w:hAnsi="宋体" w:eastAsia="宋体" w:cs="宋体"/>
          <w:i w:val="0"/>
          <w:caps w:val="0"/>
          <w:color w:val="333333"/>
          <w:spacing w:val="0"/>
          <w:sz w:val="21"/>
          <w:szCs w:val="21"/>
          <w:bdr w:val="none" w:color="auto" w:sz="0" w:space="0"/>
        </w:rPr>
        <w:t>分支机构</w:t>
      </w:r>
      <w:r>
        <w:rPr>
          <w:rStyle w:val="3"/>
          <w:rFonts w:hint="eastAsia" w:ascii="宋体" w:hAnsi="宋体" w:eastAsia="宋体" w:cs="宋体"/>
          <w:i w:val="0"/>
          <w:caps w:val="0"/>
          <w:color w:val="D10002"/>
          <w:spacing w:val="0"/>
          <w:sz w:val="21"/>
          <w:szCs w:val="21"/>
          <w:u w:val="none"/>
          <w:bdr w:val="none" w:color="auto" w:sz="0" w:space="0"/>
        </w:rPr>
        <w:fldChar w:fldCharType="begin"/>
      </w:r>
      <w:r>
        <w:rPr>
          <w:rStyle w:val="3"/>
          <w:rFonts w:hint="eastAsia" w:ascii="宋体" w:hAnsi="宋体" w:eastAsia="宋体" w:cs="宋体"/>
          <w:i w:val="0"/>
          <w:caps w:val="0"/>
          <w:color w:val="D10002"/>
          <w:spacing w:val="0"/>
          <w:sz w:val="21"/>
          <w:szCs w:val="21"/>
          <w:u w:val="none"/>
          <w:bdr w:val="none" w:color="auto" w:sz="0" w:space="0"/>
        </w:rPr>
        <w:instrText xml:space="preserve"> HYPERLINK "http://www.yinhangzhaopin.com/xiaoyuanzhaopin/" \t "http://www.yinhangzhaopin.com/zgrmyh/2016-11-09/_blank" </w:instrText>
      </w:r>
      <w:r>
        <w:rPr>
          <w:rStyle w:val="3"/>
          <w:rFonts w:hint="eastAsia" w:ascii="宋体" w:hAnsi="宋体" w:eastAsia="宋体" w:cs="宋体"/>
          <w:i w:val="0"/>
          <w:caps w:val="0"/>
          <w:color w:val="D10002"/>
          <w:spacing w:val="0"/>
          <w:sz w:val="21"/>
          <w:szCs w:val="21"/>
          <w:u w:val="none"/>
          <w:bdr w:val="none" w:color="auto" w:sz="0" w:space="0"/>
        </w:rPr>
        <w:fldChar w:fldCharType="separate"/>
      </w:r>
      <w:r>
        <w:rPr>
          <w:rStyle w:val="4"/>
          <w:rFonts w:hint="eastAsia" w:ascii="宋体" w:hAnsi="宋体" w:eastAsia="宋体" w:cs="宋体"/>
          <w:i w:val="0"/>
          <w:caps w:val="0"/>
          <w:color w:val="D10002"/>
          <w:spacing w:val="0"/>
          <w:sz w:val="21"/>
          <w:szCs w:val="21"/>
          <w:u w:val="single"/>
          <w:bdr w:val="none" w:color="auto" w:sz="0" w:space="0"/>
        </w:rPr>
        <w:t>校园招聘</w:t>
      </w:r>
      <w:r>
        <w:rPr>
          <w:rStyle w:val="3"/>
          <w:rFonts w:hint="eastAsia" w:ascii="宋体" w:hAnsi="宋体" w:eastAsia="宋体" w:cs="宋体"/>
          <w:i w:val="0"/>
          <w:caps w:val="0"/>
          <w:color w:val="D10002"/>
          <w:spacing w:val="0"/>
          <w:sz w:val="21"/>
          <w:szCs w:val="21"/>
          <w:u w:val="none"/>
          <w:bdr w:val="none" w:color="auto" w:sz="0" w:space="0"/>
        </w:rPr>
        <w:fldChar w:fldCharType="end"/>
      </w:r>
      <w:r>
        <w:rPr>
          <w:rStyle w:val="3"/>
          <w:rFonts w:hint="eastAsia" w:ascii="宋体" w:hAnsi="宋体" w:eastAsia="宋体" w:cs="宋体"/>
          <w:i w:val="0"/>
          <w:caps w:val="0"/>
          <w:color w:val="333333"/>
          <w:spacing w:val="0"/>
          <w:sz w:val="21"/>
          <w:szCs w:val="21"/>
          <w:bdr w:val="none" w:color="auto" w:sz="0" w:space="0"/>
        </w:rPr>
        <w:t>公告</w:t>
      </w:r>
      <w:r>
        <w:rPr>
          <w:rFonts w:hint="eastAsia" w:ascii="宋体" w:hAnsi="宋体" w:eastAsia="宋体" w:cs="宋体"/>
          <w:b w:val="0"/>
          <w:i w:val="0"/>
          <w:caps w:val="0"/>
          <w:color w:val="333333"/>
          <w:spacing w:val="0"/>
          <w:sz w:val="21"/>
          <w:szCs w:val="21"/>
        </w:rPr>
        <w:t>已在</w:t>
      </w:r>
      <w:r>
        <w:rPr>
          <w:rFonts w:hint="eastAsia" w:ascii="宋体" w:hAnsi="宋体" w:eastAsia="宋体" w:cs="宋体"/>
          <w:b w:val="0"/>
          <w:i w:val="0"/>
          <w:caps w:val="0"/>
          <w:color w:val="D10002"/>
          <w:spacing w:val="0"/>
          <w:sz w:val="21"/>
          <w:szCs w:val="21"/>
          <w:u w:val="none"/>
          <w:bdr w:val="none" w:color="auto" w:sz="0" w:space="0"/>
        </w:rPr>
        <w:fldChar w:fldCharType="begin"/>
      </w:r>
      <w:r>
        <w:rPr>
          <w:rFonts w:hint="eastAsia" w:ascii="宋体" w:hAnsi="宋体" w:eastAsia="宋体" w:cs="宋体"/>
          <w:b w:val="0"/>
          <w:i w:val="0"/>
          <w:caps w:val="0"/>
          <w:color w:val="D10002"/>
          <w:spacing w:val="0"/>
          <w:sz w:val="21"/>
          <w:szCs w:val="21"/>
          <w:u w:val="none"/>
          <w:bdr w:val="none" w:color="auto" w:sz="0" w:space="0"/>
        </w:rPr>
        <w:instrText xml:space="preserve"> HYPERLINK "http://www.yinhangzhaopin.com/" \t "http://www.yinhangzhaopin.com/zgrmyh/2016-11-09/_blank" </w:instrText>
      </w:r>
      <w:r>
        <w:rPr>
          <w:rFonts w:hint="eastAsia" w:ascii="宋体" w:hAnsi="宋体" w:eastAsia="宋体" w:cs="宋体"/>
          <w:b w:val="0"/>
          <w:i w:val="0"/>
          <w:caps w:val="0"/>
          <w:color w:val="D10002"/>
          <w:spacing w:val="0"/>
          <w:sz w:val="21"/>
          <w:szCs w:val="21"/>
          <w:u w:val="none"/>
          <w:bdr w:val="none" w:color="auto" w:sz="0" w:space="0"/>
        </w:rPr>
        <w:fldChar w:fldCharType="separate"/>
      </w:r>
      <w:r>
        <w:rPr>
          <w:rStyle w:val="4"/>
          <w:rFonts w:hint="eastAsia" w:ascii="宋体" w:hAnsi="宋体" w:eastAsia="宋体" w:cs="宋体"/>
          <w:b w:val="0"/>
          <w:i w:val="0"/>
          <w:caps w:val="0"/>
          <w:color w:val="D10002"/>
          <w:spacing w:val="0"/>
          <w:sz w:val="21"/>
          <w:szCs w:val="21"/>
          <w:u w:val="none"/>
          <w:bdr w:val="none" w:color="auto" w:sz="0" w:space="0"/>
        </w:rPr>
        <w:t>银行招聘网</w:t>
      </w:r>
      <w:r>
        <w:rPr>
          <w:rFonts w:hint="eastAsia" w:ascii="宋体" w:hAnsi="宋体" w:eastAsia="宋体" w:cs="宋体"/>
          <w:b w:val="0"/>
          <w:i w:val="0"/>
          <w:caps w:val="0"/>
          <w:color w:val="D10002"/>
          <w:spacing w:val="0"/>
          <w:sz w:val="21"/>
          <w:szCs w:val="21"/>
          <w:u w:val="none"/>
          <w:bdr w:val="none" w:color="auto" w:sz="0" w:space="0"/>
        </w:rPr>
        <w:fldChar w:fldCharType="end"/>
      </w:r>
      <w:r>
        <w:rPr>
          <w:rFonts w:hint="eastAsia" w:ascii="宋体" w:hAnsi="宋体" w:eastAsia="宋体" w:cs="宋体"/>
          <w:b w:val="0"/>
          <w:i w:val="0"/>
          <w:caps w:val="0"/>
          <w:color w:val="333333"/>
          <w:spacing w:val="0"/>
          <w:sz w:val="21"/>
          <w:szCs w:val="21"/>
        </w:rPr>
        <w:t>发布，</w:t>
      </w:r>
      <w:r>
        <w:rPr>
          <w:rFonts w:hint="eastAsia" w:ascii="宋体" w:hAnsi="宋体" w:eastAsia="宋体" w:cs="宋体"/>
          <w:b w:val="0"/>
          <w:i w:val="0"/>
          <w:caps w:val="0"/>
          <w:color w:val="FF0000"/>
          <w:spacing w:val="0"/>
          <w:sz w:val="21"/>
          <w:szCs w:val="21"/>
          <w:bdr w:val="none" w:color="auto" w:sz="0" w:space="0"/>
        </w:rPr>
        <w:t>报名时间截至2016年11月19日</w:t>
      </w:r>
      <w:r>
        <w:rPr>
          <w:rFonts w:hint="eastAsia" w:ascii="宋体" w:hAnsi="宋体" w:eastAsia="宋体" w:cs="宋体"/>
          <w:b w:val="0"/>
          <w:i w:val="0"/>
          <w:caps w:val="0"/>
          <w:color w:val="333333"/>
          <w:spacing w:val="0"/>
          <w:sz w:val="21"/>
          <w:szCs w:val="21"/>
        </w:rPr>
        <w:t>，详情如下：</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firstLineChars="20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中国人民银行按照“公开、平等、竞争、择优”的原则，组织实施分支机构2017年人员录用工作。现将有关事项公告如下：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Style w:val="3"/>
          <w:rFonts w:hint="eastAsia" w:ascii="宋体" w:hAnsi="宋体" w:eastAsia="宋体" w:cs="宋体"/>
          <w:i w:val="0"/>
          <w:caps w:val="0"/>
          <w:color w:val="333333"/>
          <w:spacing w:val="0"/>
          <w:kern w:val="0"/>
          <w:sz w:val="21"/>
          <w:szCs w:val="21"/>
          <w:bdr w:val="none" w:color="auto" w:sz="0" w:space="0"/>
          <w:lang w:val="en-US" w:eastAsia="zh-CN" w:bidi="ar"/>
        </w:rPr>
        <w:t>　　一、招考单位、对象、专业和报考条件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（一）招考单位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中国人民银行</w:t>
      </w:r>
      <w:r>
        <w:rPr>
          <w:rFonts w:hint="eastAsia" w:ascii="宋体" w:hAnsi="宋体" w:eastAsia="宋体" w:cs="宋体"/>
          <w:b w:val="0"/>
          <w:i w:val="0"/>
          <w:caps w:val="0"/>
          <w:color w:val="D10002"/>
          <w:spacing w:val="0"/>
          <w:kern w:val="0"/>
          <w:sz w:val="21"/>
          <w:szCs w:val="21"/>
          <w:u w:val="none"/>
          <w:bdr w:val="none" w:color="auto" w:sz="0" w:space="0"/>
          <w:lang w:val="en-US" w:eastAsia="zh-CN" w:bidi="ar"/>
        </w:rPr>
        <w:fldChar w:fldCharType="begin"/>
      </w:r>
      <w:r>
        <w:rPr>
          <w:rFonts w:hint="eastAsia" w:ascii="宋体" w:hAnsi="宋体" w:eastAsia="宋体" w:cs="宋体"/>
          <w:b w:val="0"/>
          <w:i w:val="0"/>
          <w:caps w:val="0"/>
          <w:color w:val="D10002"/>
          <w:spacing w:val="0"/>
          <w:kern w:val="0"/>
          <w:sz w:val="21"/>
          <w:szCs w:val="21"/>
          <w:u w:val="none"/>
          <w:bdr w:val="none" w:color="auto" w:sz="0" w:space="0"/>
          <w:lang w:val="en-US" w:eastAsia="zh-CN" w:bidi="ar"/>
        </w:rPr>
        <w:instrText xml:space="preserve"> HYPERLINK "http://www.yinhangzhaopin.com/tag/shanghai_47_1.html" \t "http://www.yinhangzhaopin.com/zgrmyh/2016-11-09/_blank" </w:instrText>
      </w:r>
      <w:r>
        <w:rPr>
          <w:rFonts w:hint="eastAsia" w:ascii="宋体" w:hAnsi="宋体" w:eastAsia="宋体" w:cs="宋体"/>
          <w:b w:val="0"/>
          <w:i w:val="0"/>
          <w:caps w:val="0"/>
          <w:color w:val="D10002"/>
          <w:spacing w:val="0"/>
          <w:kern w:val="0"/>
          <w:sz w:val="21"/>
          <w:szCs w:val="21"/>
          <w:u w:val="none"/>
          <w:bdr w:val="none" w:color="auto" w:sz="0" w:space="0"/>
          <w:lang w:val="en-US" w:eastAsia="zh-CN" w:bidi="ar"/>
        </w:rPr>
        <w:fldChar w:fldCharType="separate"/>
      </w:r>
      <w:r>
        <w:rPr>
          <w:rStyle w:val="4"/>
          <w:rFonts w:hint="eastAsia" w:ascii="宋体" w:hAnsi="宋体" w:eastAsia="宋体" w:cs="宋体"/>
          <w:b w:val="0"/>
          <w:i w:val="0"/>
          <w:caps w:val="0"/>
          <w:color w:val="D10002"/>
          <w:spacing w:val="0"/>
          <w:sz w:val="21"/>
          <w:szCs w:val="21"/>
          <w:u w:val="single"/>
          <w:bdr w:val="none" w:color="auto" w:sz="0" w:space="0"/>
        </w:rPr>
        <w:t>上海</w:t>
      </w:r>
      <w:r>
        <w:rPr>
          <w:rFonts w:hint="eastAsia" w:ascii="宋体" w:hAnsi="宋体" w:eastAsia="宋体" w:cs="宋体"/>
          <w:b w:val="0"/>
          <w:i w:val="0"/>
          <w:caps w:val="0"/>
          <w:color w:val="D10002"/>
          <w:spacing w:val="0"/>
          <w:kern w:val="0"/>
          <w:sz w:val="21"/>
          <w:szCs w:val="21"/>
          <w:u w:val="none"/>
          <w:bdr w:val="none" w:color="auto" w:sz="0" w:space="0"/>
          <w:lang w:val="en-US" w:eastAsia="zh-CN" w:bidi="ar"/>
        </w:rPr>
        <w:fldChar w:fldCharType="end"/>
      </w:r>
      <w:r>
        <w:rPr>
          <w:rFonts w:hint="eastAsia" w:ascii="宋体" w:hAnsi="宋体" w:eastAsia="宋体" w:cs="宋体"/>
          <w:b w:val="0"/>
          <w:i w:val="0"/>
          <w:caps w:val="0"/>
          <w:color w:val="333333"/>
          <w:spacing w:val="0"/>
          <w:kern w:val="0"/>
          <w:sz w:val="21"/>
          <w:szCs w:val="21"/>
          <w:bdr w:val="none" w:color="auto" w:sz="0" w:space="0"/>
          <w:lang w:val="en-US" w:eastAsia="zh-CN" w:bidi="ar"/>
        </w:rPr>
        <w:t>总部，各分行、营业管理部、省会（首府）城市中心支行、副省级城市中心支行、分行营业管理部、地市（州）中心支行、县（市）支行为本次招考的用人单位，在本次招录中统称招考单位。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（二）招考对象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纳入国家统一招生计划的全日制普通高等院校应届毕业生（以下简称“应届毕业生”，含2017年毕业生，以及经教育主管部门批准延缓派遣的2016年、2015年毕业生；不含定向培养、委托培养毕业生）、具有2年以�</w:t>
      </w:r>
      <w:r>
        <w:rPr>
          <w:rFonts w:hint="eastAsia" w:ascii="宋体" w:hAnsi="宋体" w:eastAsia="宋体" w:cs="宋体"/>
          <w:b w:val="0"/>
          <w:i w:val="0"/>
          <w:caps w:val="0"/>
          <w:color w:val="D10002"/>
          <w:spacing w:val="0"/>
          <w:kern w:val="0"/>
          <w:sz w:val="21"/>
          <w:szCs w:val="21"/>
          <w:u w:val="none"/>
          <w:bdr w:val="none" w:color="auto" w:sz="0" w:space="0"/>
          <w:lang w:val="en-US" w:eastAsia="zh-CN" w:bidi="ar"/>
        </w:rPr>
        <w:fldChar w:fldCharType="begin"/>
      </w:r>
      <w:r>
        <w:rPr>
          <w:rFonts w:hint="eastAsia" w:ascii="宋体" w:hAnsi="宋体" w:eastAsia="宋体" w:cs="宋体"/>
          <w:b w:val="0"/>
          <w:i w:val="0"/>
          <w:caps w:val="0"/>
          <w:color w:val="D10002"/>
          <w:spacing w:val="0"/>
          <w:kern w:val="0"/>
          <w:sz w:val="21"/>
          <w:szCs w:val="21"/>
          <w:u w:val="none"/>
          <w:bdr w:val="none" w:color="auto" w:sz="0" w:space="0"/>
          <w:lang w:val="en-US" w:eastAsia="zh-CN" w:bidi="ar"/>
        </w:rPr>
        <w:instrText xml:space="preserve"> HYPERLINK "http://www.yinhangzhaopin.com/tag/xiantao_13617_1.html" \t "http://www.yinhangzhaopin.com/zgrmyh/2016-11-09/_blank" </w:instrText>
      </w:r>
      <w:r>
        <w:rPr>
          <w:rFonts w:hint="eastAsia" w:ascii="宋体" w:hAnsi="宋体" w:eastAsia="宋体" w:cs="宋体"/>
          <w:b w:val="0"/>
          <w:i w:val="0"/>
          <w:caps w:val="0"/>
          <w:color w:val="D10002"/>
          <w:spacing w:val="0"/>
          <w:kern w:val="0"/>
          <w:sz w:val="21"/>
          <w:szCs w:val="21"/>
          <w:u w:val="none"/>
          <w:bdr w:val="none" w:color="auto" w:sz="0" w:space="0"/>
          <w:lang w:val="en-US" w:eastAsia="zh-CN" w:bidi="ar"/>
        </w:rPr>
        <w:fldChar w:fldCharType="separate"/>
      </w:r>
      <w:r>
        <w:rPr>
          <w:rStyle w:val="4"/>
          <w:rFonts w:hint="eastAsia" w:ascii="宋体" w:hAnsi="宋体" w:eastAsia="宋体" w:cs="宋体"/>
          <w:b w:val="0"/>
          <w:i w:val="0"/>
          <w:caps w:val="0"/>
          <w:color w:val="D10002"/>
          <w:spacing w:val="0"/>
          <w:sz w:val="21"/>
          <w:szCs w:val="21"/>
          <w:u w:val="single"/>
          <w:bdr w:val="none" w:color="auto" w:sz="0" w:space="0"/>
        </w:rPr>
        <w:t>仙桃</w:t>
      </w:r>
      <w:r>
        <w:rPr>
          <w:rFonts w:hint="eastAsia" w:ascii="宋体" w:hAnsi="宋体" w:eastAsia="宋体" w:cs="宋体"/>
          <w:b w:val="0"/>
          <w:i w:val="0"/>
          <w:caps w:val="0"/>
          <w:color w:val="D10002"/>
          <w:spacing w:val="0"/>
          <w:kern w:val="0"/>
          <w:sz w:val="21"/>
          <w:szCs w:val="21"/>
          <w:u w:val="none"/>
          <w:bdr w:val="none" w:color="auto" w:sz="0" w:space="0"/>
          <w:lang w:val="en-US" w:eastAsia="zh-CN" w:bidi="ar"/>
        </w:rPr>
        <w:fldChar w:fldCharType="end"/>
      </w:r>
      <w:r>
        <w:rPr>
          <w:rFonts w:hint="eastAsia" w:ascii="宋体" w:hAnsi="宋体" w:eastAsia="宋体" w:cs="宋体"/>
          <w:b w:val="0"/>
          <w:i w:val="0"/>
          <w:caps w:val="0"/>
          <w:color w:val="333333"/>
          <w:spacing w:val="0"/>
          <w:kern w:val="0"/>
          <w:sz w:val="21"/>
          <w:szCs w:val="21"/>
          <w:bdr w:val="none" w:color="auto" w:sz="0" w:space="0"/>
          <w:lang w:val="en-US" w:eastAsia="zh-CN" w:bidi="ar"/>
        </w:rPr>
        <w:t>敌越鹑诨埂⒕貌棵呕蛳喙刈ㄒ倒ぷ骶纳缁嵩谥叭嗽保ㄒ韵录虺�“社会在职人员”）和留学回国人员。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（三）招考专业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招考专业主要包括：经济金融、会计、法律、计算机、统计、管理（侧重公共管理、行政管理、人力资源管理相关专业）、英语共7类专业。部分分支机构少量招录理工科应届毕业生（不含计算机专业，下同）以及安全保卫、中文和小语种专业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（四）报考条件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2、拥护中华人民共和国宪法；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3、具有良好的品行；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4、年龄在18周岁到35周岁之间（1980年11月10日至1998年11月10日期间出生）；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5、具有正常履行职责的身体条件；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6、具有纳入国家统一招生计划的全日制普通高等院校大学本科及以上学历且学士及以上学位（个别艰苦边远地区分支机构放宽至大专学历），专业对口。招考单位另有特殊要求的，详见《中国人民银行分支机构2017年人员录用招考简章》中“招考单位特定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7、留学回国人员学历要通过教育部相关部门的学历认证，并有我驻外使领馆开具的学习证明材料。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曾因犯罪受过刑事处罚的人员和曾被开除公职的人员，现役军人、在读的非应届毕业生，曾被人民银行辞退的人员，以及其他原因不宜录用的人员，不得报考。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中国人民银行分支机构在综合考虑报考人员的个人信息、学历学位、专业情况、工作经历以及职位要求后，进行资格审查和初步筛选。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Style w:val="3"/>
          <w:rFonts w:hint="eastAsia" w:ascii="宋体" w:hAnsi="宋体" w:eastAsia="宋体" w:cs="宋体"/>
          <w:i w:val="0"/>
          <w:caps w:val="0"/>
          <w:color w:val="333333"/>
          <w:spacing w:val="0"/>
          <w:kern w:val="0"/>
          <w:sz w:val="21"/>
          <w:szCs w:val="21"/>
          <w:bdr w:val="none" w:color="auto" w:sz="0" w:space="0"/>
          <w:lang w:val="en-US" w:eastAsia="zh-CN" w:bidi="ar"/>
        </w:rPr>
        <w:t>　　二、报名办法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（一）查询招考单位、专业、职位代码、人数和特定要求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中国人民银行分支机构2017年人员录用招考单位、专业、职位代码、人数、招考单位特定要求等内容，详见《中国人民银行分支机构2017年人员录用招考简章》。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报考人员要认真查询，并务必根据职位代码报名。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（二）网上报名及打印准考证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本次招考报名全部采取网上报名的方式进行，不设现场报名。</w:t>
      </w:r>
      <w:r>
        <w:rPr>
          <w:rFonts w:hint="eastAsia" w:ascii="宋体" w:hAnsi="宋体" w:eastAsia="宋体" w:cs="宋体"/>
          <w:b w:val="0"/>
          <w:i w:val="0"/>
          <w:caps w:val="0"/>
          <w:color w:val="FF0000"/>
          <w:spacing w:val="0"/>
          <w:kern w:val="0"/>
          <w:sz w:val="21"/>
          <w:szCs w:val="21"/>
          <w:bdr w:val="none" w:color="auto" w:sz="0" w:space="0"/>
          <w:lang w:val="en-US" w:eastAsia="zh-CN" w:bidi="ar"/>
        </w:rPr>
        <w:t>报考人员可以通过以下网站进行报名（11月10日早上10:00正式开通）</w:t>
      </w:r>
      <w:r>
        <w:rPr>
          <w:rFonts w:hint="eastAsia" w:ascii="宋体" w:hAnsi="宋体" w:eastAsia="宋体" w:cs="宋体"/>
          <w:b w:val="0"/>
          <w:i w:val="0"/>
          <w:caps w:val="0"/>
          <w:color w:val="333333"/>
          <w:spacing w:val="0"/>
          <w:kern w:val="0"/>
          <w:sz w:val="21"/>
          <w:szCs w:val="21"/>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http://zhaopin.pbc.gov.cn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报考人员可以通过以上网站查询资格审查结果、下载打印准考证和报名推荐表以及查询相关招考信息。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1、网上报名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(1)登录网上报名系统，进行报考人员注册。报考人员注册时须填写“用户名”、“密码”、“姓名”、“身份证号”等信息，请确保姓名、身份证号等信息准确无误，并牢记注册用户名和密码。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报考人员通过已注册用户名和密码登录报名系统，进行网上报名、打印准考证和报名推荐表、查询笔试成绩等。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(2)提交个人信息：报考人员网上报名时填写个人信息、上传照片、选择报考职位。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报考人员上传的照片应为本人近期免冠正面彩色电子照片，jpg格式，宽度200像素左右，高度260像素左右，分辨率350dpi左右，文件大小不超过100K，并保证照片清晰可辨。上传照片不符合规定或上传无关图片者，视为自动放弃考试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(3)报名时间：2016年11月10日10:00-11月19日22:00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(4)查询资格审查结果时间：2016年11月11日-11月20日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2、打印准考证时间：2016年12月3日10:00-2016年12月10日09:15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报考人员请务必在以上时间登录网上报名系统，下载并打印准考证，过期未打印准考证者，视为自动放弃考试资格。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（三）报名注意事项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1、报考人员只能选择一个招考职位进行报名；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2、报考人员必须如实填写个人信息，毕业院校名称必须与毕业证书上的院校全称保持一致，社会在职人员必须如实、详细填写工作经历；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3、报考所需的《中国人民银行分支机构2017年人员录用报名推荐表》（应届毕业生填写，面试时提交）可从上述网站下载、打印；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4、为方便考生，降低报考成本，在全国各直辖市、省会（首府）城市以及</w:t>
      </w:r>
      <w:r>
        <w:rPr>
          <w:rFonts w:hint="eastAsia" w:ascii="宋体" w:hAnsi="宋体" w:eastAsia="宋体" w:cs="宋体"/>
          <w:b w:val="0"/>
          <w:i w:val="0"/>
          <w:caps w:val="0"/>
          <w:color w:val="D10002"/>
          <w:spacing w:val="0"/>
          <w:kern w:val="0"/>
          <w:sz w:val="21"/>
          <w:szCs w:val="21"/>
          <w:u w:val="none"/>
          <w:bdr w:val="none" w:color="auto" w:sz="0" w:space="0"/>
          <w:lang w:val="en-US" w:eastAsia="zh-CN" w:bidi="ar"/>
        </w:rPr>
        <w:fldChar w:fldCharType="begin"/>
      </w:r>
      <w:r>
        <w:rPr>
          <w:rFonts w:hint="eastAsia" w:ascii="宋体" w:hAnsi="宋体" w:eastAsia="宋体" w:cs="宋体"/>
          <w:b w:val="0"/>
          <w:i w:val="0"/>
          <w:caps w:val="0"/>
          <w:color w:val="D10002"/>
          <w:spacing w:val="0"/>
          <w:kern w:val="0"/>
          <w:sz w:val="21"/>
          <w:szCs w:val="21"/>
          <w:u w:val="none"/>
          <w:bdr w:val="none" w:color="auto" w:sz="0" w:space="0"/>
          <w:lang w:val="en-US" w:eastAsia="zh-CN" w:bidi="ar"/>
        </w:rPr>
        <w:instrText xml:space="preserve"> HYPERLINK "http://www.yinhangzhaopin.com/tag/dalian_65_1.html" \t "http://www.yinhangzhaopin.com/zgrmyh/2016-11-09/_blank" </w:instrText>
      </w:r>
      <w:r>
        <w:rPr>
          <w:rFonts w:hint="eastAsia" w:ascii="宋体" w:hAnsi="宋体" w:eastAsia="宋体" w:cs="宋体"/>
          <w:b w:val="0"/>
          <w:i w:val="0"/>
          <w:caps w:val="0"/>
          <w:color w:val="D10002"/>
          <w:spacing w:val="0"/>
          <w:kern w:val="0"/>
          <w:sz w:val="21"/>
          <w:szCs w:val="21"/>
          <w:u w:val="none"/>
          <w:bdr w:val="none" w:color="auto" w:sz="0" w:space="0"/>
          <w:lang w:val="en-US" w:eastAsia="zh-CN" w:bidi="ar"/>
        </w:rPr>
        <w:fldChar w:fldCharType="separate"/>
      </w:r>
      <w:r>
        <w:rPr>
          <w:rStyle w:val="4"/>
          <w:rFonts w:hint="eastAsia" w:ascii="宋体" w:hAnsi="宋体" w:eastAsia="宋体" w:cs="宋体"/>
          <w:b w:val="0"/>
          <w:i w:val="0"/>
          <w:caps w:val="0"/>
          <w:color w:val="D10002"/>
          <w:spacing w:val="0"/>
          <w:sz w:val="21"/>
          <w:szCs w:val="21"/>
          <w:u w:val="single"/>
          <w:bdr w:val="none" w:color="auto" w:sz="0" w:space="0"/>
        </w:rPr>
        <w:t>大连</w:t>
      </w:r>
      <w:r>
        <w:rPr>
          <w:rFonts w:hint="eastAsia" w:ascii="宋体" w:hAnsi="宋体" w:eastAsia="宋体" w:cs="宋体"/>
          <w:b w:val="0"/>
          <w:i w:val="0"/>
          <w:caps w:val="0"/>
          <w:color w:val="D10002"/>
          <w:spacing w:val="0"/>
          <w:kern w:val="0"/>
          <w:sz w:val="21"/>
          <w:szCs w:val="21"/>
          <w:u w:val="none"/>
          <w:bdr w:val="none" w:color="auto" w:sz="0" w:space="0"/>
          <w:lang w:val="en-US" w:eastAsia="zh-CN" w:bidi="ar"/>
        </w:rPr>
        <w:fldChar w:fldCharType="end"/>
      </w:r>
      <w:r>
        <w:rPr>
          <w:rFonts w:hint="eastAsia" w:ascii="宋体" w:hAnsi="宋体" w:eastAsia="宋体" w:cs="宋体"/>
          <w:b w:val="0"/>
          <w:i w:val="0"/>
          <w:caps w:val="0"/>
          <w:color w:val="333333"/>
          <w:spacing w:val="0"/>
          <w:kern w:val="0"/>
          <w:sz w:val="21"/>
          <w:szCs w:val="21"/>
          <w:bdr w:val="none" w:color="auto" w:sz="0" w:space="0"/>
          <w:lang w:val="en-US" w:eastAsia="zh-CN" w:bidi="ar"/>
        </w:rPr>
        <w:t>市、</w:t>
      </w:r>
      <w:r>
        <w:rPr>
          <w:rFonts w:hint="eastAsia" w:ascii="宋体" w:hAnsi="宋体" w:eastAsia="宋体" w:cs="宋体"/>
          <w:b w:val="0"/>
          <w:i w:val="0"/>
          <w:caps w:val="0"/>
          <w:color w:val="D10002"/>
          <w:spacing w:val="0"/>
          <w:kern w:val="0"/>
          <w:sz w:val="21"/>
          <w:szCs w:val="21"/>
          <w:u w:val="none"/>
          <w:bdr w:val="none" w:color="auto" w:sz="0" w:space="0"/>
          <w:lang w:val="en-US" w:eastAsia="zh-CN" w:bidi="ar"/>
        </w:rPr>
        <w:fldChar w:fldCharType="begin"/>
      </w:r>
      <w:r>
        <w:rPr>
          <w:rFonts w:hint="eastAsia" w:ascii="宋体" w:hAnsi="宋体" w:eastAsia="宋体" w:cs="宋体"/>
          <w:b w:val="0"/>
          <w:i w:val="0"/>
          <w:caps w:val="0"/>
          <w:color w:val="D10002"/>
          <w:spacing w:val="0"/>
          <w:kern w:val="0"/>
          <w:sz w:val="21"/>
          <w:szCs w:val="21"/>
          <w:u w:val="none"/>
          <w:bdr w:val="none" w:color="auto" w:sz="0" w:space="0"/>
          <w:lang w:val="en-US" w:eastAsia="zh-CN" w:bidi="ar"/>
        </w:rPr>
        <w:instrText xml:space="preserve"> HYPERLINK "http://www.yinhangzhaopin.com/tag/qingdao_72_1.html" \t "http://www.yinhangzhaopin.com/zgrmyh/2016-11-09/_blank" </w:instrText>
      </w:r>
      <w:r>
        <w:rPr>
          <w:rFonts w:hint="eastAsia" w:ascii="宋体" w:hAnsi="宋体" w:eastAsia="宋体" w:cs="宋体"/>
          <w:b w:val="0"/>
          <w:i w:val="0"/>
          <w:caps w:val="0"/>
          <w:color w:val="D10002"/>
          <w:spacing w:val="0"/>
          <w:kern w:val="0"/>
          <w:sz w:val="21"/>
          <w:szCs w:val="21"/>
          <w:u w:val="none"/>
          <w:bdr w:val="none" w:color="auto" w:sz="0" w:space="0"/>
          <w:lang w:val="en-US" w:eastAsia="zh-CN" w:bidi="ar"/>
        </w:rPr>
        <w:fldChar w:fldCharType="separate"/>
      </w:r>
      <w:r>
        <w:rPr>
          <w:rStyle w:val="4"/>
          <w:rFonts w:hint="eastAsia" w:ascii="宋体" w:hAnsi="宋体" w:eastAsia="宋体" w:cs="宋体"/>
          <w:b w:val="0"/>
          <w:i w:val="0"/>
          <w:caps w:val="0"/>
          <w:color w:val="D10002"/>
          <w:spacing w:val="0"/>
          <w:sz w:val="21"/>
          <w:szCs w:val="21"/>
          <w:u w:val="single"/>
          <w:bdr w:val="none" w:color="auto" w:sz="0" w:space="0"/>
        </w:rPr>
        <w:t>青岛</w:t>
      </w:r>
      <w:r>
        <w:rPr>
          <w:rFonts w:hint="eastAsia" w:ascii="宋体" w:hAnsi="宋体" w:eastAsia="宋体" w:cs="宋体"/>
          <w:b w:val="0"/>
          <w:i w:val="0"/>
          <w:caps w:val="0"/>
          <w:color w:val="D10002"/>
          <w:spacing w:val="0"/>
          <w:kern w:val="0"/>
          <w:sz w:val="21"/>
          <w:szCs w:val="21"/>
          <w:u w:val="none"/>
          <w:bdr w:val="none" w:color="auto" w:sz="0" w:space="0"/>
          <w:lang w:val="en-US" w:eastAsia="zh-CN" w:bidi="ar"/>
        </w:rPr>
        <w:fldChar w:fldCharType="end"/>
      </w:r>
      <w:r>
        <w:rPr>
          <w:rFonts w:hint="eastAsia" w:ascii="宋体" w:hAnsi="宋体" w:eastAsia="宋体" w:cs="宋体"/>
          <w:b w:val="0"/>
          <w:i w:val="0"/>
          <w:caps w:val="0"/>
          <w:color w:val="333333"/>
          <w:spacing w:val="0"/>
          <w:kern w:val="0"/>
          <w:sz w:val="21"/>
          <w:szCs w:val="21"/>
          <w:bdr w:val="none" w:color="auto" w:sz="0" w:space="0"/>
          <w:lang w:val="en-US" w:eastAsia="zh-CN" w:bidi="ar"/>
        </w:rPr>
        <w:t>市、</w:t>
      </w:r>
      <w:r>
        <w:rPr>
          <w:rFonts w:hint="eastAsia" w:ascii="宋体" w:hAnsi="宋体" w:eastAsia="宋体" w:cs="宋体"/>
          <w:b w:val="0"/>
          <w:i w:val="0"/>
          <w:caps w:val="0"/>
          <w:color w:val="D10002"/>
          <w:spacing w:val="0"/>
          <w:kern w:val="0"/>
          <w:sz w:val="21"/>
          <w:szCs w:val="21"/>
          <w:u w:val="none"/>
          <w:bdr w:val="none" w:color="auto" w:sz="0" w:space="0"/>
          <w:lang w:val="en-US" w:eastAsia="zh-CN" w:bidi="ar"/>
        </w:rPr>
        <w:fldChar w:fldCharType="begin"/>
      </w:r>
      <w:r>
        <w:rPr>
          <w:rFonts w:hint="eastAsia" w:ascii="宋体" w:hAnsi="宋体" w:eastAsia="宋体" w:cs="宋体"/>
          <w:b w:val="0"/>
          <w:i w:val="0"/>
          <w:caps w:val="0"/>
          <w:color w:val="D10002"/>
          <w:spacing w:val="0"/>
          <w:kern w:val="0"/>
          <w:sz w:val="21"/>
          <w:szCs w:val="21"/>
          <w:u w:val="none"/>
          <w:bdr w:val="none" w:color="auto" w:sz="0" w:space="0"/>
          <w:lang w:val="en-US" w:eastAsia="zh-CN" w:bidi="ar"/>
        </w:rPr>
        <w:instrText xml:space="preserve"> HYPERLINK "http://www.yinhangzhaopin.com/tag/xiamen_275_1.html" \t "http://www.yinhangzhaopin.com/zgrmyh/2016-11-09/_blank" </w:instrText>
      </w:r>
      <w:r>
        <w:rPr>
          <w:rFonts w:hint="eastAsia" w:ascii="宋体" w:hAnsi="宋体" w:eastAsia="宋体" w:cs="宋体"/>
          <w:b w:val="0"/>
          <w:i w:val="0"/>
          <w:caps w:val="0"/>
          <w:color w:val="D10002"/>
          <w:spacing w:val="0"/>
          <w:kern w:val="0"/>
          <w:sz w:val="21"/>
          <w:szCs w:val="21"/>
          <w:u w:val="none"/>
          <w:bdr w:val="none" w:color="auto" w:sz="0" w:space="0"/>
          <w:lang w:val="en-US" w:eastAsia="zh-CN" w:bidi="ar"/>
        </w:rPr>
        <w:fldChar w:fldCharType="separate"/>
      </w:r>
      <w:r>
        <w:rPr>
          <w:rStyle w:val="4"/>
          <w:rFonts w:hint="eastAsia" w:ascii="宋体" w:hAnsi="宋体" w:eastAsia="宋体" w:cs="宋体"/>
          <w:b w:val="0"/>
          <w:i w:val="0"/>
          <w:caps w:val="0"/>
          <w:color w:val="D10002"/>
          <w:spacing w:val="0"/>
          <w:sz w:val="21"/>
          <w:szCs w:val="21"/>
          <w:u w:val="single"/>
          <w:bdr w:val="none" w:color="auto" w:sz="0" w:space="0"/>
        </w:rPr>
        <w:t>厦门</w:t>
      </w:r>
      <w:r>
        <w:rPr>
          <w:rFonts w:hint="eastAsia" w:ascii="宋体" w:hAnsi="宋体" w:eastAsia="宋体" w:cs="宋体"/>
          <w:b w:val="0"/>
          <w:i w:val="0"/>
          <w:caps w:val="0"/>
          <w:color w:val="D10002"/>
          <w:spacing w:val="0"/>
          <w:kern w:val="0"/>
          <w:sz w:val="21"/>
          <w:szCs w:val="21"/>
          <w:u w:val="none"/>
          <w:bdr w:val="none" w:color="auto" w:sz="0" w:space="0"/>
          <w:lang w:val="en-US" w:eastAsia="zh-CN" w:bidi="ar"/>
        </w:rPr>
        <w:fldChar w:fldCharType="end"/>
      </w:r>
      <w:r>
        <w:rPr>
          <w:rFonts w:hint="eastAsia" w:ascii="宋体" w:hAnsi="宋体" w:eastAsia="宋体" w:cs="宋体"/>
          <w:b w:val="0"/>
          <w:i w:val="0"/>
          <w:caps w:val="0"/>
          <w:color w:val="333333"/>
          <w:spacing w:val="0"/>
          <w:kern w:val="0"/>
          <w:sz w:val="21"/>
          <w:szCs w:val="21"/>
          <w:bdr w:val="none" w:color="auto" w:sz="0" w:space="0"/>
          <w:lang w:val="en-US" w:eastAsia="zh-CN" w:bidi="ar"/>
        </w:rPr>
        <w:t>市共设置34个考点，报考人员可在报名时根据实际情况就近选择笔试地点，笔试地点与报考单位所在地可以不同，11月20日24:00前，报考人员可修改参加笔试地点；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5、报考人员只能使用二代身份证报名，并确保考试时身份证在有效期限内，报名与考试时使用的身份证必须一致；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6、在未审查状态下，报考人员可以更改网上报名个人资料、报考职位。资格审查通过后，已提交的个人资料及报考信息将无法更改。资格审查未通过，可以改报其他职位；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7、此次招考不向报考人员收取任何费用。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报考人员应对网上提交的信息和材料真实性负责，凡与实际不符、弄虚作假的，一经查实，一律取消考试资格或录用资格。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Style w:val="3"/>
          <w:rFonts w:hint="eastAsia" w:ascii="宋体" w:hAnsi="宋体" w:eastAsia="宋体" w:cs="宋体"/>
          <w:i w:val="0"/>
          <w:caps w:val="0"/>
          <w:color w:val="333333"/>
          <w:spacing w:val="0"/>
          <w:kern w:val="0"/>
          <w:sz w:val="21"/>
          <w:szCs w:val="21"/>
          <w:bdr w:val="none" w:color="auto" w:sz="0" w:space="0"/>
          <w:lang w:val="en-US" w:eastAsia="zh-CN" w:bidi="ar"/>
        </w:rPr>
        <w:t>　　三、考试和录用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考试包括笔试和面试。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（一）笔试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本次考试不指定复习用书。报考经济金融、会计、法律、计算机、管理、统计和英语专业的人员按报考专业进行单科专业科目考试和行政职业能力测验。考试时间：2016年12月10日上午9:30-12:00（与总行直属企事业单位招聘考试同时进行），其中，9:30-10:30为行政职业能力测验，10:30-12:00为单科专业科目考试。报考其他专业（理工科、安全保卫、中文和小语种）的人员只进行行政职业能力测验，不考专业科目，考试时间为9:30-12: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报考人员应按照准考证上注明的时间、地点及考场安排参加笔试。报考人员参加考试时，必须同时携带准考证和身份证。证件不全者不得进入考场参加考试。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报考人员可通过网上报名系统查询本人笔试成绩以及是否进入面试，具体查询时间请关注网上报名系统的通知栏。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（二）面试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笔试结束后，根据报考人员笔试成绩，中国人民银行按照与拟录用人数的一定比例，确定面试人员名单。面试由中国人民银行各分支机构组织实施，并将电话通知报考人员面试有关事宜，报考人员填报联系方式时要确保招录单位能及时联系到本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面试时须提供本人身份证、学生证（工作证）原件、经所在学校盖章的报名推荐表（应届毕业生填写，请从报名网站下载），同时应携带招考单位要求的其他相关证明材料，缺少证件或相关材料者不得参加面试。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（三）体检、考核和录用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报考人员须在规定时间内到指定医院进行体检，具体标准参照《人事部卫生部关于印发〈公务员录用体检通用标准（试行）〉的通知》（国人部发〔2005〕1号）和《关于修订〈公务员录用体检通用标准（试行）〉及〈公务员录用体检操作手册（试行）〉的通知》（人社部发〔2010〕19号）执行。中国人民银行按照规定程序和标准从考试成绩、考核和体检结果都合格的报考人员中择优确定录用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中国人民银行分支机构新录用人员实行试用期，试用期考核结果合格的，办理转正定级手续；不合格的，取消录用资格。新录用人员试用期内学识水平、工作能力、身体或心理状况不符合录用条件或无法胜任工作岗位要求的，人民银行分支机构依据有关试用期管理规定取消其录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Style w:val="3"/>
          <w:rFonts w:hint="eastAsia" w:ascii="宋体" w:hAnsi="宋体" w:eastAsia="宋体" w:cs="宋体"/>
          <w:i w:val="0"/>
          <w:caps w:val="0"/>
          <w:color w:val="333333"/>
          <w:spacing w:val="0"/>
          <w:kern w:val="0"/>
          <w:sz w:val="21"/>
          <w:szCs w:val="21"/>
          <w:bdr w:val="none" w:color="auto" w:sz="0" w:space="0"/>
          <w:lang w:val="en-US" w:eastAsia="zh-CN" w:bidi="ar"/>
        </w:rPr>
        <w:t>　　四、咨询电话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（一）政策、技术咨询电话及咨询时间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1、招考政策及网上报名、打印准考证等技术问题咨询电话：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010-66199472、66199474、66199479、66199495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2、咨询时间：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2016年11月10日-11月20日：8︰30-18︰00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2016年11月21日以后请拨打各分支机构考务咨询电话。</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30249"/>
    <w:rsid w:val="2BB30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2017-07-31T02:53:00Z</dcterms:created>
  <dc:creator>Administrator</dc:creator>
  <cp:lastModifiedBy>Administrator</cp:lastModifiedBy>
  <dcterms:modified xsi:type="dcterms:W3CDTF">2017-07-31T02:55:29Z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