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62B" w:rsidRDefault="00C2362B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年“三支一扶”高校毕业生资格复审工作安排</w:t>
      </w:r>
    </w:p>
    <w:p w:rsidR="00C2362B" w:rsidRDefault="00C2362B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</w:p>
    <w:p w:rsidR="00C2362B" w:rsidRDefault="00C2362B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一、各市资格复审时间及地点</w:t>
      </w: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"/>
        <w:gridCol w:w="1776"/>
        <w:gridCol w:w="1884"/>
        <w:gridCol w:w="3023"/>
        <w:gridCol w:w="3119"/>
        <w:gridCol w:w="1995"/>
        <w:gridCol w:w="1549"/>
      </w:tblGrid>
      <w:tr w:rsidR="00C2362B" w:rsidRPr="004C7156" w:rsidTr="006759E2">
        <w:trPr>
          <w:trHeight w:val="533"/>
          <w:jc w:val="center"/>
        </w:trPr>
        <w:tc>
          <w:tcPr>
            <w:tcW w:w="2185" w:type="dxa"/>
            <w:gridSpan w:val="2"/>
            <w:vAlign w:val="center"/>
          </w:tcPr>
          <w:p w:rsidR="00C2362B" w:rsidRPr="004C7156" w:rsidRDefault="00C2362B" w:rsidP="004C7156"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 w:rsidRPr="004C7156">
              <w:rPr>
                <w:rFonts w:ascii="宋体" w:hAnsi="宋体" w:cs="仿宋_GB2312" w:hint="eastAsia"/>
                <w:b/>
                <w:bCs/>
                <w:sz w:val="24"/>
              </w:rPr>
              <w:t>报考地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 w:rsidRPr="004C7156">
              <w:rPr>
                <w:rFonts w:ascii="宋体" w:hAnsi="宋体" w:cs="仿宋_GB2312" w:hint="eastAsia"/>
                <w:b/>
                <w:bCs/>
                <w:sz w:val="24"/>
              </w:rPr>
              <w:t>复审时间</w:t>
            </w:r>
          </w:p>
        </w:tc>
        <w:tc>
          <w:tcPr>
            <w:tcW w:w="3023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 w:rsidRPr="004C7156">
              <w:rPr>
                <w:rFonts w:ascii="宋体" w:hAnsi="宋体" w:cs="仿宋_GB2312" w:hint="eastAsia"/>
                <w:b/>
                <w:bCs/>
                <w:sz w:val="24"/>
              </w:rPr>
              <w:t>复审机构</w:t>
            </w:r>
          </w:p>
        </w:tc>
        <w:tc>
          <w:tcPr>
            <w:tcW w:w="3119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 w:rsidRPr="004C7156">
              <w:rPr>
                <w:rFonts w:ascii="宋体" w:hAnsi="宋体" w:cs="仿宋_GB2312" w:hint="eastAsia"/>
                <w:b/>
                <w:bCs/>
                <w:sz w:val="24"/>
              </w:rPr>
              <w:t>复审地址</w:t>
            </w:r>
          </w:p>
        </w:tc>
        <w:tc>
          <w:tcPr>
            <w:tcW w:w="1995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 w:rsidRPr="004C7156">
              <w:rPr>
                <w:rFonts w:ascii="宋体" w:hAnsi="宋体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549" w:type="dxa"/>
          </w:tcPr>
          <w:p w:rsidR="00C2362B" w:rsidRPr="004C7156" w:rsidRDefault="00C2362B" w:rsidP="004C7156">
            <w:pPr>
              <w:jc w:val="center"/>
              <w:rPr>
                <w:rFonts w:ascii="宋体" w:cs="仿宋_GB2312"/>
                <w:b/>
                <w:bCs/>
                <w:sz w:val="24"/>
              </w:rPr>
            </w:pPr>
            <w:r w:rsidRPr="004C7156">
              <w:rPr>
                <w:rFonts w:ascii="宋体" w:hAnsi="宋体" w:cs="仿宋_GB2312" w:hint="eastAsia"/>
                <w:b/>
                <w:bCs/>
                <w:sz w:val="24"/>
              </w:rPr>
              <w:t>备注</w:t>
            </w:r>
          </w:p>
        </w:tc>
      </w:tr>
      <w:tr w:rsidR="00C2362B" w:rsidRPr="004C7156" w:rsidTr="006759E2">
        <w:trPr>
          <w:trHeight w:val="480"/>
          <w:jc w:val="center"/>
        </w:trPr>
        <w:tc>
          <w:tcPr>
            <w:tcW w:w="2185" w:type="dxa"/>
            <w:gridSpan w:val="2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宁东管委会</w:t>
            </w:r>
            <w:r w:rsidRPr="004C7156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ab/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7"/>
              </w:smartTagPr>
              <w:r w:rsidRPr="004C7156">
                <w:rPr>
                  <w:rFonts w:ascii="仿宋_GB2312" w:eastAsia="仿宋_GB2312" w:hAnsi="仿宋_GB2312" w:cs="仿宋_GB2312"/>
                  <w:bCs/>
                  <w:color w:val="000000"/>
                  <w:sz w:val="24"/>
                </w:rPr>
                <w:t>8</w:t>
              </w:r>
              <w:r w:rsidRPr="004C7156">
                <w:rPr>
                  <w:rFonts w:ascii="仿宋_GB2312" w:eastAsia="仿宋_GB2312" w:hAnsi="仿宋_GB2312" w:cs="仿宋_GB2312" w:hint="eastAsia"/>
                  <w:bCs/>
                  <w:color w:val="000000"/>
                  <w:sz w:val="24"/>
                </w:rPr>
                <w:t>月</w:t>
              </w:r>
              <w:r w:rsidRPr="004C7156">
                <w:rPr>
                  <w:rFonts w:ascii="仿宋_GB2312" w:eastAsia="仿宋_GB2312" w:hAnsi="仿宋_GB2312" w:cs="仿宋_GB2312"/>
                  <w:bCs/>
                  <w:color w:val="000000"/>
                  <w:sz w:val="24"/>
                </w:rPr>
                <w:t>9</w:t>
              </w:r>
              <w:r w:rsidRPr="004C7156">
                <w:rPr>
                  <w:rFonts w:ascii="仿宋_GB2312" w:eastAsia="仿宋_GB2312" w:hAnsi="仿宋_GB2312" w:cs="仿宋_GB2312" w:hint="eastAsia"/>
                  <w:bCs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23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宁东能源化工基地管理</w:t>
            </w:r>
          </w:p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委员会</w:t>
            </w:r>
          </w:p>
        </w:tc>
        <w:tc>
          <w:tcPr>
            <w:tcW w:w="3119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宁东镇长城路</w:t>
            </w:r>
            <w:r w:rsidRPr="004C7156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7</w:t>
            </w:r>
            <w:r w:rsidRPr="004C7156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号企业总部大楼</w:t>
            </w:r>
            <w:r w:rsidRPr="004C7156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10</w:t>
            </w:r>
            <w:r w:rsidRPr="004C7156"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楼社会事务局</w:t>
            </w:r>
          </w:p>
        </w:tc>
        <w:tc>
          <w:tcPr>
            <w:tcW w:w="1995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  <w:t>0951-5918402</w:t>
            </w:r>
          </w:p>
        </w:tc>
        <w:tc>
          <w:tcPr>
            <w:tcW w:w="1549" w:type="dxa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</w:tc>
      </w:tr>
      <w:tr w:rsidR="00C2362B" w:rsidRPr="004C7156" w:rsidTr="006759E2">
        <w:trPr>
          <w:trHeight w:val="1244"/>
          <w:jc w:val="center"/>
        </w:trPr>
        <w:tc>
          <w:tcPr>
            <w:tcW w:w="2185" w:type="dxa"/>
            <w:gridSpan w:val="2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银川市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登录“银川市人事考试培训中心”网（</w:t>
            </w:r>
            <w:r w:rsidRPr="004C7156">
              <w:rPr>
                <w:rFonts w:ascii="仿宋_GB2312" w:eastAsia="仿宋_GB2312" w:hAnsi="仿宋_GB2312" w:cs="仿宋_GB2312"/>
                <w:color w:val="000000"/>
                <w:szCs w:val="21"/>
              </w:rPr>
              <w:t>http://www.ycpta.gov.cn/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）进行查询</w:t>
            </w:r>
          </w:p>
        </w:tc>
        <w:tc>
          <w:tcPr>
            <w:tcW w:w="3023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银川市人事考试培训中心</w:t>
            </w: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银川市金凤区万寿路</w:t>
            </w: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177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</w:t>
            </w:r>
          </w:p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银川市市民大厅</w:t>
            </w: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C3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厅</w:t>
            </w:r>
          </w:p>
        </w:tc>
        <w:tc>
          <w:tcPr>
            <w:tcW w:w="1995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0951-5555751</w:t>
            </w:r>
          </w:p>
        </w:tc>
        <w:tc>
          <w:tcPr>
            <w:tcW w:w="1549" w:type="dxa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6759E2">
        <w:trPr>
          <w:trHeight w:val="1376"/>
          <w:jc w:val="center"/>
        </w:trPr>
        <w:tc>
          <w:tcPr>
            <w:tcW w:w="2185" w:type="dxa"/>
            <w:gridSpan w:val="2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石嘴山市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8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7-9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3023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石嘴山市就业创业服务局</w:t>
            </w:r>
          </w:p>
        </w:tc>
        <w:tc>
          <w:tcPr>
            <w:tcW w:w="3119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石嘴山市大武口区黄河西街</w:t>
            </w: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248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号原人社局（七中对面）一楼市人力资源市场大厅</w:t>
            </w:r>
          </w:p>
        </w:tc>
        <w:tc>
          <w:tcPr>
            <w:tcW w:w="1995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0952-2012792</w:t>
            </w:r>
          </w:p>
        </w:tc>
        <w:tc>
          <w:tcPr>
            <w:tcW w:w="1549" w:type="dxa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6759E2">
        <w:trPr>
          <w:trHeight w:val="417"/>
          <w:jc w:val="center"/>
        </w:trPr>
        <w:tc>
          <w:tcPr>
            <w:tcW w:w="409" w:type="dxa"/>
            <w:vMerge w:val="restart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吴忠市</w:t>
            </w:r>
          </w:p>
        </w:tc>
        <w:tc>
          <w:tcPr>
            <w:tcW w:w="1776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红寺堡区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2017"/>
              </w:smartTagPr>
              <w:r w:rsidRPr="004C7156">
                <w:rPr>
                  <w:rFonts w:ascii="仿宋_GB2312" w:eastAsia="仿宋_GB2312" w:hAnsi="仿宋_GB2312" w:cs="仿宋_GB2312"/>
                  <w:sz w:val="24"/>
                </w:rPr>
                <w:t>8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月</w:t>
              </w:r>
              <w:r w:rsidRPr="004C7156">
                <w:rPr>
                  <w:rFonts w:ascii="仿宋_GB2312" w:eastAsia="仿宋_GB2312" w:hAnsi="仿宋_GB2312" w:cs="仿宋_GB2312"/>
                  <w:sz w:val="24"/>
                </w:rPr>
                <w:t>4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日</w:t>
              </w:r>
            </w:smartTag>
          </w:p>
        </w:tc>
        <w:tc>
          <w:tcPr>
            <w:tcW w:w="3023" w:type="dxa"/>
            <w:vMerge w:val="restart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吴忠市就业创业和</w:t>
            </w:r>
          </w:p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人才服务局</w:t>
            </w:r>
          </w:p>
        </w:tc>
        <w:tc>
          <w:tcPr>
            <w:tcW w:w="3119" w:type="dxa"/>
            <w:vMerge w:val="restart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吴忠市人力资源和</w:t>
            </w:r>
          </w:p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社会保障局一楼大厅</w:t>
            </w:r>
          </w:p>
        </w:tc>
        <w:tc>
          <w:tcPr>
            <w:tcW w:w="1995" w:type="dxa"/>
            <w:vMerge w:val="restart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/>
                <w:sz w:val="24"/>
              </w:rPr>
              <w:t>0953-2251108</w:t>
            </w:r>
          </w:p>
        </w:tc>
        <w:tc>
          <w:tcPr>
            <w:tcW w:w="1549" w:type="dxa"/>
            <w:vMerge w:val="restart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362B" w:rsidRPr="004C7156" w:rsidTr="006759E2">
        <w:trPr>
          <w:trHeight w:val="410"/>
          <w:jc w:val="center"/>
        </w:trPr>
        <w:tc>
          <w:tcPr>
            <w:tcW w:w="40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盐池县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7"/>
              </w:smartTagPr>
              <w:r w:rsidRPr="004C7156">
                <w:rPr>
                  <w:rFonts w:ascii="仿宋_GB2312" w:eastAsia="仿宋_GB2312" w:hAnsi="仿宋_GB2312" w:cs="仿宋_GB2312"/>
                  <w:sz w:val="24"/>
                </w:rPr>
                <w:t>8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月</w:t>
              </w:r>
              <w:r w:rsidRPr="004C7156">
                <w:rPr>
                  <w:rFonts w:ascii="仿宋_GB2312" w:eastAsia="仿宋_GB2312" w:hAnsi="仿宋_GB2312" w:cs="仿宋_GB2312"/>
                  <w:sz w:val="24"/>
                </w:rPr>
                <w:t>7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日</w:t>
              </w:r>
            </w:smartTag>
          </w:p>
        </w:tc>
        <w:tc>
          <w:tcPr>
            <w:tcW w:w="3023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5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362B" w:rsidRPr="004C7156" w:rsidTr="006759E2">
        <w:trPr>
          <w:trHeight w:val="416"/>
          <w:jc w:val="center"/>
        </w:trPr>
        <w:tc>
          <w:tcPr>
            <w:tcW w:w="40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同心县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7"/>
              </w:smartTagPr>
              <w:r w:rsidRPr="004C7156">
                <w:rPr>
                  <w:rFonts w:ascii="仿宋_GB2312" w:eastAsia="仿宋_GB2312" w:hAnsi="仿宋_GB2312" w:cs="仿宋_GB2312"/>
                  <w:sz w:val="24"/>
                </w:rPr>
                <w:t>8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月</w:t>
              </w:r>
              <w:r w:rsidRPr="004C7156">
                <w:rPr>
                  <w:rFonts w:ascii="仿宋_GB2312" w:eastAsia="仿宋_GB2312" w:hAnsi="仿宋_GB2312" w:cs="仿宋_GB2312"/>
                  <w:sz w:val="24"/>
                </w:rPr>
                <w:t>8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日</w:t>
              </w:r>
            </w:smartTag>
          </w:p>
        </w:tc>
        <w:tc>
          <w:tcPr>
            <w:tcW w:w="3023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5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362B" w:rsidRPr="004C7156" w:rsidTr="006759E2">
        <w:trPr>
          <w:jc w:val="center"/>
        </w:trPr>
        <w:tc>
          <w:tcPr>
            <w:tcW w:w="40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76" w:type="dxa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市本级</w:t>
            </w:r>
          </w:p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利通区</w:t>
            </w:r>
          </w:p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sz w:val="24"/>
              </w:rPr>
              <w:t>青铜峡市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7"/>
              </w:smartTagPr>
              <w:r w:rsidRPr="004C7156">
                <w:rPr>
                  <w:rFonts w:ascii="仿宋_GB2312" w:eastAsia="仿宋_GB2312" w:hAnsi="仿宋_GB2312" w:cs="仿宋_GB2312"/>
                  <w:sz w:val="24"/>
                </w:rPr>
                <w:t>8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月</w:t>
              </w:r>
              <w:r w:rsidRPr="004C7156">
                <w:rPr>
                  <w:rFonts w:ascii="仿宋_GB2312" w:eastAsia="仿宋_GB2312" w:hAnsi="仿宋_GB2312" w:cs="仿宋_GB2312"/>
                  <w:sz w:val="24"/>
                </w:rPr>
                <w:t>9</w:t>
              </w:r>
              <w:r w:rsidRPr="004C7156">
                <w:rPr>
                  <w:rFonts w:ascii="仿宋_GB2312" w:eastAsia="仿宋_GB2312" w:hAnsi="仿宋_GB2312" w:cs="仿宋_GB2312" w:hint="eastAsia"/>
                  <w:sz w:val="24"/>
                </w:rPr>
                <w:t>日</w:t>
              </w:r>
            </w:smartTag>
          </w:p>
        </w:tc>
        <w:tc>
          <w:tcPr>
            <w:tcW w:w="3023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95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2362B" w:rsidRPr="004C7156" w:rsidTr="006759E2">
        <w:trPr>
          <w:trHeight w:val="745"/>
          <w:jc w:val="center"/>
        </w:trPr>
        <w:tc>
          <w:tcPr>
            <w:tcW w:w="40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776" w:type="dxa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各县（市、区）剩余人员</w:t>
            </w:r>
          </w:p>
        </w:tc>
        <w:tc>
          <w:tcPr>
            <w:tcW w:w="1884" w:type="dxa"/>
            <w:vAlign w:val="center"/>
          </w:tcPr>
          <w:p w:rsidR="00C2362B" w:rsidRPr="004C7156" w:rsidRDefault="00C2362B" w:rsidP="004C71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8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 w:rsidRPr="004C7156">
              <w:rPr>
                <w:rFonts w:ascii="仿宋_GB2312" w:eastAsia="仿宋_GB2312" w:hAnsi="仿宋_GB2312" w:cs="仿宋_GB2312"/>
                <w:color w:val="000000"/>
                <w:sz w:val="24"/>
              </w:rPr>
              <w:t>10—11</w:t>
            </w:r>
            <w:r w:rsidRPr="004C7156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3023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311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995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549" w:type="dxa"/>
            <w:vMerge/>
          </w:tcPr>
          <w:p w:rsidR="00C2362B" w:rsidRPr="004C7156" w:rsidRDefault="00C2362B">
            <w:pPr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</w:tbl>
    <w:p w:rsidR="00C2362B" w:rsidRPr="00D70350" w:rsidRDefault="00C2362B">
      <w:pPr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</w:p>
    <w:tbl>
      <w:tblPr>
        <w:tblW w:w="13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1633"/>
        <w:gridCol w:w="1772"/>
        <w:gridCol w:w="3048"/>
        <w:gridCol w:w="2977"/>
        <w:gridCol w:w="1842"/>
        <w:gridCol w:w="2108"/>
      </w:tblGrid>
      <w:tr w:rsidR="00C2362B" w:rsidRPr="004C7156" w:rsidTr="00EB2325">
        <w:trPr>
          <w:trHeight w:val="770"/>
          <w:jc w:val="center"/>
        </w:trPr>
        <w:tc>
          <w:tcPr>
            <w:tcW w:w="2154" w:type="dxa"/>
            <w:gridSpan w:val="2"/>
            <w:vAlign w:val="center"/>
          </w:tcPr>
          <w:p w:rsidR="00C2362B" w:rsidRPr="00EB2325" w:rsidRDefault="00C2362B">
            <w:pPr>
              <w:jc w:val="center"/>
              <w:rPr>
                <w:rFonts w:ascii="宋体" w:cs="仿宋_GB2312"/>
                <w:b/>
                <w:bCs/>
                <w:color w:val="000000"/>
                <w:sz w:val="24"/>
              </w:rPr>
            </w:pPr>
            <w:r w:rsidRPr="00EB2325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报考地</w:t>
            </w:r>
          </w:p>
        </w:tc>
        <w:tc>
          <w:tcPr>
            <w:tcW w:w="1772" w:type="dxa"/>
            <w:vAlign w:val="center"/>
          </w:tcPr>
          <w:p w:rsidR="00C2362B" w:rsidRPr="00EB2325" w:rsidRDefault="00C2362B">
            <w:pPr>
              <w:jc w:val="center"/>
              <w:rPr>
                <w:rFonts w:ascii="宋体" w:cs="仿宋_GB2312"/>
                <w:b/>
                <w:bCs/>
                <w:color w:val="000000"/>
                <w:sz w:val="24"/>
              </w:rPr>
            </w:pPr>
            <w:r w:rsidRPr="00EB2325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复审时间</w:t>
            </w:r>
          </w:p>
        </w:tc>
        <w:tc>
          <w:tcPr>
            <w:tcW w:w="3048" w:type="dxa"/>
            <w:vAlign w:val="center"/>
          </w:tcPr>
          <w:p w:rsidR="00C2362B" w:rsidRPr="00EB2325" w:rsidRDefault="00C2362B">
            <w:pPr>
              <w:jc w:val="center"/>
              <w:rPr>
                <w:rFonts w:ascii="宋体" w:cs="仿宋_GB2312"/>
                <w:b/>
                <w:bCs/>
                <w:color w:val="000000"/>
                <w:sz w:val="24"/>
              </w:rPr>
            </w:pPr>
            <w:r w:rsidRPr="00EB2325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复审机构</w:t>
            </w:r>
          </w:p>
        </w:tc>
        <w:tc>
          <w:tcPr>
            <w:tcW w:w="2977" w:type="dxa"/>
            <w:vAlign w:val="center"/>
          </w:tcPr>
          <w:p w:rsidR="00C2362B" w:rsidRPr="00EB2325" w:rsidRDefault="00C2362B">
            <w:pPr>
              <w:jc w:val="center"/>
              <w:rPr>
                <w:rFonts w:ascii="宋体" w:cs="仿宋_GB2312"/>
                <w:b/>
                <w:bCs/>
                <w:color w:val="000000"/>
                <w:sz w:val="24"/>
              </w:rPr>
            </w:pPr>
            <w:r w:rsidRPr="00EB2325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复审地址</w:t>
            </w:r>
          </w:p>
        </w:tc>
        <w:tc>
          <w:tcPr>
            <w:tcW w:w="1842" w:type="dxa"/>
            <w:vAlign w:val="center"/>
          </w:tcPr>
          <w:p w:rsidR="00C2362B" w:rsidRPr="00EB2325" w:rsidRDefault="00C2362B">
            <w:pPr>
              <w:jc w:val="center"/>
              <w:rPr>
                <w:rFonts w:ascii="宋体" w:cs="仿宋_GB2312"/>
                <w:b/>
                <w:bCs/>
                <w:color w:val="000000"/>
                <w:sz w:val="24"/>
              </w:rPr>
            </w:pPr>
            <w:r w:rsidRPr="00EB2325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108" w:type="dxa"/>
            <w:vAlign w:val="center"/>
          </w:tcPr>
          <w:p w:rsidR="00C2362B" w:rsidRPr="00EB2325" w:rsidRDefault="00C2362B" w:rsidP="00E458DD">
            <w:pPr>
              <w:jc w:val="center"/>
              <w:rPr>
                <w:rFonts w:ascii="宋体" w:cs="仿宋_GB2312"/>
                <w:b/>
                <w:bCs/>
                <w:color w:val="000000"/>
                <w:sz w:val="24"/>
              </w:rPr>
            </w:pPr>
            <w:r w:rsidRPr="00EB2325">
              <w:rPr>
                <w:rFonts w:ascii="宋体" w:hAnsi="宋体" w:cs="仿宋_GB2312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C2362B" w:rsidRPr="004C7156" w:rsidTr="00EB2325">
        <w:trPr>
          <w:trHeight w:val="580"/>
          <w:jc w:val="center"/>
        </w:trPr>
        <w:tc>
          <w:tcPr>
            <w:tcW w:w="521" w:type="dxa"/>
            <w:vMerge w:val="restart"/>
            <w:vAlign w:val="center"/>
          </w:tcPr>
          <w:p w:rsidR="00C2362B" w:rsidRPr="007A4B02" w:rsidRDefault="00C2362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固原市</w:t>
            </w:r>
          </w:p>
        </w:tc>
        <w:tc>
          <w:tcPr>
            <w:tcW w:w="1633" w:type="dxa"/>
            <w:vAlign w:val="center"/>
          </w:tcPr>
          <w:p w:rsidR="00C2362B" w:rsidRPr="007A4B02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市本级</w:t>
            </w:r>
          </w:p>
        </w:tc>
        <w:tc>
          <w:tcPr>
            <w:tcW w:w="1772" w:type="dxa"/>
            <w:vAlign w:val="center"/>
          </w:tcPr>
          <w:p w:rsidR="00C2362B" w:rsidRPr="007A4B02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5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 w:val="restart"/>
            <w:vAlign w:val="center"/>
          </w:tcPr>
          <w:p w:rsidR="00C2362B" w:rsidRPr="007A4B02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固原市人才交流服务中心</w:t>
            </w:r>
          </w:p>
        </w:tc>
        <w:tc>
          <w:tcPr>
            <w:tcW w:w="2977" w:type="dxa"/>
            <w:vMerge w:val="restart"/>
            <w:vAlign w:val="center"/>
          </w:tcPr>
          <w:p w:rsidR="00C2362B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固原市人力资源和社会</w:t>
            </w:r>
          </w:p>
          <w:p w:rsidR="00C2362B" w:rsidRPr="007A4B02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保障局一楼大厅</w:t>
            </w:r>
          </w:p>
          <w:p w:rsidR="00C2362B" w:rsidRPr="007A4B02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人力资源服务窗口</w:t>
            </w:r>
          </w:p>
        </w:tc>
        <w:tc>
          <w:tcPr>
            <w:tcW w:w="1842" w:type="dxa"/>
            <w:vMerge w:val="restart"/>
            <w:vAlign w:val="center"/>
          </w:tcPr>
          <w:p w:rsidR="00C2362B" w:rsidRPr="007A4B02" w:rsidRDefault="00C2362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/>
                <w:color w:val="000000"/>
                <w:sz w:val="24"/>
              </w:rPr>
              <w:t>0954-2076759</w:t>
            </w:r>
          </w:p>
        </w:tc>
        <w:tc>
          <w:tcPr>
            <w:tcW w:w="2108" w:type="dxa"/>
            <w:vMerge w:val="restart"/>
            <w:vAlign w:val="center"/>
          </w:tcPr>
          <w:p w:rsidR="00C2362B" w:rsidRPr="007A4B02" w:rsidRDefault="00C2362B" w:rsidP="00223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参加复审人员请早上空腹、憋尿，并携带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张一寸照片和体检费，一并参加体检（体检前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天不应酗酒、熬夜或参加有可能影响体检的活动）</w:t>
            </w:r>
          </w:p>
        </w:tc>
      </w:tr>
      <w:tr w:rsidR="00C2362B" w:rsidRPr="004C7156" w:rsidTr="00EB2325">
        <w:trPr>
          <w:trHeight w:val="545"/>
          <w:jc w:val="center"/>
        </w:trPr>
        <w:tc>
          <w:tcPr>
            <w:tcW w:w="521" w:type="dxa"/>
            <w:vMerge/>
            <w:vAlign w:val="center"/>
          </w:tcPr>
          <w:p w:rsidR="00C2362B" w:rsidRPr="007A4B02" w:rsidRDefault="00C2362B" w:rsidP="007A4B0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原州区</w:t>
            </w:r>
          </w:p>
        </w:tc>
        <w:tc>
          <w:tcPr>
            <w:tcW w:w="1772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6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B2325">
        <w:trPr>
          <w:trHeight w:val="553"/>
          <w:jc w:val="center"/>
        </w:trPr>
        <w:tc>
          <w:tcPr>
            <w:tcW w:w="521" w:type="dxa"/>
            <w:vMerge/>
            <w:vAlign w:val="center"/>
          </w:tcPr>
          <w:p w:rsidR="00C2362B" w:rsidRPr="007A4B02" w:rsidRDefault="00C2362B" w:rsidP="007A4B0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西吉县</w:t>
            </w:r>
          </w:p>
        </w:tc>
        <w:tc>
          <w:tcPr>
            <w:tcW w:w="1772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7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B2325">
        <w:trPr>
          <w:trHeight w:val="575"/>
          <w:jc w:val="center"/>
        </w:trPr>
        <w:tc>
          <w:tcPr>
            <w:tcW w:w="521" w:type="dxa"/>
            <w:vMerge/>
            <w:vAlign w:val="center"/>
          </w:tcPr>
          <w:p w:rsidR="00C2362B" w:rsidRPr="007A4B02" w:rsidRDefault="00C2362B" w:rsidP="007A4B0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隆德县</w:t>
            </w:r>
          </w:p>
        </w:tc>
        <w:tc>
          <w:tcPr>
            <w:tcW w:w="1772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B2325">
        <w:trPr>
          <w:trHeight w:val="554"/>
          <w:jc w:val="center"/>
        </w:trPr>
        <w:tc>
          <w:tcPr>
            <w:tcW w:w="521" w:type="dxa"/>
            <w:vMerge/>
            <w:vAlign w:val="center"/>
          </w:tcPr>
          <w:p w:rsidR="00C2362B" w:rsidRPr="007A4B02" w:rsidRDefault="00C2362B" w:rsidP="007A4B0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彭阳县</w:t>
            </w:r>
          </w:p>
        </w:tc>
        <w:tc>
          <w:tcPr>
            <w:tcW w:w="1772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B2325">
        <w:trPr>
          <w:trHeight w:val="549"/>
          <w:jc w:val="center"/>
        </w:trPr>
        <w:tc>
          <w:tcPr>
            <w:tcW w:w="521" w:type="dxa"/>
            <w:vMerge/>
            <w:vAlign w:val="center"/>
          </w:tcPr>
          <w:p w:rsidR="00C2362B" w:rsidRPr="007A4B02" w:rsidRDefault="00C2362B" w:rsidP="007A4B0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泾源县</w:t>
            </w:r>
          </w:p>
        </w:tc>
        <w:tc>
          <w:tcPr>
            <w:tcW w:w="1772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10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22379A">
        <w:trPr>
          <w:trHeight w:val="287"/>
          <w:jc w:val="center"/>
        </w:trPr>
        <w:tc>
          <w:tcPr>
            <w:tcW w:w="521" w:type="dxa"/>
            <w:vMerge/>
            <w:vAlign w:val="center"/>
          </w:tcPr>
          <w:p w:rsidR="00C2362B" w:rsidRPr="007A4B02" w:rsidRDefault="00C2362B" w:rsidP="007A4B02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A4B0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各县（市、区）剩余人员</w:t>
            </w:r>
          </w:p>
        </w:tc>
        <w:tc>
          <w:tcPr>
            <w:tcW w:w="1772" w:type="dxa"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7"/>
              </w:smartTagP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7A4B02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11</w:t>
              </w:r>
              <w:r w:rsidRPr="007A4B02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7A4B02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B2325">
        <w:trPr>
          <w:trHeight w:val="623"/>
          <w:jc w:val="center"/>
        </w:trPr>
        <w:tc>
          <w:tcPr>
            <w:tcW w:w="521" w:type="dxa"/>
            <w:vMerge w:val="restart"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中卫市</w:t>
            </w:r>
          </w:p>
        </w:tc>
        <w:tc>
          <w:tcPr>
            <w:tcW w:w="1633" w:type="dxa"/>
            <w:vAlign w:val="center"/>
          </w:tcPr>
          <w:p w:rsidR="00C2362B" w:rsidRPr="00272391" w:rsidRDefault="00C2362B" w:rsidP="00223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沙坡头区</w:t>
            </w:r>
          </w:p>
        </w:tc>
        <w:tc>
          <w:tcPr>
            <w:tcW w:w="1772" w:type="dxa"/>
            <w:vAlign w:val="center"/>
          </w:tcPr>
          <w:p w:rsidR="00C2362B" w:rsidRPr="00272391" w:rsidRDefault="00C2362B" w:rsidP="00223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017"/>
              </w:smartTagPr>
              <w:r w:rsidRPr="00272391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272391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272391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7</w:t>
              </w:r>
              <w:r w:rsidRPr="00272391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 w:val="restart"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中卫市人事考试培训中心</w:t>
            </w:r>
          </w:p>
        </w:tc>
        <w:tc>
          <w:tcPr>
            <w:tcW w:w="2977" w:type="dxa"/>
            <w:vMerge w:val="restart"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中卫市沙坡头区文萃南路</w:t>
            </w:r>
          </w:p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人力资源市场二楼</w:t>
            </w:r>
          </w:p>
        </w:tc>
        <w:tc>
          <w:tcPr>
            <w:tcW w:w="1842" w:type="dxa"/>
            <w:vMerge w:val="restart"/>
            <w:vAlign w:val="center"/>
          </w:tcPr>
          <w:p w:rsidR="00C2362B" w:rsidRPr="00272391" w:rsidRDefault="00C2362B" w:rsidP="00223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/>
                <w:color w:val="000000"/>
                <w:sz w:val="24"/>
              </w:rPr>
              <w:t>0955-7063946</w:t>
            </w:r>
          </w:p>
        </w:tc>
        <w:tc>
          <w:tcPr>
            <w:tcW w:w="2108" w:type="dxa"/>
            <w:vMerge w:val="restart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458DD">
        <w:trPr>
          <w:jc w:val="center"/>
        </w:trPr>
        <w:tc>
          <w:tcPr>
            <w:tcW w:w="521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市本级</w:t>
            </w:r>
          </w:p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海原县</w:t>
            </w:r>
          </w:p>
        </w:tc>
        <w:tc>
          <w:tcPr>
            <w:tcW w:w="1772" w:type="dxa"/>
            <w:vAlign w:val="center"/>
          </w:tcPr>
          <w:p w:rsidR="00C2362B" w:rsidRPr="00272391" w:rsidRDefault="00C2362B" w:rsidP="00223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2017"/>
              </w:smartTagPr>
              <w:r w:rsidRPr="00272391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272391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272391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272391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2362B" w:rsidRPr="004C7156" w:rsidTr="00EB2325">
        <w:trPr>
          <w:trHeight w:val="614"/>
          <w:jc w:val="center"/>
        </w:trPr>
        <w:tc>
          <w:tcPr>
            <w:tcW w:w="521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27239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中宁县</w:t>
            </w:r>
          </w:p>
        </w:tc>
        <w:tc>
          <w:tcPr>
            <w:tcW w:w="1772" w:type="dxa"/>
            <w:vAlign w:val="center"/>
          </w:tcPr>
          <w:p w:rsidR="00C2362B" w:rsidRPr="00272391" w:rsidRDefault="00C2362B" w:rsidP="002237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2017"/>
              </w:smartTagPr>
              <w:r w:rsidRPr="00272391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8</w:t>
              </w:r>
              <w:r w:rsidRPr="00272391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月</w:t>
              </w:r>
              <w:r w:rsidRPr="00272391">
                <w:rPr>
                  <w:rFonts w:ascii="仿宋_GB2312" w:eastAsia="仿宋_GB2312" w:hAnsi="仿宋_GB2312" w:cs="仿宋_GB2312"/>
                  <w:color w:val="000000"/>
                  <w:sz w:val="24"/>
                </w:rPr>
                <w:t>9</w:t>
              </w:r>
              <w:r w:rsidRPr="00272391">
                <w:rPr>
                  <w:rFonts w:ascii="仿宋_GB2312" w:eastAsia="仿宋_GB2312" w:hAnsi="仿宋_GB2312" w:cs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3048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08" w:type="dxa"/>
            <w:vMerge/>
          </w:tcPr>
          <w:p w:rsidR="00C2362B" w:rsidRPr="00272391" w:rsidRDefault="00C2362B" w:rsidP="007A4B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C2362B" w:rsidRPr="00272391" w:rsidRDefault="00C2362B">
      <w:pPr>
        <w:jc w:val="center"/>
        <w:rPr>
          <w:rFonts w:ascii="仿宋_GB2312" w:eastAsia="仿宋_GB2312" w:hAnsi="仿宋_GB2312" w:cs="仿宋_GB2312"/>
          <w:color w:val="000000"/>
          <w:sz w:val="24"/>
        </w:rPr>
      </w:pPr>
    </w:p>
    <w:p w:rsidR="00C2362B" w:rsidRPr="00D70350" w:rsidRDefault="00C2362B">
      <w:pPr>
        <w:widowControl/>
        <w:spacing w:line="600" w:lineRule="atLeast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D70350"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   </w:t>
      </w:r>
    </w:p>
    <w:p w:rsidR="00C2362B" w:rsidRDefault="00C2362B">
      <w:pPr>
        <w:widowControl/>
        <w:spacing w:line="600" w:lineRule="atLeast"/>
        <w:jc w:val="left"/>
        <w:rPr>
          <w:rFonts w:ascii="仿宋_GB2312" w:eastAsia="仿宋_GB2312" w:hAnsi="仿宋_GB2312" w:cs="仿宋_GB2312"/>
          <w:sz w:val="32"/>
          <w:szCs w:val="32"/>
        </w:rPr>
        <w:sectPr w:rsidR="00C2362B">
          <w:pgSz w:w="16838" w:h="11906" w:orient="landscape"/>
          <w:pgMar w:top="1463" w:right="1327" w:bottom="1463" w:left="1327" w:header="851" w:footer="992" w:gutter="0"/>
          <w:cols w:space="0"/>
          <w:docGrid w:type="lines" w:linePitch="320"/>
        </w:sectPr>
      </w:pPr>
    </w:p>
    <w:p w:rsidR="00C2362B" w:rsidRDefault="00C2362B">
      <w:pPr>
        <w:widowControl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资格复审时毕业生须提供以下资料：</w:t>
      </w:r>
    </w:p>
    <w:p w:rsidR="00C2362B" w:rsidRDefault="00C2362B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、报名登记表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张（报名时未打印者可在资格复审期间登陆“宁夏人事考试中心”网在线打印）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; </w:t>
      </w:r>
    </w:p>
    <w:p w:rsidR="00C2362B" w:rsidRDefault="00C2362B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、身份证、毕业证书原件及复印件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份、《教育部学历证书电子注册备案表》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宁夏生源外地上学的毕业生还须提供户口薄原件及复印件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份；</w:t>
      </w:r>
    </w:p>
    <w:p w:rsidR="00C2362B" w:rsidRDefault="00C2362B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、支教毕业生必须提供小学及以上教师资格证原件及复印件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份。</w:t>
      </w:r>
    </w:p>
    <w:p w:rsidR="00C2362B" w:rsidRDefault="00C2362B">
      <w:pPr>
        <w:widowControl/>
        <w:spacing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 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高级工、预备技师职业资格证书原件及复印件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份。</w:t>
      </w:r>
    </w:p>
    <w:p w:rsidR="00C2362B" w:rsidRDefault="00C2362B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2362B" w:rsidRDefault="00C2362B">
      <w:pPr>
        <w:snapToGrid w:val="0"/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7847C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 xml:space="preserve">  </w:t>
      </w:r>
      <w:r w:rsidRPr="007847C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三、</w:t>
      </w:r>
      <w:r>
        <w:rPr>
          <w:rFonts w:ascii="仿宋" w:eastAsia="仿宋" w:hAnsi="仿宋" w:hint="eastAsia"/>
          <w:b/>
          <w:sz w:val="32"/>
          <w:szCs w:val="32"/>
        </w:rPr>
        <w:t>注意事项及说明</w:t>
      </w:r>
    </w:p>
    <w:p w:rsidR="00C2362B" w:rsidRDefault="00C2362B" w:rsidP="006759E2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（一）参加资格复审的毕业生，若有下列情况之一的，将取消招募资格并依次由高分到低分进行递补：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、毕业生不符合招募对象、条件的；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、毕业生主动放弃资格复审的；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、毕业生未在规定时间内参加资格复审的。</w:t>
      </w:r>
    </w:p>
    <w:p w:rsidR="00C2362B" w:rsidRDefault="00C2362B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（二）五市人力资源社会保障局及宁东管委会将通过电话、短信、网站等方式通知拟招募毕业生进行资格复审。</w:t>
      </w:r>
      <w:r>
        <w:rPr>
          <w:rFonts w:ascii="仿宋_GB2312" w:eastAsia="仿宋_GB2312" w:hAnsi="宋体" w:hint="eastAsia"/>
          <w:sz w:val="32"/>
          <w:szCs w:val="32"/>
        </w:rPr>
        <w:t>请考生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提供的联络方式要保持畅通，对联系不上导致资格复审未通过的，由考生自负。</w:t>
      </w:r>
    </w:p>
    <w:p w:rsidR="00C2362B" w:rsidRDefault="00C2362B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（三）由于复审人员人数较多，请考生主动与复审机构联系。</w:t>
      </w:r>
    </w:p>
    <w:p w:rsidR="00C2362B" w:rsidRDefault="00C2362B">
      <w:pPr>
        <w:widowControl/>
        <w:spacing w:line="56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2362B" w:rsidRDefault="00C2362B">
      <w:pPr>
        <w:widowControl/>
        <w:spacing w:line="600" w:lineRule="atLeast"/>
        <w:ind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2362B" w:rsidRDefault="00C2362B">
      <w:pPr>
        <w:rPr>
          <w:rFonts w:ascii="仿宋_GB2312" w:eastAsia="仿宋_GB2312" w:hAnsi="仿宋_GB2312" w:cs="仿宋_GB2312"/>
          <w:sz w:val="24"/>
        </w:rPr>
      </w:pPr>
    </w:p>
    <w:sectPr w:rsidR="00C2362B" w:rsidSect="009A3135">
      <w:pgSz w:w="11906" w:h="16838"/>
      <w:pgMar w:top="1327" w:right="1463" w:bottom="1327" w:left="1463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2B" w:rsidRDefault="00C2362B" w:rsidP="007A4B02">
      <w:r>
        <w:separator/>
      </w:r>
    </w:p>
  </w:endnote>
  <w:endnote w:type="continuationSeparator" w:id="0">
    <w:p w:rsidR="00C2362B" w:rsidRDefault="00C2362B" w:rsidP="007A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2B" w:rsidRDefault="00C2362B" w:rsidP="007A4B02">
      <w:r>
        <w:separator/>
      </w:r>
    </w:p>
  </w:footnote>
  <w:footnote w:type="continuationSeparator" w:id="0">
    <w:p w:rsidR="00C2362B" w:rsidRDefault="00C2362B" w:rsidP="007A4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70690C"/>
    <w:rsid w:val="00044E1D"/>
    <w:rsid w:val="001D31CC"/>
    <w:rsid w:val="001E1F29"/>
    <w:rsid w:val="0022379A"/>
    <w:rsid w:val="00272391"/>
    <w:rsid w:val="00273ABA"/>
    <w:rsid w:val="00274623"/>
    <w:rsid w:val="00280706"/>
    <w:rsid w:val="002E2F25"/>
    <w:rsid w:val="0032655A"/>
    <w:rsid w:val="0033359F"/>
    <w:rsid w:val="003469F6"/>
    <w:rsid w:val="00380966"/>
    <w:rsid w:val="004C7156"/>
    <w:rsid w:val="005139BA"/>
    <w:rsid w:val="005178AA"/>
    <w:rsid w:val="005E5D22"/>
    <w:rsid w:val="006759E2"/>
    <w:rsid w:val="007847C1"/>
    <w:rsid w:val="007A4B02"/>
    <w:rsid w:val="00846380"/>
    <w:rsid w:val="008D3253"/>
    <w:rsid w:val="008F1C38"/>
    <w:rsid w:val="009A3135"/>
    <w:rsid w:val="00C2362B"/>
    <w:rsid w:val="00D70350"/>
    <w:rsid w:val="00E458DD"/>
    <w:rsid w:val="00EB2325"/>
    <w:rsid w:val="00F21A51"/>
    <w:rsid w:val="00FA5386"/>
    <w:rsid w:val="05A70E9E"/>
    <w:rsid w:val="07EA07A9"/>
    <w:rsid w:val="15054318"/>
    <w:rsid w:val="1A9C6A22"/>
    <w:rsid w:val="1B70690C"/>
    <w:rsid w:val="1D9403C4"/>
    <w:rsid w:val="2BDE62AA"/>
    <w:rsid w:val="2FBF5EF6"/>
    <w:rsid w:val="39FA7114"/>
    <w:rsid w:val="4A7F7A95"/>
    <w:rsid w:val="5FFE4FCD"/>
    <w:rsid w:val="63D17C63"/>
    <w:rsid w:val="65C3448B"/>
    <w:rsid w:val="7791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1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31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B02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B02"/>
    <w:rPr>
      <w:rFonts w:ascii="Calibri" w:eastAsia="宋体" w:hAnsi="Calibri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847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47C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4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周永平</cp:lastModifiedBy>
  <cp:revision>13</cp:revision>
  <cp:lastPrinted>2017-08-01T07:11:00Z</cp:lastPrinted>
  <dcterms:created xsi:type="dcterms:W3CDTF">2016-08-04T09:12:00Z</dcterms:created>
  <dcterms:modified xsi:type="dcterms:W3CDTF">2017-08-03T01:10:00Z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