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382" w:lineRule="atLeast"/>
        <w:ind w:left="0" w:right="0"/>
        <w:jc w:val="left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382" w:lineRule="atLeast"/>
        <w:ind w:left="0" w:right="0"/>
        <w:jc w:val="left"/>
      </w:pPr>
      <w:r>
        <w:rPr>
          <w:rStyle w:val="4"/>
          <w:rFonts w:hint="eastAsia" w:ascii="宋体" w:hAnsi="宋体" w:eastAsia="宋体" w:cs="宋体"/>
          <w:color w:val="333333"/>
          <w:sz w:val="21"/>
          <w:szCs w:val="21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rStyle w:val="4"/>
          <w:rFonts w:hint="eastAsia" w:ascii="宋体" w:hAnsi="宋体" w:eastAsia="宋体" w:cs="宋体"/>
          <w:color w:val="333333"/>
          <w:sz w:val="21"/>
          <w:szCs w:val="21"/>
        </w:rPr>
        <w:t>2017年沅陵县思源实验学校、沅陵一中公开选调教师岗位计划表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420" w:lineRule="atLeast"/>
        <w:ind w:left="0" w:right="0"/>
        <w:jc w:val="left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</w:t>
      </w:r>
    </w:p>
    <w:tbl>
      <w:tblPr>
        <w:tblW w:w="12737" w:type="dxa"/>
        <w:jc w:val="center"/>
        <w:tblInd w:w="-213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45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13"/>
        <w:gridCol w:w="7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jc w:val="center"/>
        </w:trPr>
        <w:tc>
          <w:tcPr>
            <w:tcW w:w="11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学校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文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学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语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理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理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学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史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物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治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乐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育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术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品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ind w:left="0" w:firstLine="90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ind w:left="0" w:firstLine="90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学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71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思源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初中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小学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7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一中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初中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7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合计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6" w:type="dxa"/>
              <w:right w:w="7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30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382" w:lineRule="atLeast"/>
        <w:ind w:left="0" w:right="0"/>
        <w:jc w:val="left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382" w:lineRule="atLeast"/>
        <w:ind w:left="0" w:right="0"/>
        <w:jc w:val="left"/>
      </w:pPr>
      <w:r>
        <w:rPr>
          <w:rStyle w:val="4"/>
          <w:rFonts w:hint="eastAsia" w:ascii="宋体" w:hAnsi="宋体" w:eastAsia="宋体" w:cs="宋体"/>
          <w:color w:val="333333"/>
          <w:sz w:val="21"/>
          <w:szCs w:val="21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382" w:lineRule="atLeast"/>
        <w:ind w:left="0" w:right="0"/>
        <w:jc w:val="center"/>
      </w:pPr>
      <w:r>
        <w:rPr>
          <w:rStyle w:val="4"/>
          <w:rFonts w:hint="eastAsia" w:ascii="宋体" w:hAnsi="宋体" w:eastAsia="宋体" w:cs="宋体"/>
          <w:color w:val="333333"/>
          <w:sz w:val="21"/>
          <w:szCs w:val="21"/>
        </w:rPr>
        <w:t>2017年沅陵县思源实验学校、沅陵一中公开选调教师报名表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</w:t>
      </w:r>
    </w:p>
    <w:tbl>
      <w:tblPr>
        <w:tblW w:w="8413" w:type="dxa"/>
        <w:tblInd w:w="10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782"/>
        <w:gridCol w:w="782"/>
        <w:gridCol w:w="888"/>
        <w:gridCol w:w="888"/>
        <w:gridCol w:w="901"/>
        <w:gridCol w:w="874"/>
        <w:gridCol w:w="742"/>
        <w:gridCol w:w="160"/>
        <w:gridCol w:w="143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姓 名</w:t>
            </w:r>
          </w:p>
        </w:tc>
        <w:tc>
          <w:tcPr>
            <w:tcW w:w="15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性 别</w:t>
            </w:r>
          </w:p>
        </w:tc>
        <w:tc>
          <w:tcPr>
            <w:tcW w:w="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出生</w:t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年月</w:t>
            </w:r>
          </w:p>
        </w:tc>
        <w:tc>
          <w:tcPr>
            <w:tcW w:w="8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9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参加工作</w:t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时间</w:t>
            </w:r>
          </w:p>
        </w:tc>
        <w:tc>
          <w:tcPr>
            <w:tcW w:w="14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现学历及专业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现任教</w:t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学 科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现工作</w:t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单位</w:t>
            </w:r>
          </w:p>
        </w:tc>
        <w:tc>
          <w:tcPr>
            <w:tcW w:w="3208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6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近五年</w:t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考  核</w:t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情  况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2012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年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2013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年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2014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年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2015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年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2016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年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报 考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学校</w:t>
            </w:r>
          </w:p>
        </w:tc>
        <w:tc>
          <w:tcPr>
            <w:tcW w:w="159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96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left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left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left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left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left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8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学科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left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初中：</w:t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小学：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</w:trPr>
        <w:tc>
          <w:tcPr>
            <w:tcW w:w="9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工</w:t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作</w:t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简</w:t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历</w:t>
            </w:r>
          </w:p>
        </w:tc>
        <w:tc>
          <w:tcPr>
            <w:tcW w:w="744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调动理由</w:t>
            </w:r>
          </w:p>
        </w:tc>
        <w:tc>
          <w:tcPr>
            <w:tcW w:w="744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left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left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9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学校初</w:t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审意见</w:t>
            </w:r>
          </w:p>
        </w:tc>
        <w:tc>
          <w:tcPr>
            <w:tcW w:w="744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               </w:t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                                    </w:t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                                        </w:t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                             公   章        年    月    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9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县教育局</w:t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审核意见</w:t>
            </w:r>
          </w:p>
        </w:tc>
        <w:tc>
          <w:tcPr>
            <w:tcW w:w="744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9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备注：</w:t>
            </w:r>
          </w:p>
        </w:tc>
        <w:tc>
          <w:tcPr>
            <w:tcW w:w="744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left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F4909"/>
    <w:rsid w:val="1A3F49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555555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555555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  <w:style w:type="character" w:customStyle="1" w:styleId="14">
    <w:name w:val="current"/>
    <w:basedOn w:val="3"/>
    <w:uiPriority w:val="0"/>
    <w:rPr>
      <w:b/>
      <w:color w:val="FFFFFF"/>
      <w:bdr w:val="single" w:color="1E72B4" w:sz="6" w:space="0"/>
      <w:shd w:val="clear" w:fill="1E72B4"/>
    </w:rPr>
  </w:style>
  <w:style w:type="character" w:customStyle="1" w:styleId="15">
    <w:name w:val="disabled"/>
    <w:basedOn w:val="3"/>
    <w:uiPriority w:val="0"/>
    <w:rPr>
      <w:color w:val="999999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2017-08-14T05:55:00Z</dcterms:created>
  <dc:creator>admin</dc:creator>
  <cp:lastModifiedBy>admin</cp:lastModifiedBy>
  <dcterms:modified xsi:type="dcterms:W3CDTF">2017-08-14T05:55:57Z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