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tblpY="2671"/>
        <w:tblW w:w="144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2060"/>
        <w:gridCol w:w="950"/>
        <w:gridCol w:w="1345"/>
        <w:gridCol w:w="2409"/>
        <w:gridCol w:w="2108"/>
        <w:gridCol w:w="2653"/>
        <w:gridCol w:w="2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5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2"/>
                <w:szCs w:val="22"/>
              </w:rPr>
              <w:t>职位资格和要求</w:t>
            </w:r>
          </w:p>
        </w:tc>
        <w:tc>
          <w:tcPr>
            <w:tcW w:w="2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2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机关辅助工作人员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本科（学士学位）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主要从事服务机关管理、新闻宣传、文秘等工作</w:t>
            </w: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0551-88578499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旅游办辅助工作人员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本科（学士学位）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主要从事旅游管理、旅游讲解等</w:t>
            </w: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建设办辅助工作人员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理工类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本科（学士学位）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2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  <w:szCs w:val="22"/>
              </w:rPr>
              <w:t>主要从事工程建设、项目管理等工作，户外工作，适宜男性</w:t>
            </w:r>
          </w:p>
        </w:tc>
        <w:tc>
          <w:tcPr>
            <w:tcW w:w="22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hd w:val="clear" w:color="auto" w:fill="FFFFFF"/>
        <w:spacing w:line="420" w:lineRule="atLeast"/>
        <w:ind w:right="960"/>
        <w:jc w:val="center"/>
        <w:textAlignment w:val="baseline"/>
        <w:rPr>
          <w:rFonts w:hint="eastAsia" w:ascii="华文中宋" w:hAnsi="华文中宋" w:eastAsia="华文中宋" w:cs="微软雅黑"/>
          <w:b/>
          <w:color w:val="333333"/>
          <w:kern w:val="0"/>
          <w:sz w:val="36"/>
          <w:szCs w:val="36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ind w:right="960"/>
        <w:jc w:val="center"/>
        <w:textAlignment w:val="baseline"/>
        <w:rPr>
          <w:rFonts w:ascii="华文中宋" w:hAnsi="华文中宋" w:eastAsia="华文中宋" w:cs="微软雅黑"/>
          <w:b/>
          <w:color w:val="333333"/>
          <w:sz w:val="36"/>
          <w:szCs w:val="36"/>
        </w:rPr>
        <w:sectPr>
          <w:pgSz w:w="16838" w:h="11906" w:orient="landscape"/>
          <w:pgMar w:top="1077" w:right="1418" w:bottom="1077" w:left="1418" w:header="851" w:footer="992" w:gutter="0"/>
          <w:cols w:space="425" w:num="1"/>
          <w:docGrid w:type="linesAndChars" w:linePitch="312" w:charSpace="0"/>
        </w:sectPr>
      </w:pPr>
      <w:bookmarkStart w:id="0" w:name="_GoBack"/>
      <w:r>
        <w:rPr>
          <w:rFonts w:hint="eastAsia" w:ascii="华文中宋" w:hAnsi="华文中宋" w:eastAsia="华文中宋" w:cs="微软雅黑"/>
          <w:b/>
          <w:color w:val="333333"/>
          <w:kern w:val="0"/>
          <w:sz w:val="36"/>
          <w:szCs w:val="36"/>
          <w:shd w:val="clear" w:color="auto" w:fill="FFFFFF"/>
        </w:rPr>
        <w:t>中庙景区公开招聘编外工作人员岗位计划表</w:t>
      </w:r>
    </w:p>
    <w:bookmarkEnd w:id="0"/>
    <w:p>
      <w:pPr>
        <w:widowControl/>
        <w:shd w:val="clear" w:color="auto" w:fill="FFFFFF"/>
        <w:spacing w:line="420" w:lineRule="atLeast"/>
        <w:ind w:right="960"/>
        <w:jc w:val="center"/>
        <w:textAlignment w:val="baseline"/>
        <w:rPr>
          <w:rFonts w:ascii="仿宋_GB2312" w:hAnsi="仿宋" w:eastAsia="仿宋_GB2312" w:cs="微软雅黑"/>
          <w:color w:val="333333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C1883"/>
    <w:rsid w:val="72CC18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2017-08-15T01:38:00Z</dcterms:created>
  <dc:creator>李丹</dc:creator>
  <cp:lastModifiedBy>李丹</cp:lastModifiedBy>
  <dcterms:modified xsi:type="dcterms:W3CDTF">2017-08-15T01:40:29Z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