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atLeast"/>
        <w:ind w:left="0" w:right="0"/>
        <w:jc w:val="left"/>
      </w:pPr>
      <w:r>
        <w:rPr>
          <w:rFonts w:ascii="仿宋_GB2312" w:eastAsia="仿宋_GB2312" w:cs="仿宋_GB2312"/>
          <w:color w:val="1B1B1B"/>
          <w:sz w:val="32"/>
          <w:szCs w:val="32"/>
          <w:shd w:val="clear" w:fill="FFF9DB"/>
        </w:rPr>
        <w:t xml:space="preserve">2017年8月22日 </w:t>
      </w:r>
    </w:p>
    <w:tbl>
      <w:tblPr>
        <w:tblW w:w="9147" w:type="dxa"/>
        <w:jc w:val="center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080"/>
        <w:gridCol w:w="630"/>
        <w:gridCol w:w="1545"/>
        <w:gridCol w:w="1980"/>
        <w:gridCol w:w="825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7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选调单位及职位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准考证号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工作单位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体检结果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仁化县国土资源局不动产登记局科员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邱志珍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20170807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仁化县闻韶镇政府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拟转任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仁化县农业机械管理局科员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许美花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20170828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仁化县闻韶镇政府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拟转任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仁化县人民检察院司法警察大队科员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温观华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20170809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仁化县环境保护局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拟转任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仁化县卫生和计划生育局科员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黄国才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20170810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仁化县红山镇政府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拟转任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仁化县人力资源和社会保障局科员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李荣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20170817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仁化县扶溪镇政府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合格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</w:rPr>
              <w:t>拟转任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81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2017-08-22T14:29:30Z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