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看破真身！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《职业能力倾向测验》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是什么？</w:t>
      </w:r>
    </w:p>
    <w:p>
      <w:pPr>
        <w:spacing w:line="300" w:lineRule="auto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湖北华图 欧阳秀</w:t>
      </w:r>
    </w:p>
    <w:p>
      <w:pPr>
        <w:spacing w:line="300" w:lineRule="auto"/>
        <w:ind w:firstLine="42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《职业能力倾向测验》是事业单位联考考试当中新出现的科目，它脱胎于公务员考试中的《行测》，但却依据事业单位的特点有了自身特色。</w:t>
      </w:r>
    </w:p>
    <w:p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lang w:eastAsia="zh-CN"/>
        </w:rPr>
        <w:t>那么这门科目到底是什么？考什么？小编为你彻底解惑！</w:t>
      </w:r>
    </w:p>
    <w:p>
      <w:pPr>
        <w:spacing w:line="300" w:lineRule="auto"/>
        <w:ind w:firstLine="420"/>
        <w:rPr>
          <w:rFonts w:ascii="Times New Roman" w:hAnsi="Times New Roman" w:cs="Times New Roman"/>
        </w:rPr>
      </w:pPr>
    </w:p>
    <w:p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事业单位</w:t>
      </w:r>
      <w:r>
        <w:rPr>
          <w:rFonts w:hint="eastAsia" w:ascii="Times New Roman" w:hAnsi="Times New Roman" w:cs="Times New Roman"/>
          <w:lang w:eastAsia="zh-CN"/>
        </w:rPr>
        <w:t>联考</w:t>
      </w:r>
      <w:r>
        <w:rPr>
          <w:rFonts w:ascii="Times New Roman" w:hAnsi="Times New Roman" w:cs="Times New Roman"/>
        </w:rPr>
        <w:t>将公共科目笔试分为</w:t>
      </w:r>
      <w:r>
        <w:rPr>
          <w:rFonts w:ascii="Times New Roman" w:hAnsi="Times New Roman" w:cs="Times New Roman"/>
          <w:b/>
          <w:bCs/>
        </w:rPr>
        <w:t>五类，分别为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A:</w:t>
      </w:r>
      <w:r>
        <w:rPr>
          <w:rFonts w:ascii="Times New Roman" w:hAnsi="Times New Roman" w:cs="Times New Roman"/>
          <w:b/>
          <w:bCs/>
        </w:rPr>
        <w:t>综合管理类、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B:</w:t>
      </w:r>
      <w:r>
        <w:rPr>
          <w:rFonts w:ascii="Times New Roman" w:hAnsi="Times New Roman" w:cs="Times New Roman"/>
          <w:b/>
          <w:bCs/>
        </w:rPr>
        <w:t>社会科学专技类、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C:</w:t>
      </w:r>
      <w:r>
        <w:rPr>
          <w:rFonts w:ascii="Times New Roman" w:hAnsi="Times New Roman" w:cs="Times New Roman"/>
          <w:b/>
          <w:bCs/>
        </w:rPr>
        <w:t>自然科学专技类、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D:</w:t>
      </w:r>
      <w:r>
        <w:rPr>
          <w:rFonts w:ascii="Times New Roman" w:hAnsi="Times New Roman" w:cs="Times New Roman"/>
          <w:b/>
          <w:bCs/>
        </w:rPr>
        <w:t>中小学教师类和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E:</w:t>
      </w:r>
      <w:r>
        <w:rPr>
          <w:rFonts w:ascii="Times New Roman" w:hAnsi="Times New Roman" w:cs="Times New Roman"/>
          <w:b/>
          <w:bCs/>
        </w:rPr>
        <w:t>医疗卫生类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eastAsia" w:ascii="Times New Roman" w:hAnsi="Times New Roman" w:cs="Times New Roman"/>
          <w:lang w:eastAsia="zh-CN"/>
        </w:rPr>
        <w:t>统一考核</w:t>
      </w:r>
      <w:r>
        <w:rPr>
          <w:rFonts w:ascii="Times New Roman" w:hAnsi="Times New Roman" w:cs="Times New Roman"/>
          <w:b/>
          <w:bCs/>
        </w:rPr>
        <w:t>《职业能力倾向测验》</w:t>
      </w:r>
      <w:r>
        <w:rPr>
          <w:rFonts w:hint="eastAsia" w:ascii="Times New Roman" w:hAnsi="Times New Roman" w:cs="Times New Roman"/>
          <w:b/>
          <w:bCs/>
          <w:lang w:eastAsia="zh-CN"/>
        </w:rPr>
        <w:t>和</w:t>
      </w:r>
      <w:r>
        <w:rPr>
          <w:rFonts w:ascii="Times New Roman" w:hAnsi="Times New Roman" w:cs="Times New Roman"/>
          <w:b/>
          <w:bCs/>
        </w:rPr>
        <w:t>《综合应用能力》</w:t>
      </w:r>
      <w:r>
        <w:rPr>
          <w:rFonts w:hint="eastAsia" w:ascii="Times New Roman" w:hAnsi="Times New Roman" w:cs="Times New Roman"/>
          <w:lang w:eastAsia="zh-CN"/>
        </w:rPr>
        <w:t>两科。而根据类型的不同，尽管同属一科，内容也会有所区别。</w:t>
      </w:r>
    </w:p>
    <w:p>
      <w:pPr>
        <w:spacing w:line="300" w:lineRule="auto"/>
        <w:ind w:firstLine="42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下面是</w:t>
      </w:r>
      <w:r>
        <w:rPr>
          <w:rFonts w:hint="eastAsia" w:ascii="Times New Roman" w:hAnsi="Times New Roman" w:cs="Times New Roman"/>
          <w:b/>
          <w:bCs/>
          <w:lang w:eastAsia="zh-CN"/>
        </w:rPr>
        <w:t>《行测》</w:t>
      </w:r>
      <w:r>
        <w:rPr>
          <w:rFonts w:hint="eastAsia" w:ascii="Times New Roman" w:hAnsi="Times New Roman" w:cs="Times New Roman"/>
          <w:lang w:eastAsia="zh-CN"/>
        </w:rPr>
        <w:t>与五类</w:t>
      </w:r>
      <w:r>
        <w:rPr>
          <w:rFonts w:hint="eastAsia" w:ascii="Times New Roman" w:hAnsi="Times New Roman" w:cs="Times New Roman"/>
          <w:b/>
          <w:bCs/>
          <w:lang w:eastAsia="zh-CN"/>
        </w:rPr>
        <w:t>《职测》</w:t>
      </w:r>
      <w:r>
        <w:rPr>
          <w:rFonts w:hint="eastAsia" w:ascii="Times New Roman" w:hAnsi="Times New Roman" w:cs="Times New Roman"/>
          <w:lang w:eastAsia="zh-CN"/>
        </w:rPr>
        <w:t>各自的模块占比</w:t>
      </w:r>
      <w:r>
        <w:rPr>
          <w:rFonts w:ascii="Times New Roman" w:hAnsi="Times New Roman" w:cs="Times New Roman"/>
        </w:rPr>
        <w:t>（以2016年事业单位笔试为参考依据）。</w:t>
      </w:r>
    </w:p>
    <w:p>
      <w:pPr>
        <w:spacing w:line="300" w:lineRule="auto"/>
        <w:ind w:firstLine="420"/>
        <w:rPr>
          <w:rFonts w:ascii="Times New Roman" w:hAnsi="Times New Roman" w:cs="Times New Roman"/>
        </w:rPr>
      </w:pPr>
    </w:p>
    <w:p>
      <w:pPr>
        <w:spacing w:line="30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一、公务员笔试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29"/>
        <w:gridCol w:w="1827"/>
        <w:gridCol w:w="1310"/>
        <w:gridCol w:w="1268"/>
        <w:gridCol w:w="107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常识判断</w:t>
            </w:r>
          </w:p>
        </w:tc>
        <w:tc>
          <w:tcPr>
            <w:tcW w:w="1827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言语理解与表达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数量关系</w:t>
            </w:r>
          </w:p>
        </w:tc>
        <w:tc>
          <w:tcPr>
            <w:tcW w:w="126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判断推理</w:t>
            </w:r>
          </w:p>
        </w:tc>
        <w:tc>
          <w:tcPr>
            <w:tcW w:w="107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资料分析</w:t>
            </w:r>
          </w:p>
        </w:tc>
        <w:tc>
          <w:tcPr>
            <w:tcW w:w="107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国考</w:t>
            </w:r>
          </w:p>
        </w:tc>
        <w:tc>
          <w:tcPr>
            <w:tcW w:w="1129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7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126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135/130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省考</w:t>
            </w:r>
          </w:p>
        </w:tc>
        <w:tc>
          <w:tcPr>
            <w:tcW w:w="1129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7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</w:tbl>
    <w:p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考试时限均为120分钟。</w:t>
      </w:r>
    </w:p>
    <w:p>
      <w:pPr>
        <w:spacing w:line="30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二、事业单位笔试</w:t>
      </w:r>
    </w:p>
    <w:p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1、A类（综合管理类）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32"/>
        <w:gridCol w:w="1796"/>
        <w:gridCol w:w="1328"/>
        <w:gridCol w:w="1234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常识判断</w:t>
            </w:r>
          </w:p>
        </w:tc>
        <w:tc>
          <w:tcPr>
            <w:tcW w:w="1796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言语理解与表达</w:t>
            </w:r>
          </w:p>
        </w:tc>
        <w:tc>
          <w:tcPr>
            <w:tcW w:w="132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数量关系</w:t>
            </w:r>
          </w:p>
        </w:tc>
        <w:tc>
          <w:tcPr>
            <w:tcW w:w="12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判断推理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资料分析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A类</w:t>
            </w:r>
          </w:p>
        </w:tc>
        <w:tc>
          <w:tcPr>
            <w:tcW w:w="113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6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考点与公务员考试基本一致，区别在于题量会减少，以及整体难度会降低。</w:t>
      </w:r>
    </w:p>
    <w:p>
      <w:pPr>
        <w:spacing w:line="300" w:lineRule="auto"/>
        <w:ind w:firstLine="420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2、</w:t>
      </w:r>
      <w:r>
        <w:rPr>
          <w:rFonts w:ascii="Times New Roman" w:hAnsi="Times New Roman" w:cs="Times New Roman"/>
          <w:b/>
          <w:bCs/>
        </w:rPr>
        <w:t>B类（社会科学专技类）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32"/>
        <w:gridCol w:w="1796"/>
        <w:gridCol w:w="1328"/>
        <w:gridCol w:w="1234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常识判断</w:t>
            </w:r>
          </w:p>
        </w:tc>
        <w:tc>
          <w:tcPr>
            <w:tcW w:w="1796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言语理解与表达</w:t>
            </w:r>
          </w:p>
        </w:tc>
        <w:tc>
          <w:tcPr>
            <w:tcW w:w="132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数量分析</w:t>
            </w:r>
          </w:p>
        </w:tc>
        <w:tc>
          <w:tcPr>
            <w:tcW w:w="12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判断推理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综合分析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A类</w:t>
            </w:r>
          </w:p>
        </w:tc>
        <w:tc>
          <w:tcPr>
            <w:tcW w:w="113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6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数量关系和资料分析题量减少，</w:t>
      </w:r>
      <w:r>
        <w:rPr>
          <w:rFonts w:ascii="Times New Roman" w:hAnsi="Times New Roman" w:eastAsia="楷体" w:cs="Times New Roman"/>
          <w:b/>
          <w:bCs/>
          <w:color w:val="FF0000"/>
        </w:rPr>
        <w:t>出现新题型——综合分析。综合分析的内容为三篇文字材料，每篇文字材料后有5道小题，与言语理解与表达的题型非常相似。</w:t>
      </w:r>
    </w:p>
    <w:p>
      <w:pPr>
        <w:spacing w:line="300" w:lineRule="auto"/>
        <w:ind w:firstLine="420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3、</w:t>
      </w:r>
      <w:r>
        <w:rPr>
          <w:rFonts w:ascii="Times New Roman" w:hAnsi="Times New Roman" w:cs="Times New Roman"/>
          <w:b/>
          <w:bCs/>
        </w:rPr>
        <w:t>C类（自然科学专技类）</w:t>
      </w:r>
    </w:p>
    <w:tbl>
      <w:tblPr>
        <w:tblStyle w:val="6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54"/>
        <w:gridCol w:w="1068"/>
        <w:gridCol w:w="816"/>
        <w:gridCol w:w="1152"/>
        <w:gridCol w:w="1092"/>
        <w:gridCol w:w="1200"/>
        <w:gridCol w:w="1104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 w:val="restart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常识判断</w:t>
            </w:r>
          </w:p>
        </w:tc>
        <w:tc>
          <w:tcPr>
            <w:tcW w:w="1068" w:type="dxa"/>
            <w:vMerge w:val="restart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言语理解与表达</w:t>
            </w:r>
          </w:p>
        </w:tc>
        <w:tc>
          <w:tcPr>
            <w:tcW w:w="816" w:type="dxa"/>
            <w:vMerge w:val="restart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判断推理</w:t>
            </w:r>
          </w:p>
        </w:tc>
        <w:tc>
          <w:tcPr>
            <w:tcW w:w="4548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综合分析</w:t>
            </w:r>
          </w:p>
        </w:tc>
        <w:tc>
          <w:tcPr>
            <w:tcW w:w="552" w:type="dxa"/>
            <w:vMerge w:val="restart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 w:val="continue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 w:val="continue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continue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数量运算</w:t>
            </w:r>
          </w:p>
        </w:tc>
        <w:tc>
          <w:tcPr>
            <w:tcW w:w="109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策略制定</w:t>
            </w:r>
          </w:p>
        </w:tc>
        <w:tc>
          <w:tcPr>
            <w:tcW w:w="1200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资料分析</w:t>
            </w:r>
          </w:p>
        </w:tc>
        <w:tc>
          <w:tcPr>
            <w:tcW w:w="110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实验设计</w:t>
            </w:r>
          </w:p>
        </w:tc>
        <w:tc>
          <w:tcPr>
            <w:tcW w:w="552" w:type="dxa"/>
            <w:vMerge w:val="continue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C类</w:t>
            </w:r>
          </w:p>
        </w:tc>
        <w:tc>
          <w:tcPr>
            <w:tcW w:w="75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6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00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55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>
      <w:pPr>
        <w:spacing w:line="300" w:lineRule="auto"/>
        <w:ind w:firstLine="420"/>
        <w:rPr>
          <w:rFonts w:ascii="Times New Roman" w:hAnsi="Times New Roman" w:eastAsia="楷体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与B类一样出现综合分析，但是却截然不同。</w:t>
      </w:r>
      <w:r>
        <w:rPr>
          <w:rFonts w:ascii="Times New Roman" w:hAnsi="Times New Roman" w:eastAsia="楷体" w:cs="Times New Roman"/>
          <w:b/>
          <w:bCs/>
          <w:color w:val="FF0000"/>
        </w:rPr>
        <w:t>出现新题型——策略制定和实验设计。其中策略制定偏向数量运算中的方案统筹（主要为时间、经济等）；实验设计偏向高中生物科目里涉及的实验设计。</w:t>
      </w:r>
    </w:p>
    <w:p>
      <w:pPr>
        <w:spacing w:line="300" w:lineRule="auto"/>
        <w:ind w:firstLine="420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4、</w:t>
      </w:r>
      <w:r>
        <w:rPr>
          <w:rFonts w:ascii="Times New Roman" w:hAnsi="Times New Roman" w:cs="Times New Roman"/>
          <w:b/>
          <w:bCs/>
        </w:rPr>
        <w:t>D类</w:t>
      </w:r>
      <w:r>
        <w:rPr>
          <w:rFonts w:hint="eastAsia" w:ascii="Times New Roman" w:hAnsi="Times New Roman" w:cs="Times New Roman"/>
          <w:b/>
          <w:bCs/>
        </w:rPr>
        <w:t>（</w:t>
      </w:r>
      <w:r>
        <w:rPr>
          <w:rFonts w:ascii="Times New Roman" w:hAnsi="Times New Roman" w:cs="Times New Roman"/>
          <w:b/>
          <w:bCs/>
        </w:rPr>
        <w:t>中小学教师类</w:t>
      </w:r>
      <w:r>
        <w:rPr>
          <w:rFonts w:hint="eastAsia" w:ascii="Times New Roman" w:hAnsi="Times New Roman" w:cs="Times New Roman"/>
          <w:b/>
          <w:bCs/>
        </w:rPr>
        <w:t>）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32"/>
        <w:gridCol w:w="1796"/>
        <w:gridCol w:w="1328"/>
        <w:gridCol w:w="1234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常识判断</w:t>
            </w:r>
          </w:p>
        </w:tc>
        <w:tc>
          <w:tcPr>
            <w:tcW w:w="1796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言语理解与表达</w:t>
            </w:r>
          </w:p>
        </w:tc>
        <w:tc>
          <w:tcPr>
            <w:tcW w:w="132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数量分析</w:t>
            </w:r>
          </w:p>
        </w:tc>
        <w:tc>
          <w:tcPr>
            <w:tcW w:w="12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判断推理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</w:rPr>
              <w:t>策略选择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类</w:t>
            </w:r>
          </w:p>
        </w:tc>
        <w:tc>
          <w:tcPr>
            <w:tcW w:w="113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6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132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1094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数量关系和资料分析题量减少，</w:t>
      </w:r>
      <w:r>
        <w:rPr>
          <w:rFonts w:ascii="Times New Roman" w:hAnsi="Times New Roman" w:eastAsia="楷体" w:cs="Times New Roman"/>
          <w:b/>
          <w:bCs/>
          <w:color w:val="FF0000"/>
        </w:rPr>
        <w:t>出现新题型——</w:t>
      </w:r>
      <w:r>
        <w:rPr>
          <w:rFonts w:hint="eastAsia" w:ascii="Times New Roman" w:hAnsi="Times New Roman" w:eastAsia="楷体" w:cs="Times New Roman"/>
          <w:b/>
          <w:bCs/>
          <w:color w:val="FF0000"/>
        </w:rPr>
        <w:t>策略选择</w:t>
      </w:r>
      <w:r>
        <w:rPr>
          <w:rFonts w:ascii="Times New Roman" w:hAnsi="Times New Roman" w:eastAsia="楷体" w:cs="Times New Roman"/>
          <w:b/>
          <w:bCs/>
          <w:color w:val="FF0000"/>
        </w:rPr>
        <w:t>。</w:t>
      </w:r>
      <w:r>
        <w:rPr>
          <w:rFonts w:hint="eastAsia" w:ascii="Times New Roman" w:hAnsi="Times New Roman" w:eastAsia="楷体" w:cs="Times New Roman"/>
          <w:b/>
          <w:bCs/>
          <w:color w:val="FF0000"/>
        </w:rPr>
        <w:t>策略选择一般会陈述一个教育情景，考察考生面对各种问题的分析、处理能力，包括根据情景采取恰当措施进行管理组织的能力、根据情景采取合适的方式与他人沟通合作的能力等</w:t>
      </w:r>
      <w:r>
        <w:rPr>
          <w:rFonts w:ascii="Times New Roman" w:hAnsi="Times New Roman" w:eastAsia="楷体" w:cs="Times New Roman"/>
          <w:b/>
          <w:bCs/>
          <w:color w:val="FF0000"/>
        </w:rPr>
        <w:t>。</w:t>
      </w:r>
    </w:p>
    <w:p>
      <w:pPr>
        <w:spacing w:line="300" w:lineRule="auto"/>
        <w:ind w:left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b/>
          <w:bCs/>
        </w:rPr>
        <w:t>5、E类（</w:t>
      </w:r>
      <w:r>
        <w:rPr>
          <w:rFonts w:ascii="Times New Roman" w:hAnsi="Times New Roman" w:cs="Times New Roman"/>
          <w:b/>
          <w:bCs/>
        </w:rPr>
        <w:t>医疗卫生类</w:t>
      </w:r>
      <w:r>
        <w:rPr>
          <w:rFonts w:hint="eastAsia" w:ascii="Times New Roman" w:hAnsi="Times New Roman" w:cs="Times New Roman"/>
          <w:b/>
          <w:bCs/>
        </w:rPr>
        <w:t>）</w:t>
      </w:r>
    </w:p>
    <w:p>
      <w:pPr>
        <w:spacing w:line="300" w:lineRule="auto"/>
        <w:ind w:firstLine="420"/>
        <w:rPr>
          <w:rFonts w:ascii="Times New Roman" w:hAnsi="Times New Roman" w:eastAsia="楷体" w:cs="Times New Roman"/>
          <w:b/>
          <w:bCs/>
          <w:color w:val="FF0000"/>
        </w:rPr>
      </w:pPr>
      <w:r>
        <w:rPr>
          <w:rFonts w:hint="eastAsia" w:ascii="Times New Roman" w:hAnsi="Times New Roman" w:cs="Times New Roman"/>
        </w:rPr>
        <w:t>主要考察常识判断、言语理解与表达、数量分析、判断推理和策略选择等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" w:cs="Times New Roman"/>
          <w:b/>
          <w:bCs/>
          <w:color w:val="FF0000"/>
        </w:rPr>
        <w:t>出现新题型——</w:t>
      </w:r>
      <w:r>
        <w:rPr>
          <w:rFonts w:hint="eastAsia" w:ascii="Times New Roman" w:hAnsi="Times New Roman" w:eastAsia="楷体" w:cs="Times New Roman"/>
          <w:b/>
          <w:bCs/>
          <w:color w:val="FF0000"/>
        </w:rPr>
        <w:t>策略选择</w:t>
      </w:r>
      <w:r>
        <w:rPr>
          <w:rFonts w:ascii="Times New Roman" w:hAnsi="Times New Roman" w:eastAsia="楷体" w:cs="Times New Roman"/>
          <w:b/>
          <w:bCs/>
          <w:color w:val="FF0000"/>
        </w:rPr>
        <w:t>。</w:t>
      </w:r>
    </w:p>
    <w:p>
      <w:pPr>
        <w:spacing w:line="300" w:lineRule="auto"/>
        <w:ind w:firstLine="420"/>
        <w:rPr>
          <w:rFonts w:ascii="Times New Roman" w:hAnsi="Times New Roman" w:eastAsia="楷体" w:cs="Times New Roman"/>
          <w:b/>
          <w:bCs/>
          <w:color w:val="FF0000"/>
        </w:rPr>
      </w:pPr>
    </w:p>
    <w:p>
      <w:pPr>
        <w:spacing w:line="30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eastAsia="zh-CN"/>
        </w:rPr>
        <w:t>分析：</w:t>
      </w:r>
      <w:r>
        <w:rPr>
          <w:rFonts w:hint="eastAsia" w:ascii="宋体" w:hAnsi="宋体" w:eastAsia="宋体" w:cs="宋体"/>
          <w:lang w:eastAsia="zh-CN"/>
        </w:rPr>
        <w:t>总体而言，</w:t>
      </w:r>
      <w:r>
        <w:rPr>
          <w:rFonts w:hint="eastAsia" w:ascii="宋体" w:hAnsi="宋体" w:eastAsia="宋体" w:cs="宋体"/>
          <w:b/>
          <w:bCs/>
          <w:lang w:eastAsia="zh-CN"/>
        </w:rPr>
        <w:t>《行测》</w:t>
      </w:r>
      <w:r>
        <w:rPr>
          <w:rFonts w:hint="eastAsia" w:ascii="宋体" w:hAnsi="宋体" w:eastAsia="宋体" w:cs="宋体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lang w:eastAsia="zh-CN"/>
        </w:rPr>
        <w:t>《职测》</w:t>
      </w:r>
      <w:r>
        <w:rPr>
          <w:rFonts w:hint="eastAsia" w:ascii="宋体" w:hAnsi="宋体" w:eastAsia="宋体" w:cs="宋体"/>
          <w:lang w:eastAsia="zh-CN"/>
        </w:rPr>
        <w:t>的题量均为</w:t>
      </w:r>
      <w:r>
        <w:rPr>
          <w:rFonts w:hint="eastAsia" w:ascii="宋体" w:hAnsi="宋体" w:eastAsia="宋体" w:cs="宋体"/>
          <w:lang w:val="en-US" w:eastAsia="zh-CN"/>
        </w:rPr>
        <w:t>100分，时限也为90分钟，</w:t>
      </w:r>
      <w:r>
        <w:rPr>
          <w:rFonts w:hint="eastAsia" w:ascii="宋体" w:hAnsi="宋体" w:eastAsia="宋体" w:cs="宋体"/>
          <w:b/>
          <w:bCs/>
          <w:lang w:val="en-US" w:eastAsia="zh-CN"/>
        </w:rPr>
        <w:t>《职测》</w:t>
      </w:r>
      <w:r>
        <w:rPr>
          <w:rFonts w:hint="eastAsia" w:ascii="宋体" w:hAnsi="宋体" w:eastAsia="宋体" w:cs="宋体"/>
          <w:lang w:val="en-US" w:eastAsia="zh-CN"/>
        </w:rPr>
        <w:t>难度相对较低。A类</w:t>
      </w:r>
      <w:r>
        <w:rPr>
          <w:rFonts w:hint="eastAsia" w:ascii="宋体" w:hAnsi="宋体" w:eastAsia="宋体" w:cs="宋体"/>
          <w:b/>
          <w:bCs/>
          <w:lang w:eastAsia="zh-CN"/>
        </w:rPr>
        <w:t>《职测》</w:t>
      </w:r>
      <w:r>
        <w:rPr>
          <w:rFonts w:hint="eastAsia" w:ascii="宋体" w:hAnsi="宋体" w:eastAsia="宋体" w:cs="宋体"/>
          <w:lang w:eastAsia="zh-CN"/>
        </w:rPr>
        <w:t>内容与</w:t>
      </w:r>
      <w:r>
        <w:rPr>
          <w:rFonts w:hint="eastAsia" w:ascii="宋体" w:hAnsi="宋体" w:eastAsia="宋体" w:cs="宋体"/>
          <w:b/>
          <w:bCs/>
          <w:lang w:eastAsia="zh-CN"/>
        </w:rPr>
        <w:t>《行测》</w:t>
      </w:r>
      <w:r>
        <w:rPr>
          <w:rFonts w:hint="eastAsia" w:ascii="宋体" w:hAnsi="宋体" w:eastAsia="宋体" w:cs="宋体"/>
          <w:lang w:eastAsia="zh-CN"/>
        </w:rPr>
        <w:t>最为接近，</w:t>
      </w:r>
      <w:r>
        <w:rPr>
          <w:rFonts w:hint="eastAsia" w:ascii="宋体" w:hAnsi="宋体" w:eastAsia="宋体" w:cs="宋体"/>
        </w:rPr>
        <w:t>B、C、D、E类均出现新题型，</w:t>
      </w:r>
      <w:r>
        <w:rPr>
          <w:rFonts w:hint="eastAsia" w:ascii="宋体" w:hAnsi="宋体" w:eastAsia="宋体" w:cs="宋体"/>
          <w:lang w:eastAsia="zh-CN"/>
        </w:rPr>
        <w:t>对此应</w:t>
      </w:r>
      <w:r>
        <w:rPr>
          <w:rFonts w:hint="eastAsia" w:ascii="宋体" w:hAnsi="宋体" w:eastAsia="宋体" w:cs="宋体"/>
        </w:rPr>
        <w:t>重点关注。</w:t>
      </w:r>
    </w:p>
    <w:p>
      <w:pPr>
        <w:spacing w:line="300" w:lineRule="auto"/>
        <w:rPr>
          <w:rFonts w:hint="eastAsia" w:ascii="Times New Roman" w:hAnsi="Times New Roman" w:eastAsia="宋体" w:cs="Times New Roman"/>
          <w:lang w:eastAsia="zh-CN"/>
        </w:rPr>
      </w:pPr>
      <w:bookmarkStart w:id="0" w:name="_GoBack"/>
      <w:bookmarkEnd w:id="0"/>
    </w:p>
    <w:p>
      <w:pPr>
        <w:spacing w:line="300" w:lineRule="auto"/>
        <w:ind w:firstLine="42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虽然科目新，但考试对大家都是一视同仁，只要我们充分备考，就不存在考不过的事业编，相信自己！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B5"/>
    <w:rsid w:val="00017891"/>
    <w:rsid w:val="00654AB5"/>
    <w:rsid w:val="00DF0678"/>
    <w:rsid w:val="07D661EF"/>
    <w:rsid w:val="14FC13A6"/>
    <w:rsid w:val="16451C4B"/>
    <w:rsid w:val="20B35906"/>
    <w:rsid w:val="2C5774C7"/>
    <w:rsid w:val="31CA4BBB"/>
    <w:rsid w:val="31FA0B61"/>
    <w:rsid w:val="470A1E5E"/>
    <w:rsid w:val="47381590"/>
    <w:rsid w:val="47BB60FA"/>
    <w:rsid w:val="48106BF2"/>
    <w:rsid w:val="4C4B33EC"/>
    <w:rsid w:val="51CB6E6D"/>
    <w:rsid w:val="540178A5"/>
    <w:rsid w:val="54CC1311"/>
    <w:rsid w:val="5ECC0B8D"/>
    <w:rsid w:val="61E50E7C"/>
    <w:rsid w:val="624315DB"/>
    <w:rsid w:val="6DB77C05"/>
    <w:rsid w:val="76AF1879"/>
    <w:rsid w:val="78BB07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950</Characters>
  <Lines>7</Lines>
  <Paragraphs>2</Paragraphs>
  <TotalTime>0</TotalTime>
  <ScaleCrop>false</ScaleCrop>
  <LinksUpToDate>false</LinksUpToDate>
  <CharactersWithSpaces>1114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Balance</dc:creator>
  <cp:lastModifiedBy>Administrator</cp:lastModifiedBy>
  <dcterms:modified xsi:type="dcterms:W3CDTF">2017-03-15T08:26:24Z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