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tbl>
      <w:tblPr>
        <w:tblStyle w:val="4"/>
        <w:tblpPr w:leftFromText="180" w:rightFromText="180" w:vertAnchor="text" w:horzAnchor="margin" w:tblpXSpec="right" w:tblpY="1562"/>
        <w:tblW w:w="96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565"/>
        <w:gridCol w:w="1282"/>
        <w:gridCol w:w="2528"/>
        <w:gridCol w:w="2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4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招聘基本条件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职位描述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合同制消防文员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勉县公安消防大队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（贾旗路）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大专及以上</w:t>
            </w:r>
            <w:r>
              <w:rPr>
                <w:rFonts w:hint="eastAsia" w:ascii="宋体" w:hAnsi="宋体" w:cs="宋体"/>
                <w:kern w:val="0"/>
                <w:sz w:val="24"/>
              </w:rPr>
              <w:t>文化程度。</w:t>
            </w:r>
            <w:r>
              <w:rPr>
                <w:rFonts w:ascii="宋体" w:hAnsi="宋体" w:cs="宋体"/>
                <w:kern w:val="0"/>
                <w:sz w:val="24"/>
              </w:rPr>
              <w:t>女身高1.58米以上，男身高1.</w:t>
            </w: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  <w:r>
              <w:rPr>
                <w:rFonts w:ascii="宋体" w:hAnsi="宋体" w:cs="宋体"/>
                <w:kern w:val="0"/>
                <w:sz w:val="24"/>
              </w:rPr>
              <w:t>米以上。有较强的公文写作能力，能熟练使用Excel、Word等办公软件。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公文写作、档案管理及内勤工作、消防宣传、消防培训教育；协助消防监督执法、火灾调查、大型活动和消防安保任务等工作。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合同制消防队员01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勉县公安消防大队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周家山镇专职消防站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武侯镇卫星消防站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男性，高中及</w:t>
            </w:r>
            <w:r>
              <w:rPr>
                <w:rFonts w:ascii="宋体" w:hAnsi="宋体" w:cs="宋体"/>
                <w:kern w:val="0"/>
                <w:sz w:val="24"/>
              </w:rPr>
              <w:t>以上文化程度，身高</w:t>
            </w:r>
            <w:r>
              <w:rPr>
                <w:rFonts w:hint="eastAsia" w:ascii="宋体" w:hAnsi="宋体" w:cs="宋体"/>
                <w:kern w:val="0"/>
                <w:sz w:val="24"/>
              </w:rPr>
              <w:t>1.65</w:t>
            </w:r>
            <w:r>
              <w:rPr>
                <w:rFonts w:ascii="宋体" w:hAnsi="宋体" w:cs="宋体"/>
                <w:kern w:val="0"/>
                <w:sz w:val="24"/>
              </w:rPr>
              <w:t>米以上。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从事和现役消防战士相同的执勤训练、灭火及抢险救援工作。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合同制消防队员02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勉县公安消防大队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周家山镇专职消防站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武侯镇卫星消防站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限全县建档立卡贫困户报考，男性，高中及</w:t>
            </w:r>
            <w:r>
              <w:rPr>
                <w:rFonts w:ascii="宋体" w:hAnsi="宋体" w:cs="宋体"/>
                <w:kern w:val="0"/>
                <w:sz w:val="24"/>
              </w:rPr>
              <w:t>以上文化程度，身高</w:t>
            </w:r>
            <w:r>
              <w:rPr>
                <w:rFonts w:hint="eastAsia" w:ascii="宋体" w:hAnsi="宋体" w:cs="宋体"/>
                <w:kern w:val="0"/>
                <w:sz w:val="24"/>
              </w:rPr>
              <w:t>1.65</w:t>
            </w:r>
            <w:r>
              <w:rPr>
                <w:rFonts w:ascii="宋体" w:hAnsi="宋体" w:cs="宋体"/>
                <w:kern w:val="0"/>
                <w:sz w:val="24"/>
              </w:rPr>
              <w:t>米以上。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从事和现役消防战士相同的执勤训练、灭火及抢险救援工作。</w:t>
            </w:r>
          </w:p>
        </w:tc>
      </w:tr>
    </w:tbl>
    <w:p>
      <w:pPr>
        <w:rPr>
          <w:rFonts w:hint="eastAsia"/>
        </w:rPr>
      </w:pPr>
    </w:p>
    <w:p>
      <w:pPr>
        <w:shd w:val="clear" w:color="auto" w:fill="FFFFFF"/>
        <w:spacing w:before="100" w:beforeAutospacing="1" w:after="100" w:afterAutospacing="1"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合同制消防队员和合同制消防文员职位表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18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06EE4"/>
    <w:rsid w:val="16BA16BA"/>
    <w:rsid w:val="56F0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2017-09-19T10:45:00Z</dcterms:created>
  <dc:creator>Administrator</dc:creator>
  <cp:lastModifiedBy>Administrator</cp:lastModifiedBy>
  <dcterms:modified xsi:type="dcterms:W3CDTF">2017-09-19T10:46:31Z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