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2B" w:rsidRPr="009C7D0A" w:rsidRDefault="006C292B" w:rsidP="006C292B"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</w:rPr>
      </w:pPr>
      <w:r w:rsidRPr="009C7D0A">
        <w:rPr>
          <w:rFonts w:ascii="黑体" w:eastAsia="黑体" w:hAnsi="黑体" w:cs="Helvetica" w:hint="eastAsia"/>
          <w:color w:val="3E3E3E"/>
          <w:kern w:val="0"/>
          <w:sz w:val="29"/>
          <w:szCs w:val="29"/>
        </w:rPr>
        <w:t>附件</w:t>
      </w:r>
      <w:r>
        <w:rPr>
          <w:rFonts w:ascii="黑体" w:eastAsia="黑体" w:hAnsi="黑体" w:cs="Helvetica" w:hint="eastAsia"/>
          <w:color w:val="3E3E3E"/>
          <w:kern w:val="0"/>
          <w:sz w:val="29"/>
          <w:szCs w:val="29"/>
        </w:rPr>
        <w:t>1</w:t>
      </w:r>
    </w:p>
    <w:p w:rsidR="006C292B" w:rsidRPr="00A97E22" w:rsidRDefault="006C292B" w:rsidP="006C292B">
      <w:pPr>
        <w:widowControl/>
        <w:shd w:val="clear" w:color="auto" w:fill="FFFFFF"/>
        <w:spacing w:line="705" w:lineRule="atLeast"/>
        <w:jc w:val="center"/>
        <w:rPr>
          <w:rFonts w:ascii="Helvetica" w:hAnsi="Helvetica" w:cs="Helvetica"/>
          <w:color w:val="3E3E3E"/>
          <w:kern w:val="0"/>
          <w:sz w:val="28"/>
        </w:rPr>
      </w:pPr>
      <w:r w:rsidRPr="00A97E22">
        <w:rPr>
          <w:rFonts w:ascii="Helvetica" w:hAnsi="Helvetica" w:cs="Helvetica" w:hint="eastAsia"/>
          <w:color w:val="3E3E3E"/>
          <w:kern w:val="0"/>
          <w:sz w:val="28"/>
        </w:rPr>
        <w:t>双牌县</w:t>
      </w:r>
      <w:r w:rsidRPr="00A97E22">
        <w:rPr>
          <w:rFonts w:ascii="Helvetica" w:hAnsi="Helvetica" w:cs="Helvetica"/>
          <w:color w:val="3E3E3E"/>
          <w:kern w:val="0"/>
          <w:sz w:val="28"/>
        </w:rPr>
        <w:t>人民</w:t>
      </w:r>
      <w:r>
        <w:rPr>
          <w:rFonts w:ascii="Helvetica" w:hAnsi="Helvetica" w:cs="Helvetica" w:hint="eastAsia"/>
          <w:color w:val="3E3E3E"/>
          <w:kern w:val="0"/>
          <w:sz w:val="28"/>
        </w:rPr>
        <w:t>法</w:t>
      </w:r>
      <w:r w:rsidRPr="00A97E22">
        <w:rPr>
          <w:rFonts w:ascii="Helvetica" w:hAnsi="Helvetica" w:cs="Helvetica"/>
          <w:color w:val="3E3E3E"/>
          <w:kern w:val="0"/>
          <w:sz w:val="28"/>
        </w:rPr>
        <w:t>院公开选调</w:t>
      </w:r>
      <w:r>
        <w:rPr>
          <w:rFonts w:ascii="Helvetica" w:hAnsi="Helvetica" w:cs="Helvetica" w:hint="eastAsia"/>
          <w:color w:val="3E3E3E"/>
          <w:kern w:val="0"/>
          <w:sz w:val="28"/>
        </w:rPr>
        <w:t>工作</w:t>
      </w:r>
      <w:r w:rsidRPr="00A97E22">
        <w:rPr>
          <w:rFonts w:ascii="Helvetica" w:hAnsi="Helvetica" w:cs="Helvetica"/>
          <w:color w:val="3E3E3E"/>
          <w:kern w:val="0"/>
          <w:sz w:val="28"/>
        </w:rPr>
        <w:t>人员</w:t>
      </w:r>
    </w:p>
    <w:p w:rsidR="006C292B" w:rsidRPr="00A97E22" w:rsidRDefault="006C292B" w:rsidP="006C292B">
      <w:pPr>
        <w:widowControl/>
        <w:shd w:val="clear" w:color="auto" w:fill="FFFFFF"/>
        <w:spacing w:line="705" w:lineRule="atLeast"/>
        <w:jc w:val="center"/>
        <w:rPr>
          <w:rFonts w:ascii="Helvetica" w:hAnsi="Helvetica" w:cs="Helvetica"/>
          <w:color w:val="3E3E3E"/>
          <w:kern w:val="0"/>
          <w:sz w:val="28"/>
        </w:rPr>
      </w:pPr>
      <w:r w:rsidRPr="00A97E22">
        <w:rPr>
          <w:rFonts w:ascii="Helvetica" w:hAnsi="Helvetica" w:cs="Helvetica"/>
          <w:color w:val="3E3E3E"/>
          <w:kern w:val="0"/>
          <w:sz w:val="28"/>
        </w:rPr>
        <w:t>计划职位条件一览表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9"/>
        <w:gridCol w:w="692"/>
        <w:gridCol w:w="1069"/>
        <w:gridCol w:w="790"/>
        <w:gridCol w:w="1046"/>
        <w:gridCol w:w="709"/>
        <w:gridCol w:w="1701"/>
        <w:gridCol w:w="1134"/>
        <w:gridCol w:w="1276"/>
        <w:gridCol w:w="984"/>
      </w:tblGrid>
      <w:tr w:rsidR="006C292B" w:rsidRPr="009C7D0A" w:rsidTr="002D0842">
        <w:trPr>
          <w:trHeight w:val="151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序号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1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计划选调人数</w:t>
            </w: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性别要求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黑体" w:eastAsia="黑体" w:hAnsi="黑体" w:cs="Helvetica"/>
                <w:color w:val="3E3E3E"/>
                <w:kern w:val="0"/>
                <w:sz w:val="23"/>
                <w:szCs w:val="23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年龄</w:t>
            </w:r>
          </w:p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要求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专业要求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岗位条件要求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学历要求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工作经历要求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备注</w:t>
            </w:r>
          </w:p>
        </w:tc>
      </w:tr>
      <w:tr w:rsidR="006C292B" w:rsidRPr="009C7D0A" w:rsidTr="002D0842">
        <w:trPr>
          <w:trHeight w:val="2639"/>
        </w:trPr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法</w:t>
            </w: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官助理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82"/>
              </w:smartTagPr>
              <w:r>
                <w:rPr>
                  <w:rFonts w:ascii="仿宋_GB2312" w:eastAsia="仿宋_GB2312" w:hAnsi="Helvetica" w:cs="Helvetica" w:hint="eastAsia"/>
                  <w:color w:val="3E3E3E"/>
                  <w:kern w:val="0"/>
                  <w:sz w:val="23"/>
                  <w:szCs w:val="23"/>
                </w:rPr>
                <w:t>1982年8月1日</w:t>
              </w:r>
            </w:smartTag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以后出生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法律专业（现任法官、检察官不限）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通过国家司法考试，取得法律职业资格A证</w:t>
            </w: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，</w:t>
            </w: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可在面试成绩上加5分。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202C93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202C93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全日制法律本科及以上学历</w:t>
            </w: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或其它专业但</w:t>
            </w:r>
            <w:r w:rsidRPr="00202C93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通过司法考试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具有2年以上公务员工作经历</w:t>
            </w: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，财会人员还须2年以上财会工作经历</w:t>
            </w: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。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6C292B" w:rsidRPr="009C7D0A" w:rsidTr="002D0842">
        <w:trPr>
          <w:trHeight w:val="2960"/>
        </w:trPr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财会</w:t>
            </w: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人员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不限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82"/>
              </w:smartTagPr>
              <w:r>
                <w:rPr>
                  <w:rFonts w:ascii="仿宋_GB2312" w:eastAsia="仿宋_GB2312" w:hAnsi="Helvetica" w:cs="Helvetica" w:hint="eastAsia"/>
                  <w:color w:val="3E3E3E"/>
                  <w:kern w:val="0"/>
                  <w:sz w:val="23"/>
                  <w:szCs w:val="23"/>
                </w:rPr>
                <w:t>1982年8月1日</w:t>
              </w:r>
            </w:smartTag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以后出生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会计类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292B" w:rsidRPr="009C7D0A" w:rsidRDefault="006C292B" w:rsidP="002D0842">
            <w:pPr>
              <w:widowControl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92B" w:rsidRPr="009C7D0A" w:rsidRDefault="006C292B" w:rsidP="002D0842">
            <w:pPr>
              <w:widowControl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FD50DD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具有国家承认的本科及以上</w:t>
            </w: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会计</w:t>
            </w:r>
            <w:r w:rsidRPr="00FD50DD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学历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92B" w:rsidRPr="009C7D0A" w:rsidRDefault="006C292B" w:rsidP="002D0842">
            <w:pPr>
              <w:widowControl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92B" w:rsidRPr="009C7D0A" w:rsidRDefault="006C292B" w:rsidP="002D0842">
            <w:pPr>
              <w:widowControl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</w:tbl>
    <w:p w:rsidR="006C292B" w:rsidRPr="009C7D0A" w:rsidRDefault="006C292B" w:rsidP="006C292B">
      <w:pPr>
        <w:widowControl/>
        <w:shd w:val="clear" w:color="auto" w:fill="FFFFFF"/>
        <w:spacing w:line="345" w:lineRule="atLeast"/>
        <w:jc w:val="left"/>
        <w:rPr>
          <w:rFonts w:ascii="Helvetica" w:hAnsi="Helvetica" w:cs="Helvetica"/>
          <w:color w:val="3E3E3E"/>
          <w:kern w:val="0"/>
          <w:sz w:val="24"/>
        </w:rPr>
      </w:pPr>
    </w:p>
    <w:p w:rsidR="006C292B" w:rsidRDefault="006C292B" w:rsidP="006C292B"/>
    <w:p w:rsidR="006C292B" w:rsidRDefault="006C292B" w:rsidP="006C292B"/>
    <w:p w:rsidR="006C292B" w:rsidRDefault="006C292B" w:rsidP="006C292B"/>
    <w:p w:rsidR="006C292B" w:rsidRDefault="006C292B" w:rsidP="006C292B"/>
    <w:p w:rsidR="006C292B" w:rsidRDefault="006C292B" w:rsidP="006C292B"/>
    <w:p w:rsidR="0049271D" w:rsidRPr="006C292B" w:rsidRDefault="0049271D"/>
    <w:sectPr w:rsidR="0049271D" w:rsidRPr="006C292B" w:rsidSect="00524E9E">
      <w:pgSz w:w="11906" w:h="16838"/>
      <w:pgMar w:top="1361" w:right="1531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92B"/>
    <w:rsid w:val="0049271D"/>
    <w:rsid w:val="00524E9E"/>
    <w:rsid w:val="006C292B"/>
    <w:rsid w:val="009B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yzrsksy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ljh</cp:lastModifiedBy>
  <cp:revision>3</cp:revision>
  <dcterms:created xsi:type="dcterms:W3CDTF">2017-09-21T07:55:00Z</dcterms:created>
  <dcterms:modified xsi:type="dcterms:W3CDTF">2017-09-21T07:57:00Z</dcterms:modified>
</cp:coreProperties>
</file>