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132"/>
        <w:gridCol w:w="654"/>
        <w:gridCol w:w="1991"/>
        <w:gridCol w:w="157"/>
        <w:gridCol w:w="632"/>
        <w:gridCol w:w="381"/>
        <w:gridCol w:w="381"/>
        <w:gridCol w:w="68"/>
        <w:gridCol w:w="333"/>
        <w:gridCol w:w="220"/>
        <w:gridCol w:w="237"/>
        <w:gridCol w:w="223"/>
        <w:gridCol w:w="479"/>
        <w:gridCol w:w="110"/>
        <w:gridCol w:w="264"/>
        <w:gridCol w:w="254"/>
        <w:gridCol w:w="110"/>
        <w:gridCol w:w="544"/>
        <w:gridCol w:w="108"/>
        <w:gridCol w:w="82"/>
        <w:gridCol w:w="93"/>
        <w:gridCol w:w="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gridAfter w:val="1"/>
          <w:wAfter w:w="62" w:type="dxa"/>
          <w:trHeight w:val="226" w:hRule="atLeast"/>
        </w:trPr>
        <w:tc>
          <w:tcPr>
            <w:tcW w:w="1132" w:type="dxa"/>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18"/>
                <w:szCs w:val="18"/>
                <w:lang w:val="en-US" w:eastAsia="zh-CN" w:bidi="ar"/>
              </w:rPr>
              <w:t>附件一：</w:t>
            </w:r>
          </w:p>
        </w:tc>
        <w:tc>
          <w:tcPr>
            <w:tcW w:w="654"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2148"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632"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381"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381"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401"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457"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702"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374"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364"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652"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4"/>
                <w:szCs w:val="24"/>
                <w:lang w:val="en-US" w:eastAsia="zh-CN" w:bidi="ar"/>
              </w:rPr>
              <w:t> </w:t>
            </w:r>
          </w:p>
        </w:tc>
        <w:tc>
          <w:tcPr>
            <w:tcW w:w="175" w:type="dxa"/>
            <w:gridSpan w:val="2"/>
            <w:shd w:val="cle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b w:val="0"/>
                <w:i w:val="0"/>
                <w:caps w:val="0"/>
                <w:color w:val="221E1F"/>
                <w:spacing w:val="0"/>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285" w:hRule="atLeast"/>
        </w:trPr>
        <w:tc>
          <w:tcPr>
            <w:tcW w:w="8278" w:type="dxa"/>
            <w:gridSpan w:val="19"/>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36"/>
                <w:szCs w:val="36"/>
                <w:lang w:val="en-US" w:eastAsia="zh-CN" w:bidi="ar"/>
              </w:rPr>
              <w:t>符合政府安排工作条件退役士兵服役表现量化评分表</w:t>
            </w:r>
          </w:p>
        </w:tc>
        <w:tc>
          <w:tcPr>
            <w:tcW w:w="175" w:type="dxa"/>
            <w:gridSpan w:val="2"/>
            <w:shd w:val="clear"/>
            <w:vAlign w:val="center"/>
          </w:tcPr>
          <w:p>
            <w:pPr>
              <w:keepNext w:val="0"/>
              <w:keepLines w:val="0"/>
              <w:widowControl/>
              <w:suppressLineNumbers w:val="0"/>
              <w:spacing w:before="0" w:beforeAutospacing="1" w:after="0" w:afterAutospacing="1" w:line="360" w:lineRule="atLeast"/>
              <w:ind w:left="0" w:right="0"/>
              <w:jc w:val="center"/>
              <w:textAlignment w:val="center"/>
              <w:rPr>
                <w:rFonts w:hint="eastAsia" w:ascii="宋体" w:hAnsi="宋体" w:eastAsia="宋体" w:cs="宋体"/>
                <w:b w:val="0"/>
                <w:i w:val="0"/>
                <w:caps w:val="0"/>
                <w:color w:val="221E1F"/>
                <w:spacing w:val="0"/>
                <w:kern w:val="0"/>
                <w:sz w:val="36"/>
                <w:szCs w:val="36"/>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50" w:hRule="atLeast"/>
        </w:trPr>
        <w:tc>
          <w:tcPr>
            <w:tcW w:w="1132" w:type="dxa"/>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16"/>
                <w:szCs w:val="16"/>
                <w:lang w:val="en-US" w:eastAsia="zh-CN" w:bidi="ar"/>
              </w:rPr>
              <w:t>单位：</w:t>
            </w:r>
          </w:p>
        </w:tc>
        <w:tc>
          <w:tcPr>
            <w:tcW w:w="654"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2148"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632"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381" w:type="dxa"/>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381" w:type="dxa"/>
            <w:tcBorders>
              <w:bottom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401"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457" w:type="dxa"/>
            <w:gridSpan w:val="2"/>
            <w:tcBorders>
              <w:bottom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16"/>
                <w:szCs w:val="16"/>
                <w:lang w:val="en-US" w:eastAsia="zh-CN" w:bidi="ar"/>
              </w:rPr>
              <w:t>档案号：</w:t>
            </w:r>
          </w:p>
        </w:tc>
        <w:tc>
          <w:tcPr>
            <w:tcW w:w="702"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374"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364" w:type="dxa"/>
            <w:gridSpan w:val="2"/>
            <w:tcBorders>
              <w:bottom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652" w:type="dxa"/>
            <w:gridSpan w:val="2"/>
            <w:tcBorders>
              <w:bottom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16"/>
                <w:szCs w:val="16"/>
                <w:lang w:val="en-US" w:eastAsia="zh-CN" w:bidi="ar"/>
              </w:rPr>
              <w:t> </w:t>
            </w:r>
          </w:p>
        </w:tc>
        <w:tc>
          <w:tcPr>
            <w:tcW w:w="175" w:type="dxa"/>
            <w:gridSpan w:val="2"/>
            <w:tcBorders>
              <w:bottom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rPr>
                <w:rFonts w:hint="eastAsia" w:ascii="宋体" w:hAnsi="宋体" w:eastAsia="宋体" w:cs="宋体"/>
                <w:b w:val="0"/>
                <w:i w:val="0"/>
                <w:caps w:val="0"/>
                <w:color w:val="221E1F"/>
                <w:spacing w:val="0"/>
                <w:kern w:val="0"/>
                <w:sz w:val="16"/>
                <w:szCs w:val="16"/>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tcBorders>
              <w:top w:val="single" w:color="000000" w:sz="4"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姓名</w:t>
            </w:r>
          </w:p>
        </w:tc>
        <w:tc>
          <w:tcPr>
            <w:tcW w:w="654" w:type="dxa"/>
            <w:tcBorders>
              <w:top w:val="single" w:color="000000" w:sz="4"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入伍时间</w:t>
            </w:r>
          </w:p>
        </w:tc>
        <w:tc>
          <w:tcPr>
            <w:tcW w:w="2148" w:type="dxa"/>
            <w:gridSpan w:val="2"/>
            <w:tcBorders>
              <w:top w:val="single" w:color="000000" w:sz="4"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身份证号</w:t>
            </w:r>
          </w:p>
        </w:tc>
        <w:tc>
          <w:tcPr>
            <w:tcW w:w="632" w:type="dxa"/>
            <w:tcBorders>
              <w:top w:val="single" w:color="000000" w:sz="4"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军龄</w:t>
            </w:r>
          </w:p>
        </w:tc>
        <w:tc>
          <w:tcPr>
            <w:tcW w:w="762" w:type="dxa"/>
            <w:gridSpan w:val="2"/>
            <w:tcBorders>
              <w:top w:val="single" w:color="000000" w:sz="4"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原军衔</w:t>
            </w:r>
          </w:p>
        </w:tc>
        <w:tc>
          <w:tcPr>
            <w:tcW w:w="858" w:type="dxa"/>
            <w:gridSpan w:val="4"/>
            <w:tcBorders>
              <w:top w:val="single" w:color="000000" w:sz="4"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原部队</w:t>
            </w:r>
          </w:p>
        </w:tc>
        <w:tc>
          <w:tcPr>
            <w:tcW w:w="702" w:type="dxa"/>
            <w:gridSpan w:val="2"/>
            <w:tcBorders>
              <w:top w:val="single" w:color="000000" w:sz="4"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退伍时间</w:t>
            </w:r>
          </w:p>
        </w:tc>
        <w:tc>
          <w:tcPr>
            <w:tcW w:w="1390" w:type="dxa"/>
            <w:gridSpan w:val="6"/>
            <w:tcBorders>
              <w:top w:val="single" w:color="000000" w:sz="4"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总分</w:t>
            </w:r>
          </w:p>
        </w:tc>
        <w:tc>
          <w:tcPr>
            <w:tcW w:w="175" w:type="dxa"/>
            <w:gridSpan w:val="2"/>
            <w:tcBorders>
              <w:top w:val="single" w:color="000000" w:sz="4"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4"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6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858" w:type="dxa"/>
            <w:gridSpan w:val="4"/>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390" w:type="dxa"/>
            <w:gridSpan w:val="6"/>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3934" w:type="dxa"/>
            <w:gridSpan w:val="4"/>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项     目</w:t>
            </w:r>
          </w:p>
        </w:tc>
        <w:tc>
          <w:tcPr>
            <w:tcW w:w="632"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标准（分）</w:t>
            </w:r>
          </w:p>
        </w:tc>
        <w:tc>
          <w:tcPr>
            <w:tcW w:w="76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加分</w:t>
            </w:r>
          </w:p>
        </w:tc>
        <w:tc>
          <w:tcPr>
            <w:tcW w:w="858" w:type="dxa"/>
            <w:gridSpan w:val="4"/>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弄虚作假减分</w:t>
            </w:r>
          </w:p>
        </w:tc>
        <w:tc>
          <w:tcPr>
            <w:tcW w:w="2092" w:type="dxa"/>
            <w:gridSpan w:val="8"/>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处分减分</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3934" w:type="dxa"/>
            <w:gridSpan w:val="4"/>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3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数量</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小计</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数量</w:t>
            </w:r>
          </w:p>
        </w:tc>
        <w:tc>
          <w:tcPr>
            <w:tcW w:w="457"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小计</w:t>
            </w:r>
          </w:p>
        </w:tc>
        <w:tc>
          <w:tcPr>
            <w:tcW w:w="702"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项目</w:t>
            </w:r>
          </w:p>
        </w:tc>
        <w:tc>
          <w:tcPr>
            <w:tcW w:w="374"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标准</w:t>
            </w:r>
          </w:p>
        </w:tc>
        <w:tc>
          <w:tcPr>
            <w:tcW w:w="364"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数量</w:t>
            </w:r>
          </w:p>
        </w:tc>
        <w:tc>
          <w:tcPr>
            <w:tcW w:w="652"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小计</w:t>
            </w:r>
          </w:p>
        </w:tc>
        <w:tc>
          <w:tcPr>
            <w:tcW w:w="175"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3934" w:type="dxa"/>
            <w:gridSpan w:val="4"/>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合     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服役年限记    分</w:t>
            </w: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12年（含）以内（每年计3分）</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3</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警告</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5</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满12年后（每多服役一年计5分）</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5</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严重警告</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10</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奖励记分</w:t>
            </w: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个人嘉奖（每次）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1</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记过</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15</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优秀士官人才奖</w:t>
            </w: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三等奖（每次）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4</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记大过</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20</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二等奖（每次）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8</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降职降衔</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40</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一等奖（每次）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12</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撤职</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60</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政府特殊津贴（每次）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30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个人三等功</w:t>
            </w: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平时（每次）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3</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战时（每次）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20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个人二等功</w:t>
            </w: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平时（每次）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20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战时（每次）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40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个人一等功</w:t>
            </w: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平时（每次）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40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战时（每次）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80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个人荣誉称号</w:t>
            </w: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大军区政治部门授予（每次）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50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大军区单位授予（每次）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60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总部（含多总部联合）授予（每次）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70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中央军委授予（每次）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80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战时荣获（每次）</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100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职业技能等级记分</w:t>
            </w: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初级技能（五级）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1</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中级技能（四级）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3</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高级技能（三级）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5</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技    师（二级）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7</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高级技师（一级）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9</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残疾等级记分</w:t>
            </w:r>
          </w:p>
        </w:tc>
        <w:tc>
          <w:tcPr>
            <w:tcW w:w="654"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因战</w:t>
            </w: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5级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50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6级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40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7级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30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8级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20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9级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10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10级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5</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因公</w:t>
            </w: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5级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30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6级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20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7级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10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8级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5</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9级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3</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4"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10级</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1</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3934" w:type="dxa"/>
            <w:gridSpan w:val="4"/>
            <w:tcBorders>
              <w:top w:val="nil"/>
              <w:left w:val="single" w:color="000000" w:sz="8" w:space="0"/>
              <w:bottom w:val="single" w:color="000000" w:sz="8" w:space="0"/>
              <w:right w:val="single" w:color="000000" w:sz="8" w:space="0"/>
            </w:tcBorders>
            <w:shd w:val="clear"/>
            <w:vAlign w:val="top"/>
          </w:tcPr>
          <w:p>
            <w:pPr>
              <w:keepNext w:val="0"/>
              <w:keepLines w:val="0"/>
              <w:widowControl/>
              <w:suppressLineNumbers w:val="0"/>
              <w:spacing w:before="0" w:beforeAutospacing="1" w:after="0" w:afterAutospacing="1" w:line="360" w:lineRule="atLeast"/>
              <w:ind w:left="0" w:right="0"/>
              <w:jc w:val="center"/>
              <w:textAlignment w:val="top"/>
            </w:pPr>
            <w:r>
              <w:rPr>
                <w:rFonts w:hint="eastAsia" w:ascii="宋体" w:hAnsi="宋体" w:eastAsia="宋体" w:cs="宋体"/>
                <w:b w:val="0"/>
                <w:i w:val="0"/>
                <w:caps w:val="0"/>
                <w:color w:val="221E1F"/>
                <w:spacing w:val="0"/>
                <w:kern w:val="0"/>
                <w:sz w:val="20"/>
                <w:szCs w:val="20"/>
                <w:lang w:val="en-US" w:eastAsia="zh-CN" w:bidi="ar"/>
              </w:rPr>
              <w:t>烈士子女记分</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30</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786" w:type="dxa"/>
            <w:gridSpan w:val="2"/>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在艰苦边远地区服役并在部队服役期间享受艰苦边远地区津贴一周年以上的记分</w:t>
            </w: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一二类地区每月</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0.1</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786" w:type="dxa"/>
            <w:gridSpan w:val="2"/>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三类地区每月</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0.2</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786" w:type="dxa"/>
            <w:gridSpan w:val="2"/>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四类地区每月</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0.3</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786" w:type="dxa"/>
            <w:gridSpan w:val="2"/>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五类地区每月</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0.4</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786" w:type="dxa"/>
            <w:gridSpan w:val="2"/>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148"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六类地区每月</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0.5</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312" w:hRule="atLeast"/>
        </w:trPr>
        <w:tc>
          <w:tcPr>
            <w:tcW w:w="3934" w:type="dxa"/>
            <w:gridSpan w:val="4"/>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从事核专业工作并在服役期间享受核辐射保健津贴一周年以上的每月记分</w:t>
            </w:r>
          </w:p>
        </w:tc>
        <w:tc>
          <w:tcPr>
            <w:tcW w:w="632"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0.25</w:t>
            </w:r>
          </w:p>
        </w:tc>
        <w:tc>
          <w:tcPr>
            <w:tcW w:w="381"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312" w:hRule="atLeast"/>
        </w:trPr>
        <w:tc>
          <w:tcPr>
            <w:tcW w:w="3934" w:type="dxa"/>
            <w:gridSpan w:val="4"/>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32"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381"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381" w:type="dxa"/>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401" w:type="dxa"/>
            <w:gridSpan w:val="2"/>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457" w:type="dxa"/>
            <w:gridSpan w:val="2"/>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702" w:type="dxa"/>
            <w:gridSpan w:val="2"/>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374" w:type="dxa"/>
            <w:gridSpan w:val="2"/>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364" w:type="dxa"/>
            <w:gridSpan w:val="2"/>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652" w:type="dxa"/>
            <w:gridSpan w:val="2"/>
            <w:vMerge w:val="continue"/>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175" w:type="dxa"/>
            <w:gridSpan w:val="2"/>
            <w:tcBorders>
              <w:top w:val="nil"/>
              <w:left w:val="nil"/>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restart"/>
            <w:tcBorders>
              <w:top w:val="nil"/>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参加对外战争记分</w:t>
            </w: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作战地点在境内的每天</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0.1</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62" w:type="dxa"/>
          <w:trHeight w:val="180" w:hRule="atLeast"/>
        </w:trPr>
        <w:tc>
          <w:tcPr>
            <w:tcW w:w="1132" w:type="dxa"/>
            <w:vMerge w:val="continue"/>
            <w:tcBorders>
              <w:top w:val="nil"/>
              <w:left w:val="single" w:color="000000" w:sz="8" w:space="0"/>
              <w:bottom w:val="single" w:color="000000" w:sz="8" w:space="0"/>
              <w:right w:val="single" w:color="000000" w:sz="8" w:space="0"/>
            </w:tcBorders>
            <w:shd w:val="clear"/>
            <w:vAlign w:val="center"/>
          </w:tcPr>
          <w:p>
            <w:pPr>
              <w:jc w:val="left"/>
              <w:rPr>
                <w:rFonts w:hint="eastAsia" w:ascii="宋体" w:hAnsi="宋体" w:eastAsia="宋体" w:cs="宋体"/>
                <w:b w:val="0"/>
                <w:i w:val="0"/>
                <w:caps w:val="0"/>
                <w:color w:val="221E1F"/>
                <w:spacing w:val="0"/>
                <w:sz w:val="18"/>
                <w:szCs w:val="18"/>
              </w:rPr>
            </w:pPr>
          </w:p>
        </w:tc>
        <w:tc>
          <w:tcPr>
            <w:tcW w:w="2802" w:type="dxa"/>
            <w:gridSpan w:val="3"/>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0"/>
                <w:szCs w:val="20"/>
                <w:lang w:val="en-US" w:eastAsia="zh-CN" w:bidi="ar"/>
              </w:rPr>
              <w:t>作战地点在境外的每天</w:t>
            </w:r>
          </w:p>
        </w:tc>
        <w:tc>
          <w:tcPr>
            <w:tcW w:w="632"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val="0"/>
                <w:i w:val="0"/>
                <w:caps w:val="0"/>
                <w:color w:val="221E1F"/>
                <w:spacing w:val="0"/>
                <w:kern w:val="0"/>
                <w:sz w:val="20"/>
                <w:szCs w:val="20"/>
                <w:lang w:val="en-US" w:eastAsia="zh-CN" w:bidi="ar"/>
              </w:rPr>
              <w:t>0.2</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81" w:type="dxa"/>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01"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457"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70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7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364"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652"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pPr>
            <w:r>
              <w:rPr>
                <w:rFonts w:hint="eastAsia" w:ascii="宋体" w:hAnsi="宋体" w:eastAsia="宋体" w:cs="宋体"/>
                <w:b w:val="0"/>
                <w:i w:val="0"/>
                <w:caps w:val="0"/>
                <w:color w:val="221E1F"/>
                <w:spacing w:val="0"/>
                <w:kern w:val="0"/>
                <w:sz w:val="20"/>
                <w:szCs w:val="20"/>
                <w:lang w:val="en-US" w:eastAsia="zh-CN" w:bidi="ar"/>
              </w:rPr>
              <w:t> </w:t>
            </w:r>
          </w:p>
        </w:tc>
        <w:tc>
          <w:tcPr>
            <w:tcW w:w="175" w:type="dxa"/>
            <w:gridSpan w:val="2"/>
            <w:tcBorders>
              <w:top w:val="nil"/>
              <w:left w:val="nil"/>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line="360" w:lineRule="atLeast"/>
              <w:ind w:left="0" w:right="0"/>
              <w:jc w:val="center"/>
              <w:rPr>
                <w:rFonts w:hint="eastAsia" w:ascii="宋体" w:hAnsi="宋体" w:eastAsia="宋体" w:cs="宋体"/>
                <w:b w:val="0"/>
                <w:i w:val="0"/>
                <w:caps w:val="0"/>
                <w:color w:val="221E1F"/>
                <w:spacing w:val="0"/>
                <w:kern w:val="0"/>
                <w:sz w:val="20"/>
                <w:szCs w:val="20"/>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trPr>
        <w:tc>
          <w:tcPr>
            <w:tcW w:w="3777" w:type="dxa"/>
            <w:gridSpan w:val="3"/>
            <w:shd w:val="clear"/>
            <w:vAlign w:val="center"/>
          </w:tcPr>
          <w:p>
            <w:pPr>
              <w:keepNext w:val="0"/>
              <w:keepLines w:val="0"/>
              <w:widowControl/>
              <w:suppressLineNumbers w:val="0"/>
              <w:spacing w:before="0" w:beforeAutospacing="1" w:after="0" w:afterAutospacing="1" w:line="360" w:lineRule="atLeast"/>
              <w:ind w:left="0" w:right="0"/>
              <w:jc w:val="left"/>
              <w:textAlignment w:val="center"/>
            </w:pPr>
            <w:r>
              <w:rPr>
                <w:rFonts w:hint="eastAsia" w:ascii="宋体" w:hAnsi="宋体" w:eastAsia="宋体" w:cs="宋体"/>
                <w:b w:val="0"/>
                <w:i w:val="0"/>
                <w:caps w:val="0"/>
                <w:color w:val="221E1F"/>
                <w:spacing w:val="0"/>
                <w:kern w:val="0"/>
                <w:sz w:val="28"/>
                <w:szCs w:val="28"/>
                <w:lang w:val="en-US" w:eastAsia="zh-CN" w:bidi="ar"/>
              </w:rPr>
              <w:t> </w:t>
            </w:r>
          </w:p>
        </w:tc>
        <w:tc>
          <w:tcPr>
            <w:tcW w:w="789"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8"/>
                <w:szCs w:val="28"/>
                <w:lang w:val="en-US" w:eastAsia="zh-CN" w:bidi="ar"/>
              </w:rPr>
              <w:t> </w:t>
            </w:r>
          </w:p>
        </w:tc>
        <w:tc>
          <w:tcPr>
            <w:tcW w:w="830" w:type="dxa"/>
            <w:gridSpan w:val="3"/>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8"/>
                <w:szCs w:val="28"/>
                <w:lang w:val="en-US" w:eastAsia="zh-CN" w:bidi="ar"/>
              </w:rPr>
              <w:t> </w:t>
            </w:r>
          </w:p>
        </w:tc>
        <w:tc>
          <w:tcPr>
            <w:tcW w:w="553"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8"/>
                <w:szCs w:val="28"/>
                <w:lang w:val="en-US" w:eastAsia="zh-CN" w:bidi="ar"/>
              </w:rPr>
              <w:t> </w:t>
            </w:r>
          </w:p>
        </w:tc>
        <w:tc>
          <w:tcPr>
            <w:tcW w:w="460"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8"/>
                <w:szCs w:val="28"/>
                <w:lang w:val="en-US" w:eastAsia="zh-CN" w:bidi="ar"/>
              </w:rPr>
              <w:t> </w:t>
            </w:r>
          </w:p>
        </w:tc>
        <w:tc>
          <w:tcPr>
            <w:tcW w:w="589"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8"/>
                <w:szCs w:val="28"/>
                <w:lang w:val="en-US" w:eastAsia="zh-CN" w:bidi="ar"/>
              </w:rPr>
              <w:t> </w:t>
            </w:r>
          </w:p>
        </w:tc>
        <w:tc>
          <w:tcPr>
            <w:tcW w:w="518"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8"/>
                <w:szCs w:val="28"/>
                <w:lang w:val="en-US" w:eastAsia="zh-CN" w:bidi="ar"/>
              </w:rPr>
              <w:t> </w:t>
            </w:r>
          </w:p>
        </w:tc>
        <w:tc>
          <w:tcPr>
            <w:tcW w:w="654" w:type="dxa"/>
            <w:gridSpan w:val="2"/>
            <w:shd w:val="clear"/>
            <w:vAlign w:val="center"/>
          </w:tcPr>
          <w:p>
            <w:pPr>
              <w:keepNext w:val="0"/>
              <w:keepLines w:val="0"/>
              <w:widowControl/>
              <w:suppressLineNumbers w:val="0"/>
              <w:spacing w:before="0" w:beforeAutospacing="1" w:after="0" w:afterAutospacing="1" w:line="360" w:lineRule="atLeast"/>
              <w:ind w:left="0" w:right="0"/>
              <w:jc w:val="left"/>
            </w:pPr>
            <w:r>
              <w:rPr>
                <w:rFonts w:hint="eastAsia" w:ascii="宋体" w:hAnsi="宋体" w:eastAsia="宋体" w:cs="宋体"/>
                <w:b w:val="0"/>
                <w:i w:val="0"/>
                <w:caps w:val="0"/>
                <w:color w:val="221E1F"/>
                <w:spacing w:val="0"/>
                <w:kern w:val="0"/>
                <w:sz w:val="28"/>
                <w:szCs w:val="28"/>
                <w:lang w:val="en-US" w:eastAsia="zh-CN" w:bidi="ar"/>
              </w:rPr>
              <w:t> </w:t>
            </w:r>
          </w:p>
        </w:tc>
        <w:tc>
          <w:tcPr>
            <w:tcW w:w="190" w:type="dxa"/>
            <w:gridSpan w:val="2"/>
            <w:shd w:val="clear"/>
            <w:vAlign w:val="center"/>
          </w:tcPr>
          <w:p>
            <w:pPr>
              <w:jc w:val="left"/>
              <w:rPr>
                <w:rFonts w:hint="eastAsia" w:ascii="宋体" w:hAnsi="宋体" w:eastAsia="宋体" w:cs="宋体"/>
                <w:b w:val="0"/>
                <w:i w:val="0"/>
                <w:caps w:val="0"/>
                <w:color w:val="221E1F"/>
                <w:spacing w:val="0"/>
                <w:sz w:val="18"/>
                <w:szCs w:val="18"/>
              </w:rPr>
            </w:pPr>
          </w:p>
        </w:tc>
        <w:tc>
          <w:tcPr>
            <w:tcW w:w="155" w:type="dxa"/>
            <w:gridSpan w:val="2"/>
            <w:shd w:val="clear"/>
            <w:vAlign w:val="center"/>
          </w:tcPr>
          <w:p>
            <w:pPr>
              <w:jc w:val="left"/>
              <w:rPr>
                <w:rFonts w:hint="eastAsia" w:ascii="宋体" w:hAnsi="宋体" w:eastAsia="宋体" w:cs="宋体"/>
                <w:b w:val="0"/>
                <w:i w:val="0"/>
                <w:caps w:val="0"/>
                <w:color w:val="221E1F"/>
                <w:spacing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170" w:type="dxa"/>
            <w:gridSpan w:val="18"/>
            <w:shd w:val="clear"/>
            <w:vAlign w:val="center"/>
          </w:tcPr>
          <w:p>
            <w:pPr>
              <w:keepNext w:val="0"/>
              <w:keepLines w:val="0"/>
              <w:widowControl/>
              <w:suppressLineNumbers w:val="0"/>
              <w:spacing w:before="0" w:beforeAutospacing="1" w:after="0" w:afterAutospacing="1" w:line="360" w:lineRule="atLeast"/>
              <w:ind w:left="0" w:right="0"/>
              <w:jc w:val="center"/>
              <w:textAlignment w:val="center"/>
            </w:pPr>
            <w:r>
              <w:rPr>
                <w:rFonts w:hint="eastAsia" w:ascii="宋体" w:hAnsi="宋体" w:eastAsia="宋体" w:cs="宋体"/>
                <w:b/>
                <w:i w:val="0"/>
                <w:caps w:val="0"/>
                <w:color w:val="221E1F"/>
                <w:spacing w:val="0"/>
                <w:kern w:val="0"/>
                <w:sz w:val="52"/>
                <w:szCs w:val="52"/>
                <w:lang w:val="en-US" w:eastAsia="zh-CN" w:bidi="ar"/>
              </w:rPr>
              <w:t> </w:t>
            </w:r>
          </w:p>
        </w:tc>
        <w:tc>
          <w:tcPr>
            <w:tcW w:w="190" w:type="dxa"/>
            <w:gridSpan w:val="2"/>
            <w:shd w:val="clear"/>
            <w:vAlign w:val="center"/>
          </w:tcPr>
          <w:p>
            <w:pPr>
              <w:jc w:val="left"/>
              <w:rPr>
                <w:rFonts w:hint="eastAsia" w:ascii="宋体" w:hAnsi="宋体" w:eastAsia="宋体" w:cs="宋体"/>
                <w:b w:val="0"/>
                <w:i w:val="0"/>
                <w:caps w:val="0"/>
                <w:color w:val="221E1F"/>
                <w:spacing w:val="0"/>
                <w:sz w:val="18"/>
                <w:szCs w:val="18"/>
              </w:rPr>
            </w:pPr>
          </w:p>
        </w:tc>
        <w:tc>
          <w:tcPr>
            <w:tcW w:w="155" w:type="dxa"/>
            <w:gridSpan w:val="2"/>
            <w:shd w:val="clear"/>
            <w:vAlign w:val="center"/>
          </w:tcPr>
          <w:p>
            <w:pPr>
              <w:jc w:val="left"/>
              <w:rPr>
                <w:rFonts w:hint="eastAsia" w:ascii="宋体" w:hAnsi="宋体" w:eastAsia="宋体" w:cs="宋体"/>
                <w:b w:val="0"/>
                <w:i w:val="0"/>
                <w:caps w:val="0"/>
                <w:color w:val="221E1F"/>
                <w:spacing w:val="0"/>
                <w:sz w:val="18"/>
                <w:szCs w:val="1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D6091"/>
    <w:rsid w:val="72BD60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2017-10-11T08:34:00Z</dcterms:created>
  <dc:creator>Administrator</dc:creator>
  <cp:lastModifiedBy>Administrator</cp:lastModifiedBy>
  <dcterms:modified xsi:type="dcterms:W3CDTF">2017-10-11T08:41:10Z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