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97" w:rsidRPr="00E51997" w:rsidRDefault="00E51997" w:rsidP="00E51997">
      <w:pPr>
        <w:widowControl/>
        <w:spacing w:line="525" w:lineRule="atLeast"/>
        <w:rPr>
          <w:rFonts w:ascii="Century" w:eastAsia="宋体" w:hAnsi="Century" w:cs="宋体"/>
          <w:color w:val="000000"/>
          <w:kern w:val="0"/>
          <w:szCs w:val="21"/>
        </w:rPr>
      </w:pPr>
      <w:r w:rsidRPr="00E51997">
        <w:rPr>
          <w:rFonts w:ascii="Century" w:eastAsia="宋体" w:hAnsi="Century" w:cs="宋体"/>
          <w:color w:val="000000"/>
          <w:kern w:val="0"/>
          <w:szCs w:val="21"/>
        </w:rPr>
        <w:t>附件</w:t>
      </w:r>
      <w:r w:rsidRPr="00E51997">
        <w:rPr>
          <w:rFonts w:ascii="Century" w:eastAsia="宋体" w:hAnsi="Century" w:cs="宋体"/>
          <w:color w:val="000000"/>
          <w:kern w:val="0"/>
          <w:szCs w:val="21"/>
          <w:bdr w:val="none" w:sz="0" w:space="0" w:color="auto" w:frame="1"/>
        </w:rPr>
        <w:t>1</w:t>
      </w:r>
      <w:r w:rsidRPr="00E51997">
        <w:rPr>
          <w:rFonts w:ascii="Century" w:eastAsia="宋体" w:hAnsi="Century" w:cs="宋体"/>
          <w:color w:val="000000"/>
          <w:kern w:val="0"/>
          <w:szCs w:val="21"/>
        </w:rPr>
        <w:t>：</w:t>
      </w:r>
    </w:p>
    <w:p w:rsidR="00E51997" w:rsidRPr="00E51997" w:rsidRDefault="00E51997" w:rsidP="00E51997">
      <w:pPr>
        <w:widowControl/>
        <w:spacing w:line="525" w:lineRule="atLeast"/>
        <w:jc w:val="center"/>
        <w:rPr>
          <w:rFonts w:ascii="Century" w:eastAsia="宋体" w:hAnsi="Century" w:cs="宋体"/>
          <w:color w:val="000000"/>
          <w:kern w:val="0"/>
          <w:szCs w:val="21"/>
        </w:rPr>
      </w:pPr>
      <w:r w:rsidRPr="00E51997">
        <w:rPr>
          <w:rFonts w:ascii="Century" w:eastAsia="宋体" w:hAnsi="Century" w:cs="宋体"/>
          <w:color w:val="000000"/>
          <w:kern w:val="0"/>
          <w:szCs w:val="21"/>
        </w:rPr>
        <w:t>潜江市</w:t>
      </w:r>
      <w:r w:rsidRPr="00E51997">
        <w:rPr>
          <w:rFonts w:ascii="Century" w:eastAsia="宋体" w:hAnsi="Century" w:cs="宋体"/>
          <w:color w:val="000000"/>
          <w:kern w:val="0"/>
          <w:szCs w:val="21"/>
          <w:bdr w:val="none" w:sz="0" w:space="0" w:color="auto" w:frame="1"/>
        </w:rPr>
        <w:t>12345</w:t>
      </w:r>
      <w:r w:rsidRPr="00E51997">
        <w:rPr>
          <w:rFonts w:ascii="Century" w:eastAsia="宋体" w:hAnsi="Century" w:cs="宋体"/>
          <w:color w:val="000000"/>
          <w:kern w:val="0"/>
          <w:szCs w:val="21"/>
        </w:rPr>
        <w:t>政府公共服务热线话务员</w:t>
      </w:r>
    </w:p>
    <w:p w:rsidR="00E51997" w:rsidRPr="00E51997" w:rsidRDefault="00E51997" w:rsidP="00E51997">
      <w:pPr>
        <w:widowControl/>
        <w:spacing w:line="525" w:lineRule="atLeast"/>
        <w:jc w:val="center"/>
        <w:rPr>
          <w:rFonts w:ascii="Century" w:eastAsia="宋体" w:hAnsi="Century" w:cs="宋体"/>
          <w:color w:val="000000"/>
          <w:kern w:val="0"/>
          <w:szCs w:val="21"/>
        </w:rPr>
      </w:pPr>
      <w:r w:rsidRPr="00E51997">
        <w:rPr>
          <w:rFonts w:ascii="Century" w:eastAsia="宋体" w:hAnsi="Century" w:cs="宋体"/>
          <w:color w:val="000000"/>
          <w:kern w:val="0"/>
          <w:szCs w:val="21"/>
        </w:rPr>
        <w:t>招聘考试诚信承诺书</w:t>
      </w:r>
    </w:p>
    <w:p w:rsidR="00E51997" w:rsidRPr="00E51997" w:rsidRDefault="00E51997" w:rsidP="00E51997">
      <w:pPr>
        <w:widowControl/>
        <w:spacing w:line="525" w:lineRule="atLeast"/>
        <w:ind w:firstLine="800"/>
        <w:jc w:val="center"/>
        <w:rPr>
          <w:rFonts w:ascii="Century" w:eastAsia="宋体" w:hAnsi="Century" w:cs="宋体"/>
          <w:color w:val="000000"/>
          <w:kern w:val="0"/>
          <w:szCs w:val="21"/>
        </w:rPr>
      </w:pPr>
      <w:r w:rsidRPr="00E51997">
        <w:rPr>
          <w:rFonts w:ascii="Century" w:eastAsia="宋体" w:hAnsi="Century" w:cs="宋体"/>
          <w:b/>
          <w:bCs/>
          <w:color w:val="000000"/>
          <w:kern w:val="0"/>
          <w:szCs w:val="21"/>
          <w:bdr w:val="none" w:sz="0" w:space="0" w:color="auto" w:frame="1"/>
        </w:rPr>
        <w:t> </w:t>
      </w:r>
    </w:p>
    <w:p w:rsidR="00E51997" w:rsidRPr="00E51997" w:rsidRDefault="00E51997" w:rsidP="00E51997">
      <w:pPr>
        <w:widowControl/>
        <w:spacing w:line="525" w:lineRule="atLeast"/>
        <w:ind w:firstLine="640"/>
        <w:rPr>
          <w:rFonts w:ascii="Century" w:eastAsia="宋体" w:hAnsi="Century" w:cs="宋体"/>
          <w:color w:val="000000"/>
          <w:kern w:val="0"/>
          <w:szCs w:val="21"/>
        </w:rPr>
      </w:pPr>
      <w:r w:rsidRPr="00E51997">
        <w:rPr>
          <w:rFonts w:ascii="Century" w:eastAsia="宋体" w:hAnsi="Century" w:cs="宋体"/>
          <w:color w:val="000000"/>
          <w:kern w:val="0"/>
          <w:szCs w:val="21"/>
        </w:rPr>
        <w:t>我已阅读了《潜江市</w:t>
      </w:r>
      <w:r w:rsidRPr="00E51997">
        <w:rPr>
          <w:rFonts w:ascii="Century" w:eastAsia="宋体" w:hAnsi="Century" w:cs="宋体"/>
          <w:color w:val="000000"/>
          <w:kern w:val="0"/>
          <w:szCs w:val="21"/>
          <w:bdr w:val="none" w:sz="0" w:space="0" w:color="auto" w:frame="1"/>
        </w:rPr>
        <w:t>12345</w:t>
      </w:r>
      <w:r w:rsidRPr="00E51997">
        <w:rPr>
          <w:rFonts w:ascii="Century" w:eastAsia="宋体" w:hAnsi="Century" w:cs="宋体"/>
          <w:color w:val="000000"/>
          <w:kern w:val="0"/>
          <w:szCs w:val="21"/>
        </w:rPr>
        <w:t>政府公共服务热线话务员招聘公告》的有关报考规定</w:t>
      </w:r>
      <w:r w:rsidRPr="00E51997">
        <w:rPr>
          <w:rFonts w:ascii="Century" w:eastAsia="宋体" w:hAnsi="Century" w:cs="宋体"/>
          <w:color w:val="000000"/>
          <w:kern w:val="0"/>
          <w:szCs w:val="21"/>
          <w:bdr w:val="none" w:sz="0" w:space="0" w:color="auto" w:frame="1"/>
        </w:rPr>
        <w:t>, </w:t>
      </w:r>
      <w:r w:rsidRPr="00E51997">
        <w:rPr>
          <w:rFonts w:ascii="Century" w:eastAsia="宋体" w:hAnsi="Century" w:cs="宋体"/>
          <w:color w:val="000000"/>
          <w:kern w:val="0"/>
          <w:szCs w:val="21"/>
        </w:rPr>
        <w:t>清楚并理解其内容。经认真考虑</w:t>
      </w:r>
      <w:r w:rsidRPr="00E51997">
        <w:rPr>
          <w:rFonts w:ascii="Century" w:eastAsia="宋体" w:hAnsi="Century" w:cs="宋体"/>
          <w:color w:val="000000"/>
          <w:kern w:val="0"/>
          <w:szCs w:val="21"/>
          <w:bdr w:val="none" w:sz="0" w:space="0" w:color="auto" w:frame="1"/>
        </w:rPr>
        <w:t>,</w:t>
      </w:r>
      <w:r w:rsidRPr="00E51997">
        <w:rPr>
          <w:rFonts w:ascii="Century" w:eastAsia="宋体" w:hAnsi="Century" w:cs="宋体"/>
          <w:color w:val="000000"/>
          <w:kern w:val="0"/>
          <w:szCs w:val="21"/>
        </w:rPr>
        <w:t>郑重承诺以下事项</w:t>
      </w:r>
      <w:r w:rsidRPr="00E51997">
        <w:rPr>
          <w:rFonts w:ascii="Century" w:eastAsia="宋体" w:hAnsi="Century" w:cs="宋体"/>
          <w:color w:val="000000"/>
          <w:kern w:val="0"/>
          <w:szCs w:val="21"/>
          <w:bdr w:val="none" w:sz="0" w:space="0" w:color="auto" w:frame="1"/>
        </w:rPr>
        <w:t>:</w:t>
      </w:r>
    </w:p>
    <w:p w:rsidR="00E51997" w:rsidRPr="00E51997" w:rsidRDefault="00E51997" w:rsidP="00E51997">
      <w:pPr>
        <w:widowControl/>
        <w:spacing w:line="525" w:lineRule="atLeast"/>
        <w:ind w:firstLine="640"/>
        <w:rPr>
          <w:rFonts w:ascii="Century" w:eastAsia="宋体" w:hAnsi="Century" w:cs="宋体"/>
          <w:color w:val="000000"/>
          <w:kern w:val="0"/>
          <w:szCs w:val="21"/>
        </w:rPr>
      </w:pPr>
      <w:r w:rsidRPr="00E51997">
        <w:rPr>
          <w:rFonts w:ascii="Century" w:eastAsia="宋体" w:hAnsi="Century" w:cs="宋体"/>
          <w:color w:val="000000"/>
          <w:kern w:val="0"/>
          <w:szCs w:val="21"/>
        </w:rPr>
        <w:t>1</w:t>
      </w:r>
      <w:r w:rsidRPr="00E51997">
        <w:rPr>
          <w:rFonts w:ascii="Century" w:eastAsia="宋体" w:hAnsi="Century" w:cs="宋体"/>
          <w:color w:val="000000"/>
          <w:kern w:val="0"/>
          <w:szCs w:val="21"/>
        </w:rPr>
        <w:t>、真实、准确地提供本人个人信息、证明资料、证件等相关材料；不弄虚作假，不伪造、不使用假证明、假证书。同时准确填写及核对有效的手机号码、联系电话、通讯地址等联系方式，并保证在报考期间联系畅通。</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2</w:t>
      </w:r>
      <w:r w:rsidRPr="00E51997">
        <w:rPr>
          <w:rFonts w:ascii="Century" w:eastAsia="宋体" w:hAnsi="Century" w:cs="宋体"/>
          <w:color w:val="000000"/>
          <w:kern w:val="0"/>
          <w:szCs w:val="21"/>
        </w:rPr>
        <w:t>、如未在规定时间内交纳考试报名费，本人将自动放弃本次考试报名。</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3</w:t>
      </w:r>
      <w:r w:rsidRPr="00E51997">
        <w:rPr>
          <w:rFonts w:ascii="Century" w:eastAsia="宋体" w:hAnsi="Century" w:cs="宋体"/>
          <w:color w:val="000000"/>
          <w:kern w:val="0"/>
          <w:szCs w:val="21"/>
        </w:rPr>
        <w:t>、如未在规定的时间下载打印准考证，逾期责任自负。</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4</w:t>
      </w:r>
      <w:r w:rsidRPr="00E51997">
        <w:rPr>
          <w:rFonts w:ascii="Century" w:eastAsia="宋体" w:hAnsi="Century" w:cs="宋体"/>
          <w:color w:val="000000"/>
          <w:kern w:val="0"/>
          <w:szCs w:val="21"/>
        </w:rPr>
        <w:t>、自觉服从考试组织管理部门的统一安排，严格遵守《考场规则》，接受监考人员检查、监督和管理。如有违纪、违规行为按照有关规定接受处罚。</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5</w:t>
      </w:r>
      <w:r w:rsidRPr="00E51997">
        <w:rPr>
          <w:rFonts w:ascii="Century" w:eastAsia="宋体" w:hAnsi="Century" w:cs="宋体"/>
          <w:color w:val="000000"/>
          <w:kern w:val="0"/>
          <w:szCs w:val="21"/>
        </w:rPr>
        <w:t>、如被确定为招聘对象，本人负责协调办理聘用手续的相关工作。</w:t>
      </w:r>
    </w:p>
    <w:p w:rsidR="00E51997" w:rsidRPr="00E51997" w:rsidRDefault="00E51997" w:rsidP="00E51997">
      <w:pPr>
        <w:widowControl/>
        <w:spacing w:line="525" w:lineRule="atLeast"/>
        <w:ind w:firstLine="640"/>
        <w:rPr>
          <w:rFonts w:ascii="Century" w:eastAsia="宋体" w:hAnsi="Century" w:cs="宋体"/>
          <w:color w:val="000000"/>
          <w:kern w:val="0"/>
          <w:szCs w:val="21"/>
        </w:rPr>
      </w:pPr>
      <w:r w:rsidRPr="00E51997">
        <w:rPr>
          <w:rFonts w:ascii="Century" w:eastAsia="宋体" w:hAnsi="Century" w:cs="宋体"/>
          <w:color w:val="000000"/>
          <w:kern w:val="0"/>
          <w:szCs w:val="21"/>
        </w:rPr>
        <w:t>对违反以上承诺所造成的后果，本人自愿承担相应责任。</w:t>
      </w:r>
    </w:p>
    <w:p w:rsidR="00E51997" w:rsidRPr="00E51997" w:rsidRDefault="00E51997" w:rsidP="00E51997">
      <w:pPr>
        <w:widowControl/>
        <w:spacing w:after="150" w:line="525" w:lineRule="atLeast"/>
        <w:ind w:firstLine="640"/>
        <w:rPr>
          <w:rFonts w:ascii="Century" w:eastAsia="宋体" w:hAnsi="Century" w:cs="宋体"/>
          <w:color w:val="000000"/>
          <w:kern w:val="0"/>
          <w:szCs w:val="21"/>
        </w:rPr>
      </w:pPr>
      <w:r w:rsidRPr="00E51997">
        <w:rPr>
          <w:rFonts w:ascii="Century" w:eastAsia="宋体" w:hAnsi="Century" w:cs="宋体"/>
          <w:color w:val="000000"/>
          <w:kern w:val="0"/>
          <w:szCs w:val="21"/>
        </w:rPr>
        <w:t> </w:t>
      </w:r>
    </w:p>
    <w:p w:rsidR="00E51997" w:rsidRPr="00E51997" w:rsidRDefault="00E51997" w:rsidP="00E51997">
      <w:pPr>
        <w:widowControl/>
        <w:spacing w:after="150" w:line="525" w:lineRule="atLeast"/>
        <w:ind w:firstLine="640"/>
        <w:rPr>
          <w:rFonts w:ascii="Century" w:eastAsia="宋体" w:hAnsi="Century" w:cs="宋体"/>
          <w:color w:val="000000"/>
          <w:kern w:val="0"/>
          <w:szCs w:val="21"/>
        </w:rPr>
      </w:pPr>
      <w:r w:rsidRPr="00E51997">
        <w:rPr>
          <w:rFonts w:ascii="Century" w:eastAsia="宋体" w:hAnsi="Century" w:cs="宋体"/>
          <w:color w:val="000000"/>
          <w:kern w:val="0"/>
          <w:szCs w:val="21"/>
        </w:rPr>
        <w:t> </w:t>
      </w:r>
    </w:p>
    <w:p w:rsidR="00E51997" w:rsidRPr="00E51997" w:rsidRDefault="00E51997" w:rsidP="00E51997">
      <w:pPr>
        <w:widowControl/>
        <w:spacing w:after="150" w:line="525" w:lineRule="atLeast"/>
        <w:ind w:firstLine="640"/>
        <w:rPr>
          <w:rFonts w:ascii="Century" w:eastAsia="宋体" w:hAnsi="Century" w:cs="宋体"/>
          <w:color w:val="000000"/>
          <w:kern w:val="0"/>
          <w:szCs w:val="21"/>
        </w:rPr>
      </w:pPr>
      <w:r w:rsidRPr="00E51997">
        <w:rPr>
          <w:rFonts w:ascii="Century" w:eastAsia="宋体" w:hAnsi="Century" w:cs="宋体"/>
          <w:color w:val="000000"/>
          <w:kern w:val="0"/>
          <w:szCs w:val="21"/>
        </w:rPr>
        <w:t> </w:t>
      </w:r>
    </w:p>
    <w:p w:rsidR="00E51997" w:rsidRPr="00E51997" w:rsidRDefault="00E51997" w:rsidP="00E51997">
      <w:pPr>
        <w:widowControl/>
        <w:spacing w:line="525" w:lineRule="atLeast"/>
        <w:ind w:firstLine="640"/>
        <w:jc w:val="right"/>
        <w:rPr>
          <w:rFonts w:ascii="Century" w:eastAsia="宋体" w:hAnsi="Century" w:cs="宋体"/>
          <w:color w:val="000000"/>
          <w:kern w:val="0"/>
          <w:szCs w:val="21"/>
        </w:rPr>
      </w:pPr>
      <w:r w:rsidRPr="00E51997">
        <w:rPr>
          <w:rFonts w:ascii="Century" w:eastAsia="宋体" w:hAnsi="Century" w:cs="宋体"/>
          <w:color w:val="000000"/>
          <w:kern w:val="0"/>
          <w:szCs w:val="21"/>
        </w:rPr>
        <w:t>承诺人：</w:t>
      </w:r>
      <w:r w:rsidRPr="00E51997">
        <w:rPr>
          <w:rFonts w:ascii="Century" w:eastAsia="宋体" w:hAnsi="Century" w:cs="宋体"/>
          <w:color w:val="000000"/>
          <w:kern w:val="0"/>
          <w:szCs w:val="21"/>
          <w:bdr w:val="none" w:sz="0" w:space="0" w:color="auto" w:frame="1"/>
        </w:rPr>
        <w:t>             </w:t>
      </w:r>
    </w:p>
    <w:p w:rsidR="00E51997" w:rsidRPr="00E51997" w:rsidRDefault="00E51997" w:rsidP="00E51997">
      <w:pPr>
        <w:widowControl/>
        <w:jc w:val="left"/>
        <w:rPr>
          <w:rFonts w:ascii="宋体" w:eastAsia="宋体" w:hAnsi="宋体" w:cs="宋体"/>
          <w:kern w:val="0"/>
          <w:sz w:val="24"/>
          <w:szCs w:val="24"/>
        </w:rPr>
      </w:pPr>
      <w:r w:rsidRPr="00E51997">
        <w:rPr>
          <w:rFonts w:ascii="Century" w:eastAsia="宋体" w:hAnsi="Century" w:cs="宋体"/>
          <w:color w:val="000000"/>
          <w:kern w:val="0"/>
          <w:szCs w:val="21"/>
        </w:rPr>
        <w:br/>
      </w:r>
    </w:p>
    <w:p w:rsidR="00E51997" w:rsidRDefault="00E51997" w:rsidP="00E51997">
      <w:pPr>
        <w:widowControl/>
        <w:spacing w:line="525" w:lineRule="atLeast"/>
        <w:jc w:val="left"/>
        <w:rPr>
          <w:rFonts w:ascii="Century" w:eastAsia="宋体" w:hAnsi="Century" w:cs="宋体" w:hint="eastAsia"/>
          <w:color w:val="000000"/>
          <w:kern w:val="0"/>
          <w:szCs w:val="21"/>
        </w:rPr>
      </w:pPr>
    </w:p>
    <w:p w:rsidR="00E51997" w:rsidRDefault="00E51997" w:rsidP="00E51997">
      <w:pPr>
        <w:widowControl/>
        <w:spacing w:line="525" w:lineRule="atLeast"/>
        <w:jc w:val="left"/>
        <w:rPr>
          <w:rFonts w:ascii="Century" w:eastAsia="宋体" w:hAnsi="Century" w:cs="宋体" w:hint="eastAsia"/>
          <w:color w:val="000000"/>
          <w:kern w:val="0"/>
          <w:szCs w:val="21"/>
        </w:rPr>
      </w:pPr>
    </w:p>
    <w:p w:rsidR="00E51997" w:rsidRDefault="00E51997" w:rsidP="00E51997">
      <w:pPr>
        <w:widowControl/>
        <w:spacing w:line="525" w:lineRule="atLeast"/>
        <w:jc w:val="left"/>
        <w:rPr>
          <w:rFonts w:ascii="Century" w:eastAsia="宋体" w:hAnsi="Century" w:cs="宋体" w:hint="eastAsia"/>
          <w:color w:val="000000"/>
          <w:kern w:val="0"/>
          <w:szCs w:val="21"/>
        </w:rPr>
      </w:pPr>
    </w:p>
    <w:p w:rsidR="00E51997" w:rsidRDefault="00E51997" w:rsidP="00E51997">
      <w:pPr>
        <w:widowControl/>
        <w:spacing w:line="525" w:lineRule="atLeast"/>
        <w:jc w:val="left"/>
        <w:rPr>
          <w:rFonts w:ascii="Century" w:eastAsia="宋体" w:hAnsi="Century" w:cs="宋体" w:hint="eastAsia"/>
          <w:color w:val="000000"/>
          <w:kern w:val="0"/>
          <w:szCs w:val="21"/>
        </w:rPr>
      </w:pPr>
    </w:p>
    <w:p w:rsidR="00E51997" w:rsidRDefault="00E51997" w:rsidP="00E51997">
      <w:pPr>
        <w:widowControl/>
        <w:spacing w:line="525" w:lineRule="atLeast"/>
        <w:jc w:val="left"/>
        <w:rPr>
          <w:rFonts w:ascii="Century" w:eastAsia="宋体" w:hAnsi="Century" w:cs="宋体" w:hint="eastAsia"/>
          <w:color w:val="000000"/>
          <w:kern w:val="0"/>
          <w:szCs w:val="21"/>
        </w:rPr>
      </w:pPr>
    </w:p>
    <w:p w:rsidR="00E51997" w:rsidRPr="00E51997" w:rsidRDefault="00E51997" w:rsidP="00E51997">
      <w:pPr>
        <w:widowControl/>
        <w:spacing w:line="525" w:lineRule="atLeast"/>
        <w:jc w:val="left"/>
        <w:rPr>
          <w:rFonts w:ascii="Century" w:eastAsia="宋体" w:hAnsi="Century" w:cs="宋体"/>
          <w:color w:val="000000"/>
          <w:kern w:val="0"/>
          <w:szCs w:val="21"/>
        </w:rPr>
      </w:pPr>
      <w:bookmarkStart w:id="0" w:name="_GoBack"/>
      <w:bookmarkEnd w:id="0"/>
      <w:r w:rsidRPr="00E51997">
        <w:rPr>
          <w:rFonts w:ascii="Century" w:eastAsia="宋体" w:hAnsi="Century" w:cs="宋体"/>
          <w:color w:val="000000"/>
          <w:kern w:val="0"/>
          <w:szCs w:val="21"/>
        </w:rPr>
        <w:lastRenderedPageBreak/>
        <w:t>附件</w:t>
      </w:r>
      <w:r w:rsidRPr="00E51997">
        <w:rPr>
          <w:rFonts w:ascii="Century" w:eastAsia="宋体" w:hAnsi="Century" w:cs="宋体"/>
          <w:color w:val="000000"/>
          <w:kern w:val="0"/>
          <w:szCs w:val="21"/>
          <w:bdr w:val="none" w:sz="0" w:space="0" w:color="auto" w:frame="1"/>
        </w:rPr>
        <w:t>2</w:t>
      </w:r>
      <w:r w:rsidRPr="00E51997">
        <w:rPr>
          <w:rFonts w:ascii="Century" w:eastAsia="宋体" w:hAnsi="Century" w:cs="宋体"/>
          <w:color w:val="000000"/>
          <w:kern w:val="0"/>
          <w:szCs w:val="21"/>
        </w:rPr>
        <w:t>：</w:t>
      </w:r>
    </w:p>
    <w:p w:rsidR="00E51997" w:rsidRPr="00E51997" w:rsidRDefault="00E51997" w:rsidP="00E51997">
      <w:pPr>
        <w:widowControl/>
        <w:spacing w:line="525" w:lineRule="atLeast"/>
        <w:jc w:val="center"/>
        <w:rPr>
          <w:rFonts w:ascii="Century" w:eastAsia="宋体" w:hAnsi="Century" w:cs="宋体"/>
          <w:color w:val="000000"/>
          <w:kern w:val="0"/>
          <w:szCs w:val="21"/>
        </w:rPr>
      </w:pPr>
      <w:r w:rsidRPr="00E51997">
        <w:rPr>
          <w:rFonts w:ascii="Century" w:eastAsia="宋体" w:hAnsi="Century" w:cs="宋体"/>
          <w:color w:val="000000"/>
          <w:kern w:val="0"/>
          <w:szCs w:val="21"/>
        </w:rPr>
        <w:t>考生面试须知</w:t>
      </w:r>
    </w:p>
    <w:p w:rsidR="00E51997" w:rsidRPr="00E51997" w:rsidRDefault="00E51997" w:rsidP="00E51997">
      <w:pPr>
        <w:widowControl/>
        <w:spacing w:after="150" w:line="525" w:lineRule="atLeast"/>
        <w:jc w:val="left"/>
        <w:rPr>
          <w:rFonts w:ascii="Century" w:eastAsia="宋体" w:hAnsi="Century" w:cs="宋体"/>
          <w:color w:val="000000"/>
          <w:kern w:val="0"/>
          <w:szCs w:val="21"/>
        </w:rPr>
      </w:pPr>
      <w:r w:rsidRPr="00E51997">
        <w:rPr>
          <w:rFonts w:ascii="Century" w:eastAsia="宋体" w:hAnsi="Century" w:cs="宋体"/>
          <w:color w:val="000000"/>
          <w:kern w:val="0"/>
          <w:szCs w:val="21"/>
        </w:rPr>
        <w:t> </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1</w:t>
      </w:r>
      <w:r w:rsidRPr="00E51997">
        <w:rPr>
          <w:rFonts w:ascii="Century" w:eastAsia="宋体" w:hAnsi="Century" w:cs="宋体"/>
          <w:color w:val="000000"/>
          <w:kern w:val="0"/>
          <w:szCs w:val="21"/>
        </w:rPr>
        <w:t>、参加面试的人员必须在面试准考证规定的报到时间以前凭本人身份证、面试准考证进入考场，</w:t>
      </w:r>
      <w:proofErr w:type="gramStart"/>
      <w:r w:rsidRPr="00E51997">
        <w:rPr>
          <w:rFonts w:ascii="Century" w:eastAsia="宋体" w:hAnsi="Century" w:cs="宋体"/>
          <w:color w:val="000000"/>
          <w:kern w:val="0"/>
          <w:szCs w:val="21"/>
        </w:rPr>
        <w:t>到候考室</w:t>
      </w:r>
      <w:proofErr w:type="gramEnd"/>
      <w:r w:rsidRPr="00E51997">
        <w:rPr>
          <w:rFonts w:ascii="Century" w:eastAsia="宋体" w:hAnsi="Century" w:cs="宋体"/>
          <w:color w:val="000000"/>
          <w:kern w:val="0"/>
          <w:szCs w:val="21"/>
        </w:rPr>
        <w:t>报到，迟到者作弃权处理。</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2</w:t>
      </w:r>
      <w:r w:rsidRPr="00E51997">
        <w:rPr>
          <w:rFonts w:ascii="Century" w:eastAsia="宋体" w:hAnsi="Century" w:cs="宋体"/>
          <w:color w:val="000000"/>
          <w:kern w:val="0"/>
          <w:szCs w:val="21"/>
        </w:rPr>
        <w:t>、面试开始后考生凭面试准考证和面试抽签号进入面试考场。</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3</w:t>
      </w:r>
      <w:r w:rsidRPr="00E51997">
        <w:rPr>
          <w:rFonts w:ascii="Century" w:eastAsia="宋体" w:hAnsi="Century" w:cs="宋体"/>
          <w:color w:val="000000"/>
          <w:kern w:val="0"/>
          <w:szCs w:val="21"/>
        </w:rPr>
        <w:t>、严禁携带手机等通讯工具，已携带的，一律</w:t>
      </w:r>
      <w:proofErr w:type="gramStart"/>
      <w:r w:rsidRPr="00E51997">
        <w:rPr>
          <w:rFonts w:ascii="Century" w:eastAsia="宋体" w:hAnsi="Century" w:cs="宋体"/>
          <w:color w:val="000000"/>
          <w:kern w:val="0"/>
          <w:szCs w:val="21"/>
        </w:rPr>
        <w:t>交候考室</w:t>
      </w:r>
      <w:proofErr w:type="gramEnd"/>
      <w:r w:rsidRPr="00E51997">
        <w:rPr>
          <w:rFonts w:ascii="Century" w:eastAsia="宋体" w:hAnsi="Century" w:cs="宋体"/>
          <w:color w:val="000000"/>
          <w:kern w:val="0"/>
          <w:szCs w:val="21"/>
        </w:rPr>
        <w:t>工作人员统一保管。未按规定上交工作人员保管的，一经发现，无论是否使用，均作违纪处理。</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4</w:t>
      </w:r>
      <w:r w:rsidRPr="00E51997">
        <w:rPr>
          <w:rFonts w:ascii="Century" w:eastAsia="宋体" w:hAnsi="Century" w:cs="宋体"/>
          <w:color w:val="000000"/>
          <w:kern w:val="0"/>
          <w:szCs w:val="21"/>
        </w:rPr>
        <w:t>、参加面试的人员在</w:t>
      </w:r>
      <w:proofErr w:type="gramStart"/>
      <w:r w:rsidRPr="00E51997">
        <w:rPr>
          <w:rFonts w:ascii="Century" w:eastAsia="宋体" w:hAnsi="Century" w:cs="宋体"/>
          <w:color w:val="000000"/>
          <w:kern w:val="0"/>
          <w:szCs w:val="21"/>
        </w:rPr>
        <w:t>候考室内</w:t>
      </w:r>
      <w:proofErr w:type="gramEnd"/>
      <w:r w:rsidRPr="00E51997">
        <w:rPr>
          <w:rFonts w:ascii="Century" w:eastAsia="宋体" w:hAnsi="Century" w:cs="宋体"/>
          <w:color w:val="000000"/>
          <w:kern w:val="0"/>
          <w:szCs w:val="21"/>
        </w:rPr>
        <w:t>要自觉听从工作人员安排，必须保持安静，不得抽烟、大声喧哗，不得向外传递抽签信息，不得向工作人员打听面试的有关内容。面试人员遇到上卫生间等特殊情况，需要向工作人员及时报告，面试人员在候考期间不得借任何理由擅自</w:t>
      </w:r>
      <w:proofErr w:type="gramStart"/>
      <w:r w:rsidRPr="00E51997">
        <w:rPr>
          <w:rFonts w:ascii="Century" w:eastAsia="宋体" w:hAnsi="Century" w:cs="宋体"/>
          <w:color w:val="000000"/>
          <w:kern w:val="0"/>
          <w:szCs w:val="21"/>
        </w:rPr>
        <w:t>离开候考室</w:t>
      </w:r>
      <w:proofErr w:type="gramEnd"/>
      <w:r w:rsidRPr="00E51997">
        <w:rPr>
          <w:rFonts w:ascii="Century" w:eastAsia="宋体" w:hAnsi="Century" w:cs="宋体"/>
          <w:color w:val="000000"/>
          <w:kern w:val="0"/>
          <w:szCs w:val="21"/>
        </w:rPr>
        <w:t>，否则将视为违纪。</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5</w:t>
      </w:r>
      <w:r w:rsidRPr="00E51997">
        <w:rPr>
          <w:rFonts w:ascii="Century" w:eastAsia="宋体" w:hAnsi="Century" w:cs="宋体"/>
          <w:color w:val="000000"/>
          <w:kern w:val="0"/>
          <w:szCs w:val="21"/>
        </w:rPr>
        <w:t>、面试人员凭随机抽取确定顺序号进入面试考场，不得涂改和相互交换，否则将视为违纪。</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6</w:t>
      </w:r>
      <w:r w:rsidRPr="00E51997">
        <w:rPr>
          <w:rFonts w:ascii="Century" w:eastAsia="宋体" w:hAnsi="Century" w:cs="宋体"/>
          <w:color w:val="000000"/>
          <w:kern w:val="0"/>
          <w:szCs w:val="21"/>
        </w:rPr>
        <w:t>、面试时，面试人员不得穿戴有明显特征的服装、饰品进入面试室；面试人员答题时不得涉及本人姓名、家长、家庭及相关亲属（面试试题要求的除外）等有关背景信息；考生进入面试考场，除可以向考官和工作人员集体问好外，不能单独称呼或以其他任何形式向面试考场内任何一名考官或其他人员打招呼，否则将视为违纪。</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7</w:t>
      </w:r>
      <w:r w:rsidRPr="00E51997">
        <w:rPr>
          <w:rFonts w:ascii="Century" w:eastAsia="宋体" w:hAnsi="Century" w:cs="宋体"/>
          <w:color w:val="000000"/>
          <w:kern w:val="0"/>
          <w:szCs w:val="21"/>
        </w:rPr>
        <w:t>、面试中，考生不准在《考生面试题本》上作任何记录，可在草稿纸上作记录。面试后，不得将《考生面试题本》和草稿纸带离考场。</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8</w:t>
      </w:r>
      <w:r w:rsidRPr="00E51997">
        <w:rPr>
          <w:rFonts w:ascii="Century" w:eastAsia="宋体" w:hAnsi="Century" w:cs="宋体"/>
          <w:color w:val="000000"/>
          <w:kern w:val="0"/>
          <w:szCs w:val="21"/>
        </w:rPr>
        <w:t>、面试席位上有座钟，仅供面试人员掌握时间参考，不作为记时依据。面试时间以现场记时</w:t>
      </w:r>
      <w:proofErr w:type="gramStart"/>
      <w:r w:rsidRPr="00E51997">
        <w:rPr>
          <w:rFonts w:ascii="Century" w:eastAsia="宋体" w:hAnsi="Century" w:cs="宋体"/>
          <w:color w:val="000000"/>
          <w:kern w:val="0"/>
          <w:szCs w:val="21"/>
        </w:rPr>
        <w:t>员掌握</w:t>
      </w:r>
      <w:proofErr w:type="gramEnd"/>
      <w:r w:rsidRPr="00E51997">
        <w:rPr>
          <w:rFonts w:ascii="Century" w:eastAsia="宋体" w:hAnsi="Century" w:cs="宋体"/>
          <w:color w:val="000000"/>
          <w:kern w:val="0"/>
          <w:szCs w:val="21"/>
        </w:rPr>
        <w:t>的时间为准。</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9</w:t>
      </w:r>
      <w:r w:rsidRPr="00E51997">
        <w:rPr>
          <w:rFonts w:ascii="Century" w:eastAsia="宋体" w:hAnsi="Century" w:cs="宋体"/>
          <w:color w:val="000000"/>
          <w:kern w:val="0"/>
          <w:szCs w:val="21"/>
        </w:rPr>
        <w:t>、参加面试的人员面试结束后，听从主持人安排到面试考场外就座，等候宣布面试成绩，不得在面试考场内外随意走动、讲话、吸烟。面试结束后，考生应迅速离开考场，不得在考场附近停留议论、不得以任何方式</w:t>
      </w:r>
      <w:proofErr w:type="gramStart"/>
      <w:r w:rsidRPr="00E51997">
        <w:rPr>
          <w:rFonts w:ascii="Century" w:eastAsia="宋体" w:hAnsi="Century" w:cs="宋体"/>
          <w:color w:val="000000"/>
          <w:kern w:val="0"/>
          <w:szCs w:val="21"/>
        </w:rPr>
        <w:t>向候考室</w:t>
      </w:r>
      <w:proofErr w:type="gramEnd"/>
      <w:r w:rsidRPr="00E51997">
        <w:rPr>
          <w:rFonts w:ascii="Century" w:eastAsia="宋体" w:hAnsi="Century" w:cs="宋体"/>
          <w:color w:val="000000"/>
          <w:kern w:val="0"/>
          <w:szCs w:val="21"/>
        </w:rPr>
        <w:t>考生泄露考题，否则将视为违纪。</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lastRenderedPageBreak/>
        <w:t>10</w:t>
      </w:r>
      <w:r w:rsidRPr="00E51997">
        <w:rPr>
          <w:rFonts w:ascii="Century" w:eastAsia="宋体" w:hAnsi="Century" w:cs="宋体"/>
          <w:color w:val="000000"/>
          <w:kern w:val="0"/>
          <w:szCs w:val="21"/>
        </w:rPr>
        <w:t>、每位考生的面试成绩按</w:t>
      </w:r>
      <w:r w:rsidRPr="00E51997">
        <w:rPr>
          <w:rFonts w:ascii="Century" w:eastAsia="宋体" w:hAnsi="Century" w:cs="宋体"/>
          <w:color w:val="000000"/>
          <w:kern w:val="0"/>
          <w:szCs w:val="21"/>
        </w:rPr>
        <w:t>“</w:t>
      </w:r>
      <w:r w:rsidRPr="00E51997">
        <w:rPr>
          <w:rFonts w:ascii="Century" w:eastAsia="宋体" w:hAnsi="Century" w:cs="宋体"/>
          <w:color w:val="000000"/>
          <w:kern w:val="0"/>
          <w:szCs w:val="21"/>
        </w:rPr>
        <w:t>隔位报分法</w:t>
      </w:r>
      <w:r w:rsidRPr="00E51997">
        <w:rPr>
          <w:rFonts w:ascii="Century" w:eastAsia="宋体" w:hAnsi="Century" w:cs="宋体"/>
          <w:color w:val="000000"/>
          <w:kern w:val="0"/>
          <w:szCs w:val="21"/>
        </w:rPr>
        <w:t>”</w:t>
      </w:r>
      <w:r w:rsidRPr="00E51997">
        <w:rPr>
          <w:rFonts w:ascii="Century" w:eastAsia="宋体" w:hAnsi="Century" w:cs="宋体"/>
          <w:color w:val="000000"/>
          <w:kern w:val="0"/>
          <w:szCs w:val="21"/>
        </w:rPr>
        <w:t>当场宣布。宣布时，逐一报出考官评分、最高分、最低分和最后得分，考生听分、</w:t>
      </w:r>
      <w:r w:rsidRPr="00E51997">
        <w:rPr>
          <w:rFonts w:ascii="Century" w:eastAsia="宋体" w:hAnsi="Century" w:cs="宋体"/>
          <w:b/>
          <w:bCs/>
          <w:color w:val="000000"/>
          <w:kern w:val="0"/>
          <w:szCs w:val="21"/>
          <w:bdr w:val="none" w:sz="0" w:space="0" w:color="auto" w:frame="1"/>
        </w:rPr>
        <w:t>签名确认后离开面试考场</w:t>
      </w:r>
      <w:r w:rsidRPr="00E51997">
        <w:rPr>
          <w:rFonts w:ascii="Century" w:eastAsia="宋体" w:hAnsi="Century" w:cs="宋体"/>
          <w:color w:val="000000"/>
          <w:kern w:val="0"/>
          <w:szCs w:val="21"/>
        </w:rPr>
        <w:t>。</w:t>
      </w:r>
    </w:p>
    <w:p w:rsidR="00E51997" w:rsidRPr="00E51997" w:rsidRDefault="00E51997" w:rsidP="00E51997">
      <w:pPr>
        <w:widowControl/>
        <w:spacing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11</w:t>
      </w:r>
      <w:r w:rsidRPr="00E51997">
        <w:rPr>
          <w:rFonts w:ascii="Century" w:eastAsia="宋体" w:hAnsi="Century" w:cs="宋体"/>
          <w:color w:val="000000"/>
          <w:kern w:val="0"/>
          <w:szCs w:val="21"/>
        </w:rPr>
        <w:t>、每个面试考场的上午前三位考生答题完毕后，由主考官组织对前三位考生的面试进行合议后，再由各位考官独立评分，并正式进入计分、核分和成绩公布环节。后面其他考生的面试正常进行。</w:t>
      </w:r>
    </w:p>
    <w:p w:rsidR="00E51997" w:rsidRPr="00E51997" w:rsidRDefault="00E51997" w:rsidP="00E51997">
      <w:pPr>
        <w:widowControl/>
        <w:spacing w:after="150" w:line="525" w:lineRule="atLeast"/>
        <w:ind w:firstLine="640"/>
        <w:jc w:val="left"/>
        <w:rPr>
          <w:rFonts w:ascii="Century" w:eastAsia="宋体" w:hAnsi="Century" w:cs="宋体"/>
          <w:color w:val="000000"/>
          <w:kern w:val="0"/>
          <w:szCs w:val="21"/>
        </w:rPr>
      </w:pPr>
      <w:r w:rsidRPr="00E51997">
        <w:rPr>
          <w:rFonts w:ascii="Century" w:eastAsia="宋体" w:hAnsi="Century" w:cs="宋体"/>
          <w:color w:val="000000"/>
          <w:kern w:val="0"/>
          <w:szCs w:val="21"/>
        </w:rPr>
        <w:t>12</w:t>
      </w:r>
      <w:r w:rsidRPr="00E51997">
        <w:rPr>
          <w:rFonts w:ascii="Century" w:eastAsia="宋体" w:hAnsi="Century" w:cs="宋体"/>
          <w:color w:val="000000"/>
          <w:kern w:val="0"/>
          <w:szCs w:val="21"/>
        </w:rPr>
        <w:t>、对面试违纪人员，取消面试资格或面试成绩。</w:t>
      </w:r>
    </w:p>
    <w:sectPr w:rsidR="00E51997" w:rsidRPr="00E51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7"/>
    <w:rsid w:val="00933646"/>
    <w:rsid w:val="00E5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99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51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99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5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2017-10-19T06:12:00Z</dcterms:created>
  <dcterms:modified xsi:type="dcterms:W3CDTF">2017-10-19T06:13:00Z</dcterms:modified>
</cp:coreProperties>
</file>