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ascii="yahei" w:hAnsi="yahei" w:eastAsia="yahei" w:cs="yahei"/>
        </w:rPr>
      </w:pPr>
      <w:r>
        <w:rPr>
          <w:rFonts w:hint="eastAsia" w:ascii="宋体" w:hAnsi="宋体" w:eastAsia="宋体" w:cs="宋体"/>
          <w:b/>
          <w:sz w:val="44"/>
          <w:szCs w:val="44"/>
          <w:bdr w:val="none" w:color="auto" w:sz="0" w:space="0"/>
        </w:rPr>
        <w:t>新田县2017年第二次公开招聘急需紧缺专业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default" w:ascii="yahei" w:hAnsi="yahei" w:eastAsia="yahei" w:cs="yahei"/>
        </w:rPr>
      </w:pPr>
      <w:r>
        <w:rPr>
          <w:rFonts w:hint="eastAsia" w:ascii="宋体" w:hAnsi="宋体" w:eastAsia="宋体" w:cs="宋体"/>
          <w:b/>
          <w:sz w:val="44"/>
          <w:szCs w:val="44"/>
          <w:bdr w:val="none" w:color="auto" w:sz="0" w:space="0"/>
        </w:rPr>
        <w:t>技术人才职位表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default" w:ascii="yahei" w:hAnsi="yahei" w:eastAsia="yahei" w:cs="yahei"/>
        </w:rPr>
      </w:pPr>
    </w:p>
    <w:tbl>
      <w:tblPr>
        <w:tblW w:w="886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972"/>
        <w:gridCol w:w="2592"/>
        <w:gridCol w:w="1640"/>
        <w:gridCol w:w="1823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位名称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2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一中高中语文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普通全日制二本及以上院校师范类专业毕业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64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82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具有高中相应学科教师资格证。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二中高中语文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职中语文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二中高中数学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普通全日制二本及以上院校师范类专业毕业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64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数学相关专业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职中数学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一中高中英语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普通全日制二本及以上院校师范类专业毕业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64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英语相关专业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职中英语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一中高中地理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普通全日制二本及以上院校师范类专业毕业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64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地理相关专业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二中高中地理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二中高中生物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普通全日制二本及以上院校师范类专业毕业</w:t>
            </w:r>
          </w:p>
        </w:tc>
        <w:tc>
          <w:tcPr>
            <w:tcW w:w="16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生物相关专业</w:t>
            </w: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  <w:tc>
          <w:tcPr>
            <w:tcW w:w="2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普通全日制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6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汉语言文学相关专业</w:t>
            </w:r>
          </w:p>
        </w:tc>
        <w:tc>
          <w:tcPr>
            <w:tcW w:w="182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具有初中及以上相应学科教师资格证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普通全日制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6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数学相关专业</w:t>
            </w: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普通全日制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6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物理相关专业</w:t>
            </w:r>
          </w:p>
        </w:tc>
        <w:tc>
          <w:tcPr>
            <w:tcW w:w="182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yahei" w:hAnsi="yahei" w:eastAsia="yahei" w:cs="yahei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yahei" w:hAnsi="yahei" w:eastAsia="yahei" w:cs="yahei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2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yahei" w:hAnsi="yahei" w:eastAsia="yahei" w:cs="yahei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yahei" w:hAnsi="yahei" w:eastAsia="yahei" w:cs="yahei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5414"/>
    <w:rsid w:val="088D1B9F"/>
    <w:rsid w:val="0DE92D24"/>
    <w:rsid w:val="0F850ACE"/>
    <w:rsid w:val="146F7298"/>
    <w:rsid w:val="16DA642F"/>
    <w:rsid w:val="222B2A21"/>
    <w:rsid w:val="24EF2949"/>
    <w:rsid w:val="25234A10"/>
    <w:rsid w:val="263A6A13"/>
    <w:rsid w:val="2BF44CC9"/>
    <w:rsid w:val="30E72AA4"/>
    <w:rsid w:val="3EAA6E1D"/>
    <w:rsid w:val="41EA44FA"/>
    <w:rsid w:val="4BA25E14"/>
    <w:rsid w:val="5A275414"/>
    <w:rsid w:val="5B693E37"/>
    <w:rsid w:val="5D083AF6"/>
    <w:rsid w:val="5FC0073B"/>
    <w:rsid w:val="61A9730B"/>
    <w:rsid w:val="6CA03E4F"/>
    <w:rsid w:val="6D53268A"/>
    <w:rsid w:val="74487B89"/>
    <w:rsid w:val="759A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sz w:val="18"/>
      <w:szCs w:val="18"/>
      <w:u w:val="none"/>
    </w:rPr>
  </w:style>
  <w:style w:type="character" w:styleId="6">
    <w:name w:val="Hyperlink"/>
    <w:basedOn w:val="3"/>
    <w:uiPriority w:val="0"/>
    <w:rPr>
      <w:color w:val="444444"/>
      <w:sz w:val="18"/>
      <w:szCs w:val="18"/>
      <w:u w:val="none"/>
    </w:rPr>
  </w:style>
  <w:style w:type="character" w:customStyle="1" w:styleId="8">
    <w:name w:val="cur"/>
    <w:basedOn w:val="3"/>
    <w:uiPriority w:val="0"/>
    <w:rPr>
      <w:color w:val="FFFFFF"/>
      <w:shd w:val="clear" w:fill="CE0609"/>
    </w:rPr>
  </w:style>
  <w:style w:type="character" w:customStyle="1" w:styleId="9">
    <w:name w:val="normal"/>
    <w:basedOn w:val="3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2017-11-21T06:23:00Z</dcterms:created>
  <dc:creator>Administrator</dc:creator>
  <cp:lastModifiedBy>Administrator</cp:lastModifiedBy>
  <dcterms:modified xsi:type="dcterms:W3CDTF">2017-11-21T09:52:44Z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