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eastAsia="宋体" w:asciiTheme="minorHAnsi" w:hAnsiTheme="minorHAnsi" w:cstheme="minorBidi"/>
          <w:color w:val="auto"/>
          <w:kern w:val="2"/>
          <w:sz w:val="21"/>
          <w:szCs w:val="22"/>
          <w:lang w:val="zh-CN"/>
        </w:rPr>
        <w:id w:val="-657004387"/>
        <w:docPartObj>
          <w:docPartGallery w:val="Table of Contents"/>
          <w:docPartUnique/>
        </w:docPartObj>
      </w:sdtPr>
      <w:sdtEndPr>
        <w:rPr>
          <w:rFonts w:eastAsia="宋体" w:asciiTheme="minorHAnsi" w:hAnsiTheme="minorHAnsi" w:cstheme="minorBidi"/>
          <w:bCs/>
          <w:color w:val="auto"/>
          <w:kern w:val="2"/>
          <w:sz w:val="21"/>
          <w:szCs w:val="22"/>
          <w:lang w:val="zh-CN"/>
        </w:rPr>
      </w:sdtEndPr>
      <w:sdtContent>
        <w:p>
          <w:pPr>
            <w:pStyle w:val="31"/>
            <w:jc w:val="center"/>
            <w:rPr>
              <w:b/>
              <w:color w:val="auto"/>
            </w:rPr>
          </w:pPr>
          <w:r>
            <w:rPr>
              <w:rFonts w:ascii="宋体" w:hAnsi="宋体" w:eastAsia="宋体"/>
              <w:b/>
              <w:color w:val="auto"/>
              <w:lang w:val="zh-CN"/>
            </w:rPr>
            <w:t>目录</w:t>
          </w:r>
        </w:p>
        <w:p>
          <w:pPr>
            <w:pStyle w:val="14"/>
          </w:pPr>
          <w:r>
            <w:fldChar w:fldCharType="begin"/>
          </w:r>
          <w:r>
            <w:instrText xml:space="preserve"> TOC \o "1-3" \h \z \u </w:instrText>
          </w:r>
          <w:r>
            <w:fldChar w:fldCharType="separate"/>
          </w:r>
          <w:r>
            <w:fldChar w:fldCharType="begin"/>
          </w:r>
          <w:r>
            <w:instrText xml:space="preserve"> HYPERLINK \l "_Toc497312499" </w:instrText>
          </w:r>
          <w:r>
            <w:fldChar w:fldCharType="separate"/>
          </w:r>
          <w:r>
            <w:rPr>
              <w:rStyle w:val="20"/>
              <w:szCs w:val="21"/>
            </w:rPr>
            <w:t>2018</w:t>
          </w:r>
          <w:r>
            <w:rPr>
              <w:rStyle w:val="20"/>
              <w:rFonts w:hint="eastAsia"/>
              <w:szCs w:val="21"/>
            </w:rPr>
            <w:t>年国考行测考前</w:t>
          </w:r>
          <w:r>
            <w:rPr>
              <w:rStyle w:val="20"/>
              <w:szCs w:val="21"/>
            </w:rPr>
            <w:t>30</w:t>
          </w:r>
          <w:r>
            <w:rPr>
              <w:rStyle w:val="20"/>
              <w:rFonts w:hint="eastAsia"/>
              <w:szCs w:val="21"/>
            </w:rPr>
            <w:t>分</w:t>
          </w:r>
          <w:r>
            <w:tab/>
          </w:r>
          <w:r>
            <w:fldChar w:fldCharType="begin"/>
          </w:r>
          <w:r>
            <w:instrText xml:space="preserve"> PAGEREF _Toc497312499 \h </w:instrText>
          </w:r>
          <w:r>
            <w:fldChar w:fldCharType="separate"/>
          </w:r>
          <w:r>
            <w:t>1</w:t>
          </w:r>
          <w:r>
            <w:fldChar w:fldCharType="end"/>
          </w:r>
          <w:r>
            <w:fldChar w:fldCharType="end"/>
          </w:r>
        </w:p>
        <w:p>
          <w:pPr>
            <w:pStyle w:val="14"/>
          </w:pPr>
          <w:r>
            <w:fldChar w:fldCharType="begin"/>
          </w:r>
          <w:r>
            <w:instrText xml:space="preserve"> HYPERLINK \l "_Toc497312500" </w:instrText>
          </w:r>
          <w:r>
            <w:fldChar w:fldCharType="separate"/>
          </w:r>
          <w:r>
            <w:rPr>
              <w:rStyle w:val="20"/>
              <w:rFonts w:hint="eastAsia"/>
            </w:rPr>
            <w:t>模块一</w:t>
          </w:r>
          <w:r>
            <w:rPr>
              <w:rStyle w:val="20"/>
            </w:rPr>
            <w:t xml:space="preserve"> </w:t>
          </w:r>
          <w:r>
            <w:rPr>
              <w:rStyle w:val="20"/>
              <w:rFonts w:hint="eastAsia"/>
            </w:rPr>
            <w:t>常识判断</w:t>
          </w:r>
          <w:r>
            <w:tab/>
          </w:r>
          <w:r>
            <w:fldChar w:fldCharType="begin"/>
          </w:r>
          <w:r>
            <w:instrText xml:space="preserve"> PAGEREF _Toc497312500 \h </w:instrText>
          </w:r>
          <w:r>
            <w:fldChar w:fldCharType="separate"/>
          </w:r>
          <w:r>
            <w:t>1</w:t>
          </w:r>
          <w:r>
            <w:fldChar w:fldCharType="end"/>
          </w:r>
          <w:r>
            <w:fldChar w:fldCharType="end"/>
          </w:r>
        </w:p>
        <w:p>
          <w:pPr>
            <w:pStyle w:val="17"/>
            <w:rPr>
              <w:b w:val="0"/>
              <w:sz w:val="21"/>
              <w:szCs w:val="21"/>
            </w:rPr>
          </w:pPr>
          <w:r>
            <w:fldChar w:fldCharType="begin"/>
          </w:r>
          <w:r>
            <w:instrText xml:space="preserve"> HYPERLINK \l "_Toc497312501" </w:instrText>
          </w:r>
          <w:r>
            <w:fldChar w:fldCharType="separate"/>
          </w:r>
          <w:r>
            <w:rPr>
              <w:rStyle w:val="20"/>
              <w:rFonts w:hint="eastAsia"/>
              <w:b w:val="0"/>
              <w:sz w:val="21"/>
              <w:szCs w:val="21"/>
            </w:rPr>
            <w:t>一、历年考情分析</w:t>
          </w:r>
          <w:r>
            <w:rPr>
              <w:b w:val="0"/>
              <w:sz w:val="21"/>
              <w:szCs w:val="21"/>
            </w:rPr>
            <w:tab/>
          </w:r>
          <w:r>
            <w:rPr>
              <w:b w:val="0"/>
              <w:sz w:val="21"/>
              <w:szCs w:val="21"/>
            </w:rPr>
            <w:fldChar w:fldCharType="begin"/>
          </w:r>
          <w:r>
            <w:rPr>
              <w:b w:val="0"/>
              <w:sz w:val="21"/>
              <w:szCs w:val="21"/>
            </w:rPr>
            <w:instrText xml:space="preserve"> PAGEREF _Toc497312501 \h </w:instrText>
          </w:r>
          <w:r>
            <w:rPr>
              <w:b w:val="0"/>
              <w:sz w:val="21"/>
              <w:szCs w:val="21"/>
            </w:rPr>
            <w:fldChar w:fldCharType="separate"/>
          </w:r>
          <w:r>
            <w:rPr>
              <w:b w:val="0"/>
              <w:sz w:val="21"/>
              <w:szCs w:val="21"/>
            </w:rPr>
            <w:t>1</w:t>
          </w:r>
          <w:r>
            <w:rPr>
              <w:b w:val="0"/>
              <w:sz w:val="21"/>
              <w:szCs w:val="21"/>
            </w:rPr>
            <w:fldChar w:fldCharType="end"/>
          </w:r>
          <w:r>
            <w:rPr>
              <w:b w:val="0"/>
              <w:sz w:val="21"/>
              <w:szCs w:val="21"/>
            </w:rPr>
            <w:fldChar w:fldCharType="end"/>
          </w:r>
        </w:p>
        <w:p>
          <w:pPr>
            <w:pStyle w:val="17"/>
            <w:rPr>
              <w:b w:val="0"/>
              <w:sz w:val="21"/>
              <w:szCs w:val="21"/>
            </w:rPr>
          </w:pPr>
          <w:r>
            <w:fldChar w:fldCharType="begin"/>
          </w:r>
          <w:r>
            <w:instrText xml:space="preserve"> HYPERLINK \l "_Toc497312502" </w:instrText>
          </w:r>
          <w:r>
            <w:fldChar w:fldCharType="separate"/>
          </w:r>
          <w:r>
            <w:rPr>
              <w:rStyle w:val="20"/>
              <w:rFonts w:hint="eastAsia"/>
              <w:b w:val="0"/>
              <w:sz w:val="21"/>
              <w:szCs w:val="21"/>
            </w:rPr>
            <w:t>二、考前重点再现</w:t>
          </w:r>
          <w:r>
            <w:rPr>
              <w:b w:val="0"/>
              <w:sz w:val="21"/>
              <w:szCs w:val="21"/>
            </w:rPr>
            <w:tab/>
          </w:r>
          <w:r>
            <w:rPr>
              <w:b w:val="0"/>
              <w:sz w:val="21"/>
              <w:szCs w:val="21"/>
            </w:rPr>
            <w:fldChar w:fldCharType="begin"/>
          </w:r>
          <w:r>
            <w:rPr>
              <w:b w:val="0"/>
              <w:sz w:val="21"/>
              <w:szCs w:val="21"/>
            </w:rPr>
            <w:instrText xml:space="preserve"> PAGEREF _Toc497312502 \h </w:instrText>
          </w:r>
          <w:r>
            <w:rPr>
              <w:b w:val="0"/>
              <w:sz w:val="21"/>
              <w:szCs w:val="21"/>
            </w:rPr>
            <w:fldChar w:fldCharType="separate"/>
          </w:r>
          <w:r>
            <w:rPr>
              <w:b w:val="0"/>
              <w:sz w:val="21"/>
              <w:szCs w:val="21"/>
            </w:rPr>
            <w:t>2</w:t>
          </w:r>
          <w:r>
            <w:rPr>
              <w:b w:val="0"/>
              <w:sz w:val="21"/>
              <w:szCs w:val="21"/>
            </w:rPr>
            <w:fldChar w:fldCharType="end"/>
          </w:r>
          <w:r>
            <w:rPr>
              <w:b w:val="0"/>
              <w:sz w:val="21"/>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"_Toc497312503" </w:instrText>
          </w:r>
          <w:r>
            <w:fldChar w:fldCharType="separate"/>
          </w:r>
          <w:r>
            <w:rPr>
              <w:rStyle w:val="20"/>
              <w:rFonts w:hint="eastAsia" w:ascii="宋体" w:hAnsi="宋体"/>
              <w:szCs w:val="21"/>
            </w:rPr>
            <w:t>（一）法律部分</w:t>
          </w:r>
          <w:r>
            <w:rPr>
              <w:rFonts w:ascii="宋体" w:hAnsi="宋体"/>
              <w:szCs w:val="21"/>
            </w:rPr>
            <w:tab/>
          </w:r>
          <w:r>
            <w:rPr>
              <w:rFonts w:ascii="宋体" w:hAnsi="宋体"/>
              <w:szCs w:val="21"/>
            </w:rPr>
            <w:fldChar w:fldCharType="begin"/>
          </w:r>
          <w:r>
            <w:rPr>
              <w:rFonts w:ascii="宋体" w:hAnsi="宋体"/>
              <w:szCs w:val="21"/>
            </w:rPr>
            <w:instrText xml:space="preserve"> PAGEREF _Toc497312503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"_Toc497312504" </w:instrText>
          </w:r>
          <w:r>
            <w:fldChar w:fldCharType="separate"/>
          </w:r>
          <w:r>
            <w:rPr>
              <w:rStyle w:val="20"/>
              <w:rFonts w:hint="eastAsia" w:ascii="宋体" w:hAnsi="宋体"/>
              <w:szCs w:val="21"/>
            </w:rPr>
            <w:t>（二）人文部分</w:t>
          </w:r>
          <w:r>
            <w:rPr>
              <w:rFonts w:ascii="宋体" w:hAnsi="宋体"/>
              <w:szCs w:val="21"/>
            </w:rPr>
            <w:tab/>
          </w:r>
          <w:r>
            <w:rPr>
              <w:rFonts w:ascii="宋体" w:hAnsi="宋体"/>
              <w:szCs w:val="21"/>
            </w:rPr>
            <w:fldChar w:fldCharType="begin"/>
          </w:r>
          <w:r>
            <w:rPr>
              <w:rFonts w:ascii="宋体" w:hAnsi="宋体"/>
              <w:szCs w:val="21"/>
            </w:rPr>
            <w:instrText xml:space="preserve"> PAGEREF _Toc497312504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"_Toc497312505" </w:instrText>
          </w:r>
          <w:r>
            <w:fldChar w:fldCharType="separate"/>
          </w:r>
          <w:r>
            <w:rPr>
              <w:rStyle w:val="20"/>
              <w:rFonts w:hint="eastAsia" w:ascii="宋体" w:hAnsi="宋体"/>
              <w:szCs w:val="21"/>
            </w:rPr>
            <w:t>（三）科技部分</w:t>
          </w:r>
          <w:r>
            <w:rPr>
              <w:rFonts w:ascii="宋体" w:hAnsi="宋体"/>
              <w:szCs w:val="21"/>
            </w:rPr>
            <w:tab/>
          </w:r>
          <w:r>
            <w:rPr>
              <w:rFonts w:ascii="宋体" w:hAnsi="宋体"/>
              <w:szCs w:val="21"/>
            </w:rPr>
            <w:fldChar w:fldCharType="begin"/>
          </w:r>
          <w:r>
            <w:rPr>
              <w:rFonts w:ascii="宋体" w:hAnsi="宋体"/>
              <w:szCs w:val="21"/>
            </w:rPr>
            <w:instrText xml:space="preserve"> PAGEREF _Toc497312505 \h </w:instrText>
          </w:r>
          <w:r>
            <w:rPr>
              <w:rFonts w:ascii="宋体" w:hAnsi="宋体"/>
              <w:szCs w:val="21"/>
            </w:rPr>
            <w:fldChar w:fldCharType="separate"/>
          </w:r>
          <w:r>
            <w:rPr>
              <w:rFonts w:ascii="宋体" w:hAnsi="宋体"/>
              <w:szCs w:val="21"/>
            </w:rPr>
            <w:t>7</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"_Toc497312506" </w:instrText>
          </w:r>
          <w:r>
            <w:fldChar w:fldCharType="separate"/>
          </w:r>
          <w:r>
            <w:rPr>
              <w:rStyle w:val="20"/>
              <w:rFonts w:hint="eastAsia" w:ascii="宋体" w:hAnsi="宋体"/>
              <w:szCs w:val="21"/>
            </w:rPr>
            <w:t>（四）地理部分</w:t>
          </w:r>
          <w:r>
            <w:rPr>
              <w:rFonts w:ascii="宋体" w:hAnsi="宋体"/>
              <w:szCs w:val="21"/>
            </w:rPr>
            <w:tab/>
          </w:r>
          <w:r>
            <w:rPr>
              <w:rFonts w:ascii="宋体" w:hAnsi="宋体"/>
              <w:szCs w:val="21"/>
            </w:rPr>
            <w:fldChar w:fldCharType="begin"/>
          </w:r>
          <w:r>
            <w:rPr>
              <w:rFonts w:ascii="宋体" w:hAnsi="宋体"/>
              <w:szCs w:val="21"/>
            </w:rPr>
            <w:instrText xml:space="preserve"> PAGEREF _Toc497312506 \h </w:instrText>
          </w:r>
          <w:r>
            <w:rPr>
              <w:rFonts w:ascii="宋体" w:hAnsi="宋体"/>
              <w:szCs w:val="21"/>
            </w:rPr>
            <w:fldChar w:fldCharType="separate"/>
          </w:r>
          <w:r>
            <w:rPr>
              <w:rFonts w:ascii="宋体" w:hAnsi="宋体"/>
              <w:szCs w:val="21"/>
            </w:rPr>
            <w:t>8</w:t>
          </w:r>
          <w:r>
            <w:rPr>
              <w:rFonts w:ascii="宋体" w:hAnsi="宋体"/>
              <w:szCs w:val="21"/>
            </w:rPr>
            <w:fldChar w:fldCharType="end"/>
          </w:r>
          <w:r>
            <w:rPr>
              <w:rFonts w:ascii="宋体" w:hAnsi="宋体"/>
              <w:szCs w:val="21"/>
            </w:rPr>
            <w:fldChar w:fldCharType="end"/>
          </w:r>
        </w:p>
        <w:p>
          <w:pPr>
            <w:pStyle w:val="14"/>
          </w:pPr>
          <w:r>
            <w:fldChar w:fldCharType="begin"/>
          </w:r>
          <w:r>
            <w:instrText xml:space="preserve"> HYPERLINK \l "_Toc497312507" </w:instrText>
          </w:r>
          <w:r>
            <w:fldChar w:fldCharType="separate"/>
          </w:r>
          <w:r>
            <w:rPr>
              <w:rStyle w:val="20"/>
              <w:rFonts w:hint="eastAsia"/>
            </w:rPr>
            <w:t>模块二</w:t>
          </w:r>
          <w:r>
            <w:rPr>
              <w:rStyle w:val="20"/>
            </w:rPr>
            <w:t xml:space="preserve"> </w:t>
          </w:r>
          <w:r>
            <w:rPr>
              <w:rStyle w:val="20"/>
              <w:rFonts w:hint="eastAsia"/>
            </w:rPr>
            <w:t>言语理解与表达</w:t>
          </w:r>
          <w:r>
            <w:tab/>
          </w:r>
          <w:r>
            <w:fldChar w:fldCharType="begin"/>
          </w:r>
          <w:r>
            <w:instrText xml:space="preserve"> PAGEREF _Toc497312507 \h </w:instrText>
          </w:r>
          <w:r>
            <w:fldChar w:fldCharType="separate"/>
          </w:r>
          <w:r>
            <w:t>12</w:t>
          </w:r>
          <w:r>
            <w:fldChar w:fldCharType="end"/>
          </w:r>
          <w:r>
            <w:fldChar w:fldCharType="end"/>
          </w:r>
        </w:p>
        <w:p>
          <w:pPr>
            <w:pStyle w:val="17"/>
            <w:rPr>
              <w:b w:val="0"/>
              <w:sz w:val="21"/>
              <w:szCs w:val="21"/>
            </w:rPr>
          </w:pPr>
          <w:r>
            <w:fldChar w:fldCharType="begin"/>
          </w:r>
          <w:r>
            <w:instrText xml:space="preserve"> HYPERLINK \l "_Toc497312508" </w:instrText>
          </w:r>
          <w:r>
            <w:fldChar w:fldCharType="separate"/>
          </w:r>
          <w:r>
            <w:rPr>
              <w:rStyle w:val="20"/>
              <w:rFonts w:hint="eastAsia"/>
              <w:b w:val="0"/>
              <w:sz w:val="21"/>
              <w:szCs w:val="21"/>
            </w:rPr>
            <w:t>一、言语重点题型及相关知识点</w:t>
          </w:r>
          <w:r>
            <w:rPr>
              <w:b w:val="0"/>
              <w:sz w:val="21"/>
              <w:szCs w:val="21"/>
            </w:rPr>
            <w:tab/>
          </w:r>
          <w:r>
            <w:rPr>
              <w:b w:val="0"/>
              <w:sz w:val="21"/>
              <w:szCs w:val="21"/>
            </w:rPr>
            <w:fldChar w:fldCharType="begin"/>
          </w:r>
          <w:r>
            <w:rPr>
              <w:b w:val="0"/>
              <w:sz w:val="21"/>
              <w:szCs w:val="21"/>
            </w:rPr>
            <w:instrText xml:space="preserve"> PAGEREF _Toc497312508 \h </w:instrText>
          </w:r>
          <w:r>
            <w:rPr>
              <w:b w:val="0"/>
              <w:sz w:val="21"/>
              <w:szCs w:val="21"/>
            </w:rPr>
            <w:fldChar w:fldCharType="separate"/>
          </w:r>
          <w:r>
            <w:rPr>
              <w:b w:val="0"/>
              <w:sz w:val="21"/>
              <w:szCs w:val="21"/>
            </w:rPr>
            <w:t>13</w:t>
          </w:r>
          <w:r>
            <w:rPr>
              <w:b w:val="0"/>
              <w:sz w:val="21"/>
              <w:szCs w:val="21"/>
            </w:rPr>
            <w:fldChar w:fldCharType="end"/>
          </w:r>
          <w:r>
            <w:rPr>
              <w:b w:val="0"/>
              <w:sz w:val="21"/>
              <w:szCs w:val="21"/>
            </w:rPr>
            <w:fldChar w:fldCharType="end"/>
          </w:r>
        </w:p>
        <w:p>
          <w:pPr>
            <w:pStyle w:val="17"/>
            <w:rPr>
              <w:b w:val="0"/>
              <w:sz w:val="21"/>
              <w:szCs w:val="21"/>
            </w:rPr>
          </w:pPr>
          <w:r>
            <w:fldChar w:fldCharType="begin"/>
          </w:r>
          <w:r>
            <w:instrText xml:space="preserve"> HYPERLINK \l "_Toc497312509" </w:instrText>
          </w:r>
          <w:r>
            <w:fldChar w:fldCharType="separate"/>
          </w:r>
          <w:r>
            <w:rPr>
              <w:rStyle w:val="20"/>
              <w:rFonts w:hint="eastAsia"/>
              <w:b w:val="0"/>
              <w:sz w:val="21"/>
              <w:szCs w:val="21"/>
            </w:rPr>
            <w:t>二、言语解题高频技法</w:t>
          </w:r>
          <w:r>
            <w:rPr>
              <w:b w:val="0"/>
              <w:sz w:val="21"/>
              <w:szCs w:val="21"/>
            </w:rPr>
            <w:tab/>
          </w:r>
          <w:r>
            <w:rPr>
              <w:b w:val="0"/>
              <w:sz w:val="21"/>
              <w:szCs w:val="21"/>
            </w:rPr>
            <w:fldChar w:fldCharType="begin"/>
          </w:r>
          <w:r>
            <w:rPr>
              <w:b w:val="0"/>
              <w:sz w:val="21"/>
              <w:szCs w:val="21"/>
            </w:rPr>
            <w:instrText xml:space="preserve"> PAGEREF _Toc497312509 \h </w:instrText>
          </w:r>
          <w:r>
            <w:rPr>
              <w:b w:val="0"/>
              <w:sz w:val="21"/>
              <w:szCs w:val="21"/>
            </w:rPr>
            <w:fldChar w:fldCharType="separate"/>
          </w:r>
          <w:r>
            <w:rPr>
              <w:b w:val="0"/>
              <w:sz w:val="21"/>
              <w:szCs w:val="21"/>
            </w:rPr>
            <w:t>14</w:t>
          </w:r>
          <w:r>
            <w:rPr>
              <w:b w:val="0"/>
              <w:sz w:val="21"/>
              <w:szCs w:val="21"/>
            </w:rPr>
            <w:fldChar w:fldCharType="end"/>
          </w:r>
          <w:r>
            <w:rPr>
              <w:b w:val="0"/>
              <w:sz w:val="21"/>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"_Toc497312510" </w:instrText>
          </w:r>
          <w:r>
            <w:fldChar w:fldCharType="separate"/>
          </w:r>
          <w:r>
            <w:rPr>
              <w:rStyle w:val="20"/>
              <w:rFonts w:hint="eastAsia" w:ascii="宋体" w:hAnsi="宋体" w:cs="Times New Roman"/>
              <w:bCs/>
              <w:kern w:val="0"/>
              <w:szCs w:val="21"/>
            </w:rPr>
            <w:t>（一）关联词法</w:t>
          </w:r>
          <w:r>
            <w:rPr>
              <w:rFonts w:ascii="宋体" w:hAnsi="宋体"/>
              <w:szCs w:val="21"/>
            </w:rPr>
            <w:tab/>
          </w:r>
          <w:r>
            <w:rPr>
              <w:rFonts w:ascii="宋体" w:hAnsi="宋体"/>
              <w:szCs w:val="21"/>
            </w:rPr>
            <w:fldChar w:fldCharType="begin"/>
          </w:r>
          <w:r>
            <w:rPr>
              <w:rFonts w:ascii="宋体" w:hAnsi="宋体"/>
              <w:szCs w:val="21"/>
            </w:rPr>
            <w:instrText xml:space="preserve"> PAGEREF _Toc497312510 \h </w:instrText>
          </w:r>
          <w:r>
            <w:rPr>
              <w:rFonts w:ascii="宋体" w:hAnsi="宋体"/>
              <w:szCs w:val="21"/>
            </w:rPr>
            <w:fldChar w:fldCharType="separate"/>
          </w:r>
          <w:r>
            <w:rPr>
              <w:rFonts w:ascii="宋体" w:hAnsi="宋体"/>
              <w:szCs w:val="21"/>
            </w:rPr>
            <w:t>15</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"_Toc497312511" </w:instrText>
          </w:r>
          <w:r>
            <w:fldChar w:fldCharType="separate"/>
          </w:r>
          <w:r>
            <w:rPr>
              <w:rStyle w:val="20"/>
              <w:rFonts w:hint="eastAsia" w:ascii="宋体" w:hAnsi="宋体" w:cs="Times New Roman"/>
              <w:bCs/>
              <w:kern w:val="0"/>
              <w:szCs w:val="21"/>
            </w:rPr>
            <w:t>（二）话题一致法</w:t>
          </w:r>
          <w:r>
            <w:rPr>
              <w:rFonts w:ascii="宋体" w:hAnsi="宋体"/>
              <w:szCs w:val="21"/>
            </w:rPr>
            <w:tab/>
          </w:r>
          <w:r>
            <w:rPr>
              <w:rFonts w:ascii="宋体" w:hAnsi="宋体"/>
              <w:szCs w:val="21"/>
            </w:rPr>
            <w:fldChar w:fldCharType="begin"/>
          </w:r>
          <w:r>
            <w:rPr>
              <w:rFonts w:ascii="宋体" w:hAnsi="宋体"/>
              <w:szCs w:val="21"/>
            </w:rPr>
            <w:instrText xml:space="preserve"> PAGEREF _Toc497312511 \h </w:instrText>
          </w:r>
          <w:r>
            <w:rPr>
              <w:rFonts w:ascii="宋体" w:hAnsi="宋体"/>
              <w:szCs w:val="21"/>
            </w:rPr>
            <w:fldChar w:fldCharType="separate"/>
          </w:r>
          <w:r>
            <w:rPr>
              <w:rFonts w:ascii="宋体" w:hAnsi="宋体"/>
              <w:szCs w:val="21"/>
            </w:rPr>
            <w:t>15</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"_Toc497312512" </w:instrText>
          </w:r>
          <w:r>
            <w:fldChar w:fldCharType="separate"/>
          </w:r>
          <w:r>
            <w:rPr>
              <w:rStyle w:val="20"/>
              <w:rFonts w:hint="eastAsia" w:ascii="宋体" w:hAnsi="宋体" w:cs="Times New Roman"/>
              <w:bCs/>
              <w:kern w:val="0"/>
              <w:szCs w:val="21"/>
            </w:rPr>
            <w:t>（三）反面论证法</w:t>
          </w:r>
          <w:r>
            <w:rPr>
              <w:rFonts w:ascii="宋体" w:hAnsi="宋体"/>
              <w:szCs w:val="21"/>
            </w:rPr>
            <w:tab/>
          </w:r>
          <w:r>
            <w:rPr>
              <w:rFonts w:ascii="宋体" w:hAnsi="宋体"/>
              <w:szCs w:val="21"/>
            </w:rPr>
            <w:fldChar w:fldCharType="begin"/>
          </w:r>
          <w:r>
            <w:rPr>
              <w:rFonts w:ascii="宋体" w:hAnsi="宋体"/>
              <w:szCs w:val="21"/>
            </w:rPr>
            <w:instrText xml:space="preserve"> PAGEREF _Toc497312512 \h </w:instrText>
          </w:r>
          <w:r>
            <w:rPr>
              <w:rFonts w:ascii="宋体" w:hAnsi="宋体"/>
              <w:szCs w:val="21"/>
            </w:rPr>
            <w:fldChar w:fldCharType="separate"/>
          </w:r>
          <w:r>
            <w:rPr>
              <w:rFonts w:ascii="宋体" w:hAnsi="宋体"/>
              <w:szCs w:val="21"/>
            </w:rPr>
            <w:t>15</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"_Toc497312513" </w:instrText>
          </w:r>
          <w:r>
            <w:fldChar w:fldCharType="separate"/>
          </w:r>
          <w:r>
            <w:rPr>
              <w:rStyle w:val="20"/>
              <w:rFonts w:hint="eastAsia" w:ascii="宋体" w:hAnsi="宋体" w:cs="Times New Roman"/>
              <w:bCs/>
              <w:kern w:val="0"/>
              <w:szCs w:val="21"/>
            </w:rPr>
            <w:t>（四）标点符号法</w:t>
          </w:r>
          <w:r>
            <w:rPr>
              <w:rFonts w:ascii="宋体" w:hAnsi="宋体"/>
              <w:szCs w:val="21"/>
            </w:rPr>
            <w:tab/>
          </w:r>
          <w:r>
            <w:rPr>
              <w:rFonts w:ascii="宋体" w:hAnsi="宋体"/>
              <w:szCs w:val="21"/>
            </w:rPr>
            <w:fldChar w:fldCharType="begin"/>
          </w:r>
          <w:r>
            <w:rPr>
              <w:rFonts w:ascii="宋体" w:hAnsi="宋体"/>
              <w:szCs w:val="21"/>
            </w:rPr>
            <w:instrText xml:space="preserve"> PAGEREF _Toc497312513 \h </w:instrText>
          </w:r>
          <w:r>
            <w:rPr>
              <w:rFonts w:ascii="宋体" w:hAnsi="宋体"/>
              <w:szCs w:val="21"/>
            </w:rPr>
            <w:fldChar w:fldCharType="separate"/>
          </w:r>
          <w:r>
            <w:rPr>
              <w:rFonts w:ascii="宋体" w:hAnsi="宋体"/>
              <w:szCs w:val="21"/>
            </w:rPr>
            <w:t>15</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"_Toc497312514" </w:instrText>
          </w:r>
          <w:r>
            <w:fldChar w:fldCharType="separate"/>
          </w:r>
          <w:r>
            <w:rPr>
              <w:rStyle w:val="20"/>
              <w:rFonts w:hint="eastAsia" w:ascii="宋体" w:hAnsi="宋体" w:cs="Times New Roman"/>
              <w:bCs/>
              <w:kern w:val="0"/>
              <w:szCs w:val="21"/>
            </w:rPr>
            <w:t>（五）提示性词句</w:t>
          </w:r>
          <w:r>
            <w:rPr>
              <w:rFonts w:ascii="宋体" w:hAnsi="宋体"/>
              <w:szCs w:val="21"/>
            </w:rPr>
            <w:tab/>
          </w:r>
          <w:r>
            <w:rPr>
              <w:rFonts w:ascii="宋体" w:hAnsi="宋体"/>
              <w:szCs w:val="21"/>
            </w:rPr>
            <w:fldChar w:fldCharType="begin"/>
          </w:r>
          <w:r>
            <w:rPr>
              <w:rFonts w:ascii="宋体" w:hAnsi="宋体"/>
              <w:szCs w:val="21"/>
            </w:rPr>
            <w:instrText xml:space="preserve"> PAGEREF _Toc497312514 \h </w:instrText>
          </w:r>
          <w:r>
            <w:rPr>
              <w:rFonts w:ascii="宋体" w:hAnsi="宋体"/>
              <w:szCs w:val="21"/>
            </w:rPr>
            <w:fldChar w:fldCharType="separate"/>
          </w:r>
          <w:r>
            <w:rPr>
              <w:rFonts w:ascii="宋体" w:hAnsi="宋体"/>
              <w:szCs w:val="21"/>
            </w:rPr>
            <w:t>16</w:t>
          </w:r>
          <w:r>
            <w:rPr>
              <w:rFonts w:ascii="宋体" w:hAnsi="宋体"/>
              <w:szCs w:val="21"/>
            </w:rPr>
            <w:fldChar w:fldCharType="end"/>
          </w:r>
          <w:r>
            <w:rPr>
              <w:rFonts w:ascii="宋体" w:hAnsi="宋体"/>
              <w:szCs w:val="21"/>
            </w:rPr>
            <w:fldChar w:fldCharType="end"/>
          </w:r>
        </w:p>
        <w:p>
          <w:pPr>
            <w:pStyle w:val="17"/>
            <w:rPr>
              <w:b w:val="0"/>
              <w:sz w:val="21"/>
              <w:szCs w:val="21"/>
            </w:rPr>
          </w:pPr>
          <w:r>
            <w:fldChar w:fldCharType="begin"/>
          </w:r>
          <w:r>
            <w:instrText xml:space="preserve"> HYPERLINK \l "_Toc497312515" </w:instrText>
          </w:r>
          <w:r>
            <w:fldChar w:fldCharType="separate"/>
          </w:r>
          <w:r>
            <w:rPr>
              <w:rStyle w:val="20"/>
              <w:rFonts w:hint="eastAsia" w:cs="Times New Roman"/>
              <w:b w:val="0"/>
              <w:bCs/>
              <w:sz w:val="21"/>
              <w:szCs w:val="21"/>
            </w:rPr>
            <w:t>附录：高频成语</w:t>
          </w:r>
          <w:r>
            <w:rPr>
              <w:b w:val="0"/>
              <w:sz w:val="21"/>
              <w:szCs w:val="21"/>
            </w:rPr>
            <w:tab/>
          </w:r>
          <w:r>
            <w:rPr>
              <w:b w:val="0"/>
              <w:sz w:val="21"/>
              <w:szCs w:val="21"/>
            </w:rPr>
            <w:fldChar w:fldCharType="begin"/>
          </w:r>
          <w:r>
            <w:rPr>
              <w:b w:val="0"/>
              <w:sz w:val="21"/>
              <w:szCs w:val="21"/>
            </w:rPr>
            <w:instrText xml:space="preserve"> PAGEREF _Toc497312515 \h </w:instrText>
          </w:r>
          <w:r>
            <w:rPr>
              <w:b w:val="0"/>
              <w:sz w:val="21"/>
              <w:szCs w:val="21"/>
            </w:rPr>
            <w:fldChar w:fldCharType="separate"/>
          </w:r>
          <w:r>
            <w:rPr>
              <w:b w:val="0"/>
              <w:sz w:val="21"/>
              <w:szCs w:val="21"/>
            </w:rPr>
            <w:t>16</w:t>
          </w:r>
          <w:r>
            <w:rPr>
              <w:b w:val="0"/>
              <w:sz w:val="21"/>
              <w:szCs w:val="21"/>
            </w:rPr>
            <w:fldChar w:fldCharType="end"/>
          </w:r>
          <w:r>
            <w:rPr>
              <w:b w:val="0"/>
              <w:sz w:val="21"/>
              <w:szCs w:val="21"/>
            </w:rPr>
            <w:fldChar w:fldCharType="end"/>
          </w:r>
        </w:p>
        <w:p>
          <w:pPr>
            <w:pStyle w:val="14"/>
          </w:pPr>
          <w:r>
            <w:fldChar w:fldCharType="begin"/>
          </w:r>
          <w:r>
            <w:instrText xml:space="preserve"> HYPERLINK \l "_Toc497312516" </w:instrText>
          </w:r>
          <w:r>
            <w:fldChar w:fldCharType="separate"/>
          </w:r>
          <w:r>
            <w:rPr>
              <w:rFonts w:hint="eastAsia"/>
            </w:rPr>
            <w:t>模块三</w:t>
          </w:r>
          <w:r>
            <w:t xml:space="preserve"> </w:t>
          </w:r>
          <w:r>
            <w:rPr>
              <w:rFonts w:hint="eastAsia"/>
            </w:rPr>
            <w:t>数量关系</w:t>
          </w:r>
          <w:r>
            <w:tab/>
          </w:r>
          <w:r>
            <w:fldChar w:fldCharType="begin"/>
          </w:r>
          <w:r>
            <w:instrText xml:space="preserve"> PAGEREF _Toc497312516 \h </w:instrText>
          </w:r>
          <w:r>
            <w:fldChar w:fldCharType="separate"/>
          </w:r>
          <w:r>
            <w:t>19</w:t>
          </w:r>
          <w:r>
            <w:fldChar w:fldCharType="end"/>
          </w:r>
          <w:r>
            <w:fldChar w:fldCharType="end"/>
          </w:r>
        </w:p>
        <w:p>
          <w:pPr>
            <w:pStyle w:val="17"/>
            <w:rPr>
              <w:b w:val="0"/>
              <w:sz w:val="21"/>
              <w:szCs w:val="21"/>
            </w:rPr>
          </w:pPr>
          <w:r>
            <w:fldChar w:fldCharType="begin"/>
          </w:r>
          <w:r>
            <w:instrText xml:space="preserve"> HYPERLINK \l "_Toc497312517" </w:instrText>
          </w:r>
          <w:r>
            <w:fldChar w:fldCharType="separate"/>
          </w:r>
          <w:r>
            <w:rPr>
              <w:rStyle w:val="20"/>
              <w:rFonts w:hint="eastAsia"/>
              <w:b w:val="0"/>
              <w:sz w:val="21"/>
              <w:szCs w:val="21"/>
            </w:rPr>
            <w:t>一、历年题量分值</w:t>
          </w:r>
          <w:r>
            <w:rPr>
              <w:b w:val="0"/>
              <w:sz w:val="21"/>
              <w:szCs w:val="21"/>
            </w:rPr>
            <w:tab/>
          </w:r>
          <w:r>
            <w:rPr>
              <w:b w:val="0"/>
              <w:sz w:val="21"/>
              <w:szCs w:val="21"/>
            </w:rPr>
            <w:fldChar w:fldCharType="begin"/>
          </w:r>
          <w:r>
            <w:rPr>
              <w:b w:val="0"/>
              <w:sz w:val="21"/>
              <w:szCs w:val="21"/>
            </w:rPr>
            <w:instrText xml:space="preserve"> PAGEREF _Toc497312517 \h </w:instrText>
          </w:r>
          <w:r>
            <w:rPr>
              <w:b w:val="0"/>
              <w:sz w:val="21"/>
              <w:szCs w:val="21"/>
            </w:rPr>
            <w:fldChar w:fldCharType="separate"/>
          </w:r>
          <w:r>
            <w:rPr>
              <w:b w:val="0"/>
              <w:sz w:val="21"/>
              <w:szCs w:val="21"/>
            </w:rPr>
            <w:t>19</w:t>
          </w:r>
          <w:r>
            <w:rPr>
              <w:b w:val="0"/>
              <w:sz w:val="21"/>
              <w:szCs w:val="21"/>
            </w:rPr>
            <w:fldChar w:fldCharType="end"/>
          </w:r>
          <w:r>
            <w:rPr>
              <w:b w:val="0"/>
              <w:sz w:val="21"/>
              <w:szCs w:val="21"/>
            </w:rPr>
            <w:fldChar w:fldCharType="end"/>
          </w:r>
        </w:p>
        <w:p>
          <w:pPr>
            <w:pStyle w:val="17"/>
            <w:rPr>
              <w:b w:val="0"/>
              <w:sz w:val="21"/>
              <w:szCs w:val="21"/>
            </w:rPr>
          </w:pPr>
          <w:r>
            <w:fldChar w:fldCharType="begin"/>
          </w:r>
          <w:r>
            <w:instrText xml:space="preserve"> HYPERLINK \l "_Toc497312518" </w:instrText>
          </w:r>
          <w:r>
            <w:fldChar w:fldCharType="separate"/>
          </w:r>
          <w:r>
            <w:rPr>
              <w:rStyle w:val="20"/>
              <w:rFonts w:hint="eastAsia"/>
              <w:b w:val="0"/>
              <w:sz w:val="21"/>
              <w:szCs w:val="21"/>
            </w:rPr>
            <w:t>二、作答攻略</w:t>
          </w:r>
          <w:r>
            <w:rPr>
              <w:b w:val="0"/>
              <w:sz w:val="21"/>
              <w:szCs w:val="21"/>
            </w:rPr>
            <w:tab/>
          </w:r>
          <w:r>
            <w:rPr>
              <w:b w:val="0"/>
              <w:sz w:val="21"/>
              <w:szCs w:val="21"/>
            </w:rPr>
            <w:fldChar w:fldCharType="begin"/>
          </w:r>
          <w:r>
            <w:rPr>
              <w:b w:val="0"/>
              <w:sz w:val="21"/>
              <w:szCs w:val="21"/>
            </w:rPr>
            <w:instrText xml:space="preserve"> PAGEREF _Toc497312518 \h </w:instrText>
          </w:r>
          <w:r>
            <w:rPr>
              <w:b w:val="0"/>
              <w:sz w:val="21"/>
              <w:szCs w:val="21"/>
            </w:rPr>
            <w:fldChar w:fldCharType="separate"/>
          </w:r>
          <w:r>
            <w:rPr>
              <w:b w:val="0"/>
              <w:sz w:val="21"/>
              <w:szCs w:val="21"/>
            </w:rPr>
            <w:t>19</w:t>
          </w:r>
          <w:r>
            <w:rPr>
              <w:b w:val="0"/>
              <w:sz w:val="21"/>
              <w:szCs w:val="21"/>
            </w:rPr>
            <w:fldChar w:fldCharType="end"/>
          </w:r>
          <w:r>
            <w:rPr>
              <w:b w:val="0"/>
              <w:sz w:val="21"/>
              <w:szCs w:val="21"/>
            </w:rPr>
            <w:fldChar w:fldCharType="end"/>
          </w:r>
        </w:p>
        <w:p>
          <w:pPr>
            <w:pStyle w:val="17"/>
            <w:rPr>
              <w:b w:val="0"/>
              <w:sz w:val="21"/>
              <w:szCs w:val="21"/>
            </w:rPr>
          </w:pPr>
          <w:r>
            <w:fldChar w:fldCharType="begin"/>
          </w:r>
          <w:r>
            <w:instrText xml:space="preserve"> HYPERLINK \l "_Toc497312519" </w:instrText>
          </w:r>
          <w:r>
            <w:fldChar w:fldCharType="separate"/>
          </w:r>
          <w:r>
            <w:rPr>
              <w:rStyle w:val="20"/>
              <w:rFonts w:hint="eastAsia"/>
              <w:b w:val="0"/>
              <w:sz w:val="21"/>
              <w:szCs w:val="21"/>
            </w:rPr>
            <w:t>三、历年题型</w:t>
          </w:r>
          <w:r>
            <w:rPr>
              <w:b w:val="0"/>
              <w:sz w:val="21"/>
              <w:szCs w:val="21"/>
            </w:rPr>
            <w:tab/>
          </w:r>
          <w:r>
            <w:rPr>
              <w:b w:val="0"/>
              <w:sz w:val="21"/>
              <w:szCs w:val="21"/>
            </w:rPr>
            <w:fldChar w:fldCharType="begin"/>
          </w:r>
          <w:r>
            <w:rPr>
              <w:b w:val="0"/>
              <w:sz w:val="21"/>
              <w:szCs w:val="21"/>
            </w:rPr>
            <w:instrText xml:space="preserve"> PAGEREF _Toc497312519 \h </w:instrText>
          </w:r>
          <w:r>
            <w:rPr>
              <w:b w:val="0"/>
              <w:sz w:val="21"/>
              <w:szCs w:val="21"/>
            </w:rPr>
            <w:fldChar w:fldCharType="separate"/>
          </w:r>
          <w:r>
            <w:rPr>
              <w:b w:val="0"/>
              <w:sz w:val="21"/>
              <w:szCs w:val="21"/>
            </w:rPr>
            <w:t>19</w:t>
          </w:r>
          <w:r>
            <w:rPr>
              <w:b w:val="0"/>
              <w:sz w:val="21"/>
              <w:szCs w:val="21"/>
            </w:rPr>
            <w:fldChar w:fldCharType="end"/>
          </w:r>
          <w:r>
            <w:rPr>
              <w:b w:val="0"/>
              <w:sz w:val="21"/>
              <w:szCs w:val="21"/>
            </w:rPr>
            <w:fldChar w:fldCharType="end"/>
          </w:r>
        </w:p>
        <w:p>
          <w:pPr>
            <w:pStyle w:val="17"/>
            <w:rPr>
              <w:b w:val="0"/>
              <w:sz w:val="21"/>
              <w:szCs w:val="21"/>
            </w:rPr>
          </w:pPr>
          <w:r>
            <w:fldChar w:fldCharType="begin"/>
          </w:r>
          <w:r>
            <w:instrText xml:space="preserve"> HYPERLINK \l "_Toc497312520" </w:instrText>
          </w:r>
          <w:r>
            <w:fldChar w:fldCharType="separate"/>
          </w:r>
          <w:r>
            <w:rPr>
              <w:rStyle w:val="20"/>
              <w:rFonts w:hint="eastAsia"/>
              <w:b w:val="0"/>
              <w:sz w:val="21"/>
              <w:szCs w:val="21"/>
            </w:rPr>
            <w:t>四、知识点汇总</w:t>
          </w:r>
          <w:r>
            <w:rPr>
              <w:b w:val="0"/>
              <w:sz w:val="21"/>
              <w:szCs w:val="21"/>
            </w:rPr>
            <w:tab/>
          </w:r>
          <w:r>
            <w:rPr>
              <w:b w:val="0"/>
              <w:sz w:val="21"/>
              <w:szCs w:val="21"/>
            </w:rPr>
            <w:fldChar w:fldCharType="begin"/>
          </w:r>
          <w:r>
            <w:rPr>
              <w:b w:val="0"/>
              <w:sz w:val="21"/>
              <w:szCs w:val="21"/>
            </w:rPr>
            <w:instrText xml:space="preserve"> PAGEREF _Toc497312520 \h </w:instrText>
          </w:r>
          <w:r>
            <w:rPr>
              <w:b w:val="0"/>
              <w:sz w:val="21"/>
              <w:szCs w:val="21"/>
            </w:rPr>
            <w:fldChar w:fldCharType="separate"/>
          </w:r>
          <w:r>
            <w:rPr>
              <w:b w:val="0"/>
              <w:sz w:val="21"/>
              <w:szCs w:val="21"/>
            </w:rPr>
            <w:t>20</w:t>
          </w:r>
          <w:r>
            <w:rPr>
              <w:b w:val="0"/>
              <w:sz w:val="21"/>
              <w:szCs w:val="21"/>
            </w:rPr>
            <w:fldChar w:fldCharType="end"/>
          </w:r>
          <w:r>
            <w:rPr>
              <w:b w:val="0"/>
              <w:sz w:val="21"/>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"_Toc497312521" </w:instrText>
          </w:r>
          <w:r>
            <w:fldChar w:fldCharType="separate"/>
          </w:r>
          <w:r>
            <w:rPr>
              <w:rStyle w:val="20"/>
              <w:rFonts w:hint="eastAsia" w:ascii="宋体" w:hAnsi="宋体" w:cs="Arial"/>
              <w:bCs/>
              <w:kern w:val="0"/>
              <w:szCs w:val="21"/>
            </w:rPr>
            <w:t>（一）高频知识点</w:t>
          </w:r>
          <w:r>
            <w:rPr>
              <w:rFonts w:ascii="宋体" w:hAnsi="宋体"/>
              <w:szCs w:val="21"/>
            </w:rPr>
            <w:tab/>
          </w:r>
          <w:r>
            <w:rPr>
              <w:rFonts w:ascii="宋体" w:hAnsi="宋体"/>
              <w:szCs w:val="21"/>
            </w:rPr>
            <w:fldChar w:fldCharType="begin"/>
          </w:r>
          <w:r>
            <w:rPr>
              <w:rFonts w:ascii="宋体" w:hAnsi="宋体"/>
              <w:szCs w:val="21"/>
            </w:rPr>
            <w:instrText xml:space="preserve"> PAGEREF _Toc497312521 \h </w:instrText>
          </w:r>
          <w:r>
            <w:rPr>
              <w:rFonts w:ascii="宋体" w:hAnsi="宋体"/>
              <w:szCs w:val="21"/>
            </w:rPr>
            <w:fldChar w:fldCharType="separate"/>
          </w:r>
          <w:r>
            <w:rPr>
              <w:rFonts w:ascii="宋体" w:hAnsi="宋体"/>
              <w:szCs w:val="21"/>
            </w:rPr>
            <w:t>21</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"_Toc497312522" </w:instrText>
          </w:r>
          <w:r>
            <w:fldChar w:fldCharType="separate"/>
          </w:r>
          <w:r>
            <w:rPr>
              <w:rStyle w:val="20"/>
              <w:rFonts w:hint="eastAsia" w:ascii="宋体" w:hAnsi="宋体" w:cs="Arial"/>
              <w:bCs/>
              <w:kern w:val="0"/>
              <w:szCs w:val="21"/>
            </w:rPr>
            <w:t>（二）必备知识点</w:t>
          </w:r>
          <w:r>
            <w:rPr>
              <w:rFonts w:ascii="宋体" w:hAnsi="宋体"/>
              <w:szCs w:val="21"/>
            </w:rPr>
            <w:tab/>
          </w:r>
          <w:r>
            <w:rPr>
              <w:rFonts w:ascii="宋体" w:hAnsi="宋体"/>
              <w:szCs w:val="21"/>
            </w:rPr>
            <w:fldChar w:fldCharType="begin"/>
          </w:r>
          <w:r>
            <w:rPr>
              <w:rFonts w:ascii="宋体" w:hAnsi="宋体"/>
              <w:szCs w:val="21"/>
            </w:rPr>
            <w:instrText xml:space="preserve"> PAGEREF _Toc497312522 \h </w:instrText>
          </w:r>
          <w:r>
            <w:rPr>
              <w:rFonts w:ascii="宋体" w:hAnsi="宋体"/>
              <w:szCs w:val="21"/>
            </w:rPr>
            <w:fldChar w:fldCharType="separate"/>
          </w:r>
          <w:r>
            <w:rPr>
              <w:rFonts w:ascii="宋体" w:hAnsi="宋体"/>
              <w:szCs w:val="21"/>
            </w:rPr>
            <w:t>22</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"_Toc497312523" </w:instrText>
          </w:r>
          <w:r>
            <w:fldChar w:fldCharType="separate"/>
          </w:r>
          <w:r>
            <w:rPr>
              <w:rStyle w:val="20"/>
              <w:rFonts w:hint="eastAsia" w:ascii="宋体" w:hAnsi="宋体" w:cs="Arial"/>
              <w:bCs/>
              <w:kern w:val="0"/>
              <w:szCs w:val="21"/>
            </w:rPr>
            <w:t>（三）常规知识点</w:t>
          </w:r>
          <w:r>
            <w:rPr>
              <w:rFonts w:ascii="宋体" w:hAnsi="宋体"/>
              <w:szCs w:val="21"/>
            </w:rPr>
            <w:tab/>
          </w:r>
          <w:r>
            <w:rPr>
              <w:rFonts w:ascii="宋体" w:hAnsi="宋体"/>
              <w:szCs w:val="21"/>
            </w:rPr>
            <w:fldChar w:fldCharType="begin"/>
          </w:r>
          <w:r>
            <w:rPr>
              <w:rFonts w:ascii="宋体" w:hAnsi="宋体"/>
              <w:szCs w:val="21"/>
            </w:rPr>
            <w:instrText xml:space="preserve"> PAGEREF _Toc497312523 \h </w:instrText>
          </w:r>
          <w:r>
            <w:rPr>
              <w:rFonts w:ascii="宋体" w:hAnsi="宋体"/>
              <w:szCs w:val="21"/>
            </w:rPr>
            <w:fldChar w:fldCharType="separate"/>
          </w:r>
          <w:r>
            <w:rPr>
              <w:rFonts w:ascii="宋体" w:hAnsi="宋体"/>
              <w:szCs w:val="21"/>
            </w:rPr>
            <w:t>22</w:t>
          </w:r>
          <w:r>
            <w:rPr>
              <w:rFonts w:ascii="宋体" w:hAnsi="宋体"/>
              <w:szCs w:val="21"/>
            </w:rPr>
            <w:fldChar w:fldCharType="end"/>
          </w:r>
          <w:r>
            <w:rPr>
              <w:rFonts w:ascii="宋体" w:hAnsi="宋体"/>
              <w:szCs w:val="21"/>
            </w:rPr>
            <w:fldChar w:fldCharType="end"/>
          </w:r>
        </w:p>
        <w:p>
          <w:pPr>
            <w:pStyle w:val="14"/>
          </w:pPr>
          <w:r>
            <w:fldChar w:fldCharType="begin"/>
          </w:r>
          <w:r>
            <w:instrText xml:space="preserve"> HYPERLINK \l "_Toc497312524" </w:instrText>
          </w:r>
          <w:r>
            <w:fldChar w:fldCharType="separate"/>
          </w:r>
          <w:r>
            <w:rPr>
              <w:rFonts w:hint="eastAsia"/>
            </w:rPr>
            <w:t>模块四</w:t>
          </w:r>
          <w:r>
            <w:t xml:space="preserve"> </w:t>
          </w:r>
          <w:r>
            <w:rPr>
              <w:rFonts w:hint="eastAsia"/>
            </w:rPr>
            <w:t>判断推理</w:t>
          </w:r>
          <w:r>
            <w:tab/>
          </w:r>
          <w:r>
            <w:fldChar w:fldCharType="begin"/>
          </w:r>
          <w:r>
            <w:instrText xml:space="preserve"> PAGEREF _Toc497312524 \h </w:instrText>
          </w:r>
          <w:r>
            <w:fldChar w:fldCharType="separate"/>
          </w:r>
          <w:r>
            <w:t>24</w:t>
          </w:r>
          <w:r>
            <w:fldChar w:fldCharType="end"/>
          </w:r>
          <w:r>
            <w:fldChar w:fldCharType="end"/>
          </w:r>
        </w:p>
        <w:p>
          <w:pPr>
            <w:pStyle w:val="17"/>
            <w:rPr>
              <w:b w:val="0"/>
              <w:sz w:val="21"/>
              <w:szCs w:val="21"/>
            </w:rPr>
          </w:pPr>
          <w:r>
            <w:fldChar w:fldCharType="begin"/>
          </w:r>
          <w:r>
            <w:instrText xml:space="preserve"> HYPERLINK \l "_Toc497312525" </w:instrText>
          </w:r>
          <w:r>
            <w:fldChar w:fldCharType="separate"/>
          </w:r>
          <w:r>
            <w:rPr>
              <w:rStyle w:val="20"/>
              <w:rFonts w:hint="eastAsia"/>
              <w:b w:val="0"/>
              <w:sz w:val="21"/>
              <w:szCs w:val="21"/>
            </w:rPr>
            <w:t>一、图形推理</w:t>
          </w:r>
          <w:r>
            <w:rPr>
              <w:b w:val="0"/>
              <w:sz w:val="21"/>
              <w:szCs w:val="21"/>
            </w:rPr>
            <w:tab/>
          </w:r>
          <w:r>
            <w:rPr>
              <w:b w:val="0"/>
              <w:sz w:val="21"/>
              <w:szCs w:val="21"/>
            </w:rPr>
            <w:fldChar w:fldCharType="begin"/>
          </w:r>
          <w:r>
            <w:rPr>
              <w:b w:val="0"/>
              <w:sz w:val="21"/>
              <w:szCs w:val="21"/>
            </w:rPr>
            <w:instrText xml:space="preserve"> PAGEREF _Toc497312525 \h </w:instrText>
          </w:r>
          <w:r>
            <w:rPr>
              <w:b w:val="0"/>
              <w:sz w:val="21"/>
              <w:szCs w:val="21"/>
            </w:rPr>
            <w:fldChar w:fldCharType="separate"/>
          </w:r>
          <w:r>
            <w:rPr>
              <w:b w:val="0"/>
              <w:sz w:val="21"/>
              <w:szCs w:val="21"/>
            </w:rPr>
            <w:t>25</w:t>
          </w:r>
          <w:r>
            <w:rPr>
              <w:b w:val="0"/>
              <w:sz w:val="21"/>
              <w:szCs w:val="21"/>
            </w:rPr>
            <w:fldChar w:fldCharType="end"/>
          </w:r>
          <w:r>
            <w:rPr>
              <w:b w:val="0"/>
              <w:sz w:val="21"/>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"_Toc497312526" </w:instrText>
          </w:r>
          <w:r>
            <w:fldChar w:fldCharType="separate"/>
          </w:r>
          <w:r>
            <w:rPr>
              <w:rStyle w:val="20"/>
              <w:rFonts w:hint="eastAsia" w:ascii="宋体" w:hAnsi="宋体" w:cs="Times New Roman"/>
              <w:bCs/>
              <w:szCs w:val="21"/>
            </w:rPr>
            <w:t>（一）考点总结</w:t>
          </w:r>
          <w:r>
            <w:rPr>
              <w:rFonts w:ascii="宋体" w:hAnsi="宋体"/>
              <w:szCs w:val="21"/>
            </w:rPr>
            <w:tab/>
          </w:r>
          <w:r>
            <w:rPr>
              <w:rFonts w:ascii="宋体" w:hAnsi="宋体"/>
              <w:szCs w:val="21"/>
            </w:rPr>
            <w:fldChar w:fldCharType="begin"/>
          </w:r>
          <w:r>
            <w:rPr>
              <w:rFonts w:ascii="宋体" w:hAnsi="宋体"/>
              <w:szCs w:val="21"/>
            </w:rPr>
            <w:instrText xml:space="preserve"> PAGEREF _Toc497312526 \h </w:instrText>
          </w:r>
          <w:r>
            <w:rPr>
              <w:rFonts w:ascii="宋体" w:hAnsi="宋体"/>
              <w:szCs w:val="21"/>
            </w:rPr>
            <w:fldChar w:fldCharType="separate"/>
          </w:r>
          <w:r>
            <w:rPr>
              <w:rFonts w:ascii="宋体" w:hAnsi="宋体"/>
              <w:szCs w:val="21"/>
            </w:rPr>
            <w:t>25</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"_Toc497312527" </w:instrText>
          </w:r>
          <w:r>
            <w:fldChar w:fldCharType="separate"/>
          </w:r>
          <w:r>
            <w:rPr>
              <w:rStyle w:val="20"/>
              <w:rFonts w:hint="eastAsia" w:ascii="宋体" w:hAnsi="宋体" w:cs="Times New Roman"/>
              <w:bCs/>
              <w:szCs w:val="21"/>
            </w:rPr>
            <w:t>（二）常考规律</w:t>
          </w:r>
          <w:r>
            <w:rPr>
              <w:rFonts w:ascii="宋体" w:hAnsi="宋体"/>
              <w:szCs w:val="21"/>
            </w:rPr>
            <w:tab/>
          </w:r>
          <w:r>
            <w:rPr>
              <w:rFonts w:ascii="宋体" w:hAnsi="宋体"/>
              <w:szCs w:val="21"/>
            </w:rPr>
            <w:fldChar w:fldCharType="begin"/>
          </w:r>
          <w:r>
            <w:rPr>
              <w:rFonts w:ascii="宋体" w:hAnsi="宋体"/>
              <w:szCs w:val="21"/>
            </w:rPr>
            <w:instrText xml:space="preserve"> PAGEREF _Toc497312527 \h </w:instrText>
          </w:r>
          <w:r>
            <w:rPr>
              <w:rFonts w:ascii="宋体" w:hAnsi="宋体"/>
              <w:szCs w:val="21"/>
            </w:rPr>
            <w:fldChar w:fldCharType="separate"/>
          </w:r>
          <w:r>
            <w:rPr>
              <w:rFonts w:ascii="宋体" w:hAnsi="宋体"/>
              <w:szCs w:val="21"/>
            </w:rPr>
            <w:t>25</w:t>
          </w:r>
          <w:r>
            <w:rPr>
              <w:rFonts w:ascii="宋体" w:hAnsi="宋体"/>
              <w:szCs w:val="21"/>
            </w:rPr>
            <w:fldChar w:fldCharType="end"/>
          </w:r>
          <w:r>
            <w:rPr>
              <w:rFonts w:ascii="宋体" w:hAnsi="宋体"/>
              <w:szCs w:val="21"/>
            </w:rPr>
            <w:fldChar w:fldCharType="end"/>
          </w:r>
        </w:p>
        <w:p>
          <w:pPr>
            <w:pStyle w:val="17"/>
            <w:rPr>
              <w:b w:val="0"/>
              <w:sz w:val="21"/>
              <w:szCs w:val="21"/>
            </w:rPr>
          </w:pPr>
          <w:r>
            <w:fldChar w:fldCharType="begin"/>
          </w:r>
          <w:r>
            <w:instrText xml:space="preserve"> HYPERLINK \l "_Toc497312534" </w:instrText>
          </w:r>
          <w:r>
            <w:fldChar w:fldCharType="separate"/>
          </w:r>
          <w:r>
            <w:rPr>
              <w:rStyle w:val="20"/>
              <w:rFonts w:hint="eastAsia"/>
              <w:b w:val="0"/>
              <w:sz w:val="21"/>
              <w:szCs w:val="21"/>
            </w:rPr>
            <w:t>二、定义判断</w:t>
          </w:r>
          <w:r>
            <w:rPr>
              <w:b w:val="0"/>
              <w:sz w:val="21"/>
              <w:szCs w:val="21"/>
            </w:rPr>
            <w:tab/>
          </w:r>
          <w:r>
            <w:rPr>
              <w:b w:val="0"/>
              <w:sz w:val="21"/>
              <w:szCs w:val="21"/>
            </w:rPr>
            <w:fldChar w:fldCharType="begin"/>
          </w:r>
          <w:r>
            <w:rPr>
              <w:b w:val="0"/>
              <w:sz w:val="21"/>
              <w:szCs w:val="21"/>
            </w:rPr>
            <w:instrText xml:space="preserve"> PAGEREF _Toc497312534 \h </w:instrText>
          </w:r>
          <w:r>
            <w:rPr>
              <w:b w:val="0"/>
              <w:sz w:val="21"/>
              <w:szCs w:val="21"/>
            </w:rPr>
            <w:fldChar w:fldCharType="separate"/>
          </w:r>
          <w:r>
            <w:rPr>
              <w:b w:val="0"/>
              <w:sz w:val="21"/>
              <w:szCs w:val="21"/>
            </w:rPr>
            <w:t>27</w:t>
          </w:r>
          <w:r>
            <w:rPr>
              <w:b w:val="0"/>
              <w:sz w:val="21"/>
              <w:szCs w:val="21"/>
            </w:rPr>
            <w:fldChar w:fldCharType="end"/>
          </w:r>
          <w:r>
            <w:rPr>
              <w:b w:val="0"/>
              <w:sz w:val="21"/>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"_Toc497312535" </w:instrText>
          </w:r>
          <w:r>
            <w:fldChar w:fldCharType="separate"/>
          </w:r>
          <w:r>
            <w:rPr>
              <w:rStyle w:val="20"/>
              <w:rFonts w:hint="eastAsia" w:ascii="宋体" w:hAnsi="宋体" w:cs="Times New Roman"/>
              <w:bCs/>
              <w:szCs w:val="21"/>
            </w:rPr>
            <w:t>（一）考点总结</w:t>
          </w:r>
          <w:r>
            <w:rPr>
              <w:rFonts w:ascii="宋体" w:hAnsi="宋体"/>
              <w:szCs w:val="21"/>
            </w:rPr>
            <w:tab/>
          </w:r>
          <w:r>
            <w:rPr>
              <w:rFonts w:ascii="宋体" w:hAnsi="宋体"/>
              <w:szCs w:val="21"/>
            </w:rPr>
            <w:fldChar w:fldCharType="begin"/>
          </w:r>
          <w:r>
            <w:rPr>
              <w:rFonts w:ascii="宋体" w:hAnsi="宋体"/>
              <w:szCs w:val="21"/>
            </w:rPr>
            <w:instrText xml:space="preserve"> PAGEREF _Toc497312535 \h </w:instrText>
          </w:r>
          <w:r>
            <w:rPr>
              <w:rFonts w:ascii="宋体" w:hAnsi="宋体"/>
              <w:szCs w:val="21"/>
            </w:rPr>
            <w:fldChar w:fldCharType="separate"/>
          </w:r>
          <w:r>
            <w:rPr>
              <w:rFonts w:ascii="宋体" w:hAnsi="宋体"/>
              <w:szCs w:val="21"/>
            </w:rPr>
            <w:t>27</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"_Toc497312536" </w:instrText>
          </w:r>
          <w:r>
            <w:fldChar w:fldCharType="separate"/>
          </w:r>
          <w:r>
            <w:rPr>
              <w:rStyle w:val="20"/>
              <w:rFonts w:hint="eastAsia" w:ascii="宋体" w:hAnsi="宋体" w:cs="Times New Roman"/>
              <w:bCs/>
              <w:szCs w:val="21"/>
            </w:rPr>
            <w:t>（二）解题技巧</w:t>
          </w:r>
          <w:r>
            <w:rPr>
              <w:rFonts w:ascii="宋体" w:hAnsi="宋体"/>
              <w:szCs w:val="21"/>
            </w:rPr>
            <w:tab/>
          </w:r>
          <w:r>
            <w:rPr>
              <w:rFonts w:ascii="宋体" w:hAnsi="宋体"/>
              <w:szCs w:val="21"/>
            </w:rPr>
            <w:fldChar w:fldCharType="begin"/>
          </w:r>
          <w:r>
            <w:rPr>
              <w:rFonts w:ascii="宋体" w:hAnsi="宋体"/>
              <w:szCs w:val="21"/>
            </w:rPr>
            <w:instrText xml:space="preserve"> PAGEREF _Toc497312536 \h </w:instrText>
          </w:r>
          <w:r>
            <w:rPr>
              <w:rFonts w:ascii="宋体" w:hAnsi="宋体"/>
              <w:szCs w:val="21"/>
            </w:rPr>
            <w:fldChar w:fldCharType="separate"/>
          </w:r>
          <w:r>
            <w:rPr>
              <w:rFonts w:ascii="宋体" w:hAnsi="宋体"/>
              <w:szCs w:val="21"/>
            </w:rPr>
            <w:t>27</w:t>
          </w:r>
          <w:r>
            <w:rPr>
              <w:rFonts w:ascii="宋体" w:hAnsi="宋体"/>
              <w:szCs w:val="21"/>
            </w:rPr>
            <w:fldChar w:fldCharType="end"/>
          </w:r>
          <w:r>
            <w:rPr>
              <w:rFonts w:ascii="宋体" w:hAnsi="宋体"/>
              <w:szCs w:val="21"/>
            </w:rPr>
            <w:fldChar w:fldCharType="end"/>
          </w:r>
        </w:p>
        <w:p>
          <w:pPr>
            <w:pStyle w:val="17"/>
            <w:rPr>
              <w:b w:val="0"/>
              <w:sz w:val="21"/>
              <w:szCs w:val="21"/>
            </w:rPr>
          </w:pPr>
          <w:r>
            <w:fldChar w:fldCharType="begin"/>
          </w:r>
          <w:r>
            <w:instrText xml:space="preserve"> HYPERLINK \l "_Toc497312539" </w:instrText>
          </w:r>
          <w:r>
            <w:fldChar w:fldCharType="separate"/>
          </w:r>
          <w:r>
            <w:rPr>
              <w:rStyle w:val="20"/>
              <w:rFonts w:hint="eastAsia"/>
              <w:b w:val="0"/>
              <w:sz w:val="21"/>
              <w:szCs w:val="21"/>
            </w:rPr>
            <w:t>三、类比推理</w:t>
          </w:r>
          <w:r>
            <w:rPr>
              <w:b w:val="0"/>
              <w:sz w:val="21"/>
              <w:szCs w:val="21"/>
            </w:rPr>
            <w:tab/>
          </w:r>
          <w:r>
            <w:rPr>
              <w:b w:val="0"/>
              <w:sz w:val="21"/>
              <w:szCs w:val="21"/>
            </w:rPr>
            <w:fldChar w:fldCharType="begin"/>
          </w:r>
          <w:r>
            <w:rPr>
              <w:b w:val="0"/>
              <w:sz w:val="21"/>
              <w:szCs w:val="21"/>
            </w:rPr>
            <w:instrText xml:space="preserve"> PAGEREF _Toc497312539 \h </w:instrText>
          </w:r>
          <w:r>
            <w:rPr>
              <w:b w:val="0"/>
              <w:sz w:val="21"/>
              <w:szCs w:val="21"/>
            </w:rPr>
            <w:fldChar w:fldCharType="separate"/>
          </w:r>
          <w:r>
            <w:rPr>
              <w:b w:val="0"/>
              <w:sz w:val="21"/>
              <w:szCs w:val="21"/>
            </w:rPr>
            <w:t>27</w:t>
          </w:r>
          <w:r>
            <w:rPr>
              <w:b w:val="0"/>
              <w:sz w:val="21"/>
              <w:szCs w:val="21"/>
            </w:rPr>
            <w:fldChar w:fldCharType="end"/>
          </w:r>
          <w:r>
            <w:rPr>
              <w:b w:val="0"/>
              <w:sz w:val="21"/>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"_Toc497312540" </w:instrText>
          </w:r>
          <w:r>
            <w:fldChar w:fldCharType="separate"/>
          </w:r>
          <w:r>
            <w:rPr>
              <w:rStyle w:val="20"/>
              <w:rFonts w:hint="eastAsia" w:ascii="宋体" w:hAnsi="宋体" w:cs="Times New Roman"/>
              <w:bCs/>
              <w:szCs w:val="21"/>
            </w:rPr>
            <w:t>（一）考点总结</w:t>
          </w:r>
          <w:r>
            <w:rPr>
              <w:rFonts w:ascii="宋体" w:hAnsi="宋体"/>
              <w:szCs w:val="21"/>
            </w:rPr>
            <w:tab/>
          </w:r>
          <w:r>
            <w:rPr>
              <w:rFonts w:ascii="宋体" w:hAnsi="宋体"/>
              <w:szCs w:val="21"/>
            </w:rPr>
            <w:fldChar w:fldCharType="begin"/>
          </w:r>
          <w:r>
            <w:rPr>
              <w:rFonts w:ascii="宋体" w:hAnsi="宋体"/>
              <w:szCs w:val="21"/>
            </w:rPr>
            <w:instrText xml:space="preserve"> PAGEREF _Toc497312540 \h </w:instrText>
          </w:r>
          <w:r>
            <w:rPr>
              <w:rFonts w:ascii="宋体" w:hAnsi="宋体"/>
              <w:szCs w:val="21"/>
            </w:rPr>
            <w:fldChar w:fldCharType="separate"/>
          </w:r>
          <w:r>
            <w:rPr>
              <w:rFonts w:ascii="宋体" w:hAnsi="宋体"/>
              <w:szCs w:val="21"/>
            </w:rPr>
            <w:t>27</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"_Toc497312541" </w:instrText>
          </w:r>
          <w:r>
            <w:fldChar w:fldCharType="separate"/>
          </w:r>
          <w:r>
            <w:rPr>
              <w:rStyle w:val="20"/>
              <w:rFonts w:hint="eastAsia" w:ascii="宋体" w:hAnsi="宋体" w:cs="Times New Roman"/>
              <w:bCs/>
              <w:szCs w:val="21"/>
            </w:rPr>
            <w:t>（二）常考规律</w:t>
          </w:r>
          <w:r>
            <w:rPr>
              <w:rFonts w:ascii="宋体" w:hAnsi="宋体"/>
              <w:szCs w:val="21"/>
            </w:rPr>
            <w:tab/>
          </w:r>
          <w:r>
            <w:rPr>
              <w:rFonts w:ascii="宋体" w:hAnsi="宋体"/>
              <w:szCs w:val="21"/>
            </w:rPr>
            <w:fldChar w:fldCharType="begin"/>
          </w:r>
          <w:r>
            <w:rPr>
              <w:rFonts w:ascii="宋体" w:hAnsi="宋体"/>
              <w:szCs w:val="21"/>
            </w:rPr>
            <w:instrText xml:space="preserve"> PAGEREF _Toc497312541 \h </w:instrText>
          </w:r>
          <w:r>
            <w:rPr>
              <w:rFonts w:ascii="宋体" w:hAnsi="宋体"/>
              <w:szCs w:val="21"/>
            </w:rPr>
            <w:fldChar w:fldCharType="separate"/>
          </w:r>
          <w:r>
            <w:rPr>
              <w:rFonts w:ascii="宋体" w:hAnsi="宋体"/>
              <w:szCs w:val="21"/>
            </w:rPr>
            <w:t>28</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"_Toc497312545" </w:instrText>
          </w:r>
          <w:r>
            <w:fldChar w:fldCharType="separate"/>
          </w:r>
          <w:r>
            <w:rPr>
              <w:rStyle w:val="20"/>
              <w:rFonts w:hint="eastAsia" w:ascii="宋体" w:hAnsi="宋体" w:cs="Times New Roman"/>
              <w:bCs/>
              <w:szCs w:val="21"/>
            </w:rPr>
            <w:t>（三）解题技巧</w:t>
          </w:r>
          <w:r>
            <w:rPr>
              <w:rFonts w:ascii="宋体" w:hAnsi="宋体"/>
              <w:szCs w:val="21"/>
            </w:rPr>
            <w:tab/>
          </w:r>
          <w:r>
            <w:rPr>
              <w:rFonts w:ascii="宋体" w:hAnsi="宋体"/>
              <w:szCs w:val="21"/>
            </w:rPr>
            <w:fldChar w:fldCharType="begin"/>
          </w:r>
          <w:r>
            <w:rPr>
              <w:rFonts w:ascii="宋体" w:hAnsi="宋体"/>
              <w:szCs w:val="21"/>
            </w:rPr>
            <w:instrText xml:space="preserve"> PAGEREF _Toc497312545 \h </w:instrText>
          </w:r>
          <w:r>
            <w:rPr>
              <w:rFonts w:ascii="宋体" w:hAnsi="宋体"/>
              <w:szCs w:val="21"/>
            </w:rPr>
            <w:fldChar w:fldCharType="separate"/>
          </w:r>
          <w:r>
            <w:rPr>
              <w:rFonts w:ascii="宋体" w:hAnsi="宋体"/>
              <w:szCs w:val="21"/>
            </w:rPr>
            <w:t>28</w:t>
          </w:r>
          <w:r>
            <w:rPr>
              <w:rFonts w:ascii="宋体" w:hAnsi="宋体"/>
              <w:szCs w:val="21"/>
            </w:rPr>
            <w:fldChar w:fldCharType="end"/>
          </w:r>
          <w:r>
            <w:rPr>
              <w:rFonts w:ascii="宋体" w:hAnsi="宋体"/>
              <w:szCs w:val="21"/>
            </w:rPr>
            <w:fldChar w:fldCharType="end"/>
          </w:r>
        </w:p>
        <w:p>
          <w:pPr>
            <w:pStyle w:val="17"/>
            <w:rPr>
              <w:b w:val="0"/>
              <w:sz w:val="21"/>
              <w:szCs w:val="21"/>
            </w:rPr>
          </w:pPr>
          <w:r>
            <w:fldChar w:fldCharType="begin"/>
          </w:r>
          <w:r>
            <w:instrText xml:space="preserve"> HYPERLINK \l "_Toc497312549" </w:instrText>
          </w:r>
          <w:r>
            <w:fldChar w:fldCharType="separate"/>
          </w:r>
          <w:r>
            <w:rPr>
              <w:rStyle w:val="20"/>
              <w:rFonts w:hint="eastAsia"/>
              <w:b w:val="0"/>
              <w:sz w:val="21"/>
              <w:szCs w:val="21"/>
            </w:rPr>
            <w:t>四、逻辑判断</w:t>
          </w:r>
          <w:r>
            <w:rPr>
              <w:b w:val="0"/>
              <w:sz w:val="21"/>
              <w:szCs w:val="21"/>
            </w:rPr>
            <w:tab/>
          </w:r>
          <w:r>
            <w:rPr>
              <w:b w:val="0"/>
              <w:sz w:val="21"/>
              <w:szCs w:val="21"/>
            </w:rPr>
            <w:fldChar w:fldCharType="begin"/>
          </w:r>
          <w:r>
            <w:rPr>
              <w:b w:val="0"/>
              <w:sz w:val="21"/>
              <w:szCs w:val="21"/>
            </w:rPr>
            <w:instrText xml:space="preserve"> PAGEREF _Toc497312549 \h </w:instrText>
          </w:r>
          <w:r>
            <w:rPr>
              <w:b w:val="0"/>
              <w:sz w:val="21"/>
              <w:szCs w:val="21"/>
            </w:rPr>
            <w:fldChar w:fldCharType="separate"/>
          </w:r>
          <w:r>
            <w:rPr>
              <w:b w:val="0"/>
              <w:sz w:val="21"/>
              <w:szCs w:val="21"/>
            </w:rPr>
            <w:t>29</w:t>
          </w:r>
          <w:r>
            <w:rPr>
              <w:b w:val="0"/>
              <w:sz w:val="21"/>
              <w:szCs w:val="21"/>
            </w:rPr>
            <w:fldChar w:fldCharType="end"/>
          </w:r>
          <w:r>
            <w:rPr>
              <w:b w:val="0"/>
              <w:sz w:val="21"/>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"_Toc497312550" </w:instrText>
          </w:r>
          <w:r>
            <w:fldChar w:fldCharType="separate"/>
          </w:r>
          <w:r>
            <w:rPr>
              <w:rStyle w:val="20"/>
              <w:rFonts w:hint="eastAsia" w:ascii="宋体" w:hAnsi="宋体" w:cs="Times New Roman"/>
              <w:bCs/>
              <w:szCs w:val="21"/>
            </w:rPr>
            <w:t>（一）考点总结</w:t>
          </w:r>
          <w:r>
            <w:rPr>
              <w:rFonts w:ascii="宋体" w:hAnsi="宋体"/>
              <w:szCs w:val="21"/>
            </w:rPr>
            <w:tab/>
          </w:r>
          <w:r>
            <w:rPr>
              <w:rFonts w:ascii="宋体" w:hAnsi="宋体"/>
              <w:szCs w:val="21"/>
            </w:rPr>
            <w:fldChar w:fldCharType="begin"/>
          </w:r>
          <w:r>
            <w:rPr>
              <w:rFonts w:ascii="宋体" w:hAnsi="宋体"/>
              <w:szCs w:val="21"/>
            </w:rPr>
            <w:instrText xml:space="preserve"> PAGEREF _Toc497312550 \h </w:instrText>
          </w:r>
          <w:r>
            <w:rPr>
              <w:rFonts w:ascii="宋体" w:hAnsi="宋体"/>
              <w:szCs w:val="21"/>
            </w:rPr>
            <w:fldChar w:fldCharType="separate"/>
          </w:r>
          <w:r>
            <w:rPr>
              <w:rFonts w:ascii="宋体" w:hAnsi="宋体"/>
              <w:szCs w:val="21"/>
            </w:rPr>
            <w:t>29</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"_Toc497312551" </w:instrText>
          </w:r>
          <w:r>
            <w:fldChar w:fldCharType="separate"/>
          </w:r>
          <w:r>
            <w:rPr>
              <w:rStyle w:val="20"/>
              <w:rFonts w:hint="eastAsia" w:ascii="宋体" w:hAnsi="宋体" w:cs="Times New Roman"/>
              <w:bCs/>
              <w:szCs w:val="21"/>
            </w:rPr>
            <w:t>（二）常考规律</w:t>
          </w:r>
          <w:r>
            <w:rPr>
              <w:rFonts w:ascii="宋体" w:hAnsi="宋体"/>
              <w:szCs w:val="21"/>
            </w:rPr>
            <w:tab/>
          </w:r>
          <w:r>
            <w:rPr>
              <w:rFonts w:ascii="宋体" w:hAnsi="宋体"/>
              <w:szCs w:val="21"/>
            </w:rPr>
            <w:fldChar w:fldCharType="begin"/>
          </w:r>
          <w:r>
            <w:rPr>
              <w:rFonts w:ascii="宋体" w:hAnsi="宋体"/>
              <w:szCs w:val="21"/>
            </w:rPr>
            <w:instrText xml:space="preserve"> PAGEREF _Toc497312551 \h </w:instrText>
          </w:r>
          <w:r>
            <w:rPr>
              <w:rFonts w:ascii="宋体" w:hAnsi="宋体"/>
              <w:szCs w:val="21"/>
            </w:rPr>
            <w:fldChar w:fldCharType="separate"/>
          </w:r>
          <w:r>
            <w:rPr>
              <w:rFonts w:ascii="宋体" w:hAnsi="宋体"/>
              <w:szCs w:val="21"/>
            </w:rPr>
            <w:t>30</w:t>
          </w:r>
          <w:r>
            <w:rPr>
              <w:rFonts w:ascii="宋体" w:hAnsi="宋体"/>
              <w:szCs w:val="21"/>
            </w:rPr>
            <w:fldChar w:fldCharType="end"/>
          </w:r>
          <w:r>
            <w:rPr>
              <w:rFonts w:ascii="宋体" w:hAnsi="宋体"/>
              <w:szCs w:val="21"/>
            </w:rPr>
            <w:fldChar w:fldCharType="end"/>
          </w:r>
        </w:p>
        <w:p>
          <w:pPr>
            <w:pStyle w:val="9"/>
            <w:tabs>
              <w:tab w:val="right" w:leader="dot" w:pos="8296"/>
            </w:tabs>
            <w:ind w:firstLine="420"/>
            <w:rPr>
              <w:rFonts w:ascii="宋体" w:hAnsi="宋体"/>
              <w:szCs w:val="21"/>
            </w:rPr>
          </w:pPr>
          <w:r>
            <w:fldChar w:fldCharType="begin"/>
          </w:r>
          <w:r>
            <w:instrText xml:space="preserve"> HYPERLINK \l "_Toc497312558" </w:instrText>
          </w:r>
          <w:r>
            <w:fldChar w:fldCharType="separate"/>
          </w:r>
          <w:r>
            <w:rPr>
              <w:rStyle w:val="20"/>
              <w:rFonts w:hint="eastAsia" w:ascii="宋体" w:hAnsi="宋体" w:cs="Times New Roman"/>
              <w:bCs/>
              <w:szCs w:val="21"/>
            </w:rPr>
            <w:t>（三）解题技巧</w:t>
          </w:r>
          <w:r>
            <w:rPr>
              <w:rFonts w:ascii="宋体" w:hAnsi="宋体"/>
              <w:szCs w:val="21"/>
            </w:rPr>
            <w:tab/>
          </w:r>
          <w:r>
            <w:rPr>
              <w:rFonts w:ascii="宋体" w:hAnsi="宋体"/>
              <w:szCs w:val="21"/>
            </w:rPr>
            <w:fldChar w:fldCharType="begin"/>
          </w:r>
          <w:r>
            <w:rPr>
              <w:rFonts w:ascii="宋体" w:hAnsi="宋体"/>
              <w:szCs w:val="21"/>
            </w:rPr>
            <w:instrText xml:space="preserve"> PAGEREF _Toc497312558 \h </w:instrText>
          </w:r>
          <w:r>
            <w:rPr>
              <w:rFonts w:ascii="宋体" w:hAnsi="宋体"/>
              <w:szCs w:val="21"/>
            </w:rPr>
            <w:fldChar w:fldCharType="separate"/>
          </w:r>
          <w:r>
            <w:rPr>
              <w:rFonts w:ascii="宋体" w:hAnsi="宋体"/>
              <w:szCs w:val="21"/>
            </w:rPr>
            <w:t>31</w:t>
          </w:r>
          <w:r>
            <w:rPr>
              <w:rFonts w:ascii="宋体" w:hAnsi="宋体"/>
              <w:szCs w:val="21"/>
            </w:rPr>
            <w:fldChar w:fldCharType="end"/>
          </w:r>
          <w:r>
            <w:rPr>
              <w:rFonts w:ascii="宋体" w:hAnsi="宋体"/>
              <w:szCs w:val="21"/>
            </w:rPr>
            <w:fldChar w:fldCharType="end"/>
          </w:r>
        </w:p>
        <w:p>
          <w:pPr>
            <w:pStyle w:val="14"/>
          </w:pPr>
          <w:r>
            <w:fldChar w:fldCharType="begin"/>
          </w:r>
          <w:r>
            <w:instrText xml:space="preserve"> HYPERLINK \l "_Toc497312561" </w:instrText>
          </w:r>
          <w:r>
            <w:fldChar w:fldCharType="separate"/>
          </w:r>
          <w:r>
            <w:rPr>
              <w:rFonts w:hint="eastAsia"/>
            </w:rPr>
            <w:t>模块五</w:t>
          </w:r>
          <w:r>
            <w:t xml:space="preserve"> </w:t>
          </w:r>
          <w:r>
            <w:rPr>
              <w:rFonts w:hint="eastAsia"/>
            </w:rPr>
            <w:t>资料分析</w:t>
          </w:r>
          <w:r>
            <w:tab/>
          </w:r>
          <w:r>
            <w:fldChar w:fldCharType="begin"/>
          </w:r>
          <w:r>
            <w:instrText xml:space="preserve"> PAGEREF _Toc497312561 \h </w:instrText>
          </w:r>
          <w:r>
            <w:fldChar w:fldCharType="separate"/>
          </w:r>
          <w:r>
            <w:t>33</w:t>
          </w:r>
          <w:r>
            <w:fldChar w:fldCharType="end"/>
          </w:r>
          <w: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"_Toc497312562" </w:instrText>
          </w:r>
          <w:r>
            <w:fldChar w:fldCharType="separate"/>
          </w:r>
          <w:r>
            <w:rPr>
              <w:rStyle w:val="20"/>
              <w:rFonts w:hint="eastAsia" w:ascii="宋体" w:hAnsi="宋体"/>
              <w:szCs w:val="21"/>
            </w:rPr>
            <w:t>一、题量分值</w:t>
          </w:r>
          <w:r>
            <w:rPr>
              <w:rFonts w:ascii="宋体" w:hAnsi="宋体"/>
              <w:szCs w:val="21"/>
            </w:rPr>
            <w:tab/>
          </w:r>
          <w:r>
            <w:rPr>
              <w:rFonts w:ascii="宋体" w:hAnsi="宋体"/>
              <w:szCs w:val="21"/>
            </w:rPr>
            <w:fldChar w:fldCharType="begin"/>
          </w:r>
          <w:r>
            <w:rPr>
              <w:rFonts w:ascii="宋体" w:hAnsi="宋体"/>
              <w:szCs w:val="21"/>
            </w:rPr>
            <w:instrText xml:space="preserve"> PAGEREF _Toc497312562 \h </w:instrText>
          </w:r>
          <w:r>
            <w:rPr>
              <w:rFonts w:ascii="宋体" w:hAnsi="宋体"/>
              <w:szCs w:val="21"/>
            </w:rPr>
            <w:fldChar w:fldCharType="separate"/>
          </w:r>
          <w:r>
            <w:rPr>
              <w:rFonts w:ascii="宋体" w:hAnsi="宋体"/>
              <w:szCs w:val="21"/>
            </w:rPr>
            <w:t>33</w:t>
          </w:r>
          <w:r>
            <w:rPr>
              <w:rFonts w:ascii="宋体" w:hAnsi="宋体"/>
              <w:szCs w:val="21"/>
            </w:rPr>
            <w:fldChar w:fldCharType="end"/>
          </w:r>
          <w:r>
            <w:rPr>
              <w:rFonts w:ascii="宋体" w:hAnsi="宋体"/>
              <w:szCs w:val="21"/>
            </w:rP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"_Toc497312563" </w:instrText>
          </w:r>
          <w:r>
            <w:fldChar w:fldCharType="separate"/>
          </w:r>
          <w:r>
            <w:rPr>
              <w:rStyle w:val="20"/>
              <w:rFonts w:hint="eastAsia" w:ascii="宋体" w:hAnsi="宋体"/>
              <w:szCs w:val="21"/>
            </w:rPr>
            <w:t>二、作答建议</w:t>
          </w:r>
          <w:r>
            <w:rPr>
              <w:rFonts w:ascii="宋体" w:hAnsi="宋体"/>
              <w:szCs w:val="21"/>
            </w:rPr>
            <w:tab/>
          </w:r>
          <w:r>
            <w:rPr>
              <w:rFonts w:ascii="宋体" w:hAnsi="宋体"/>
              <w:szCs w:val="21"/>
            </w:rPr>
            <w:fldChar w:fldCharType="begin"/>
          </w:r>
          <w:r>
            <w:rPr>
              <w:rFonts w:ascii="宋体" w:hAnsi="宋体"/>
              <w:szCs w:val="21"/>
            </w:rPr>
            <w:instrText xml:space="preserve"> PAGEREF _Toc497312563 \h </w:instrText>
          </w:r>
          <w:r>
            <w:rPr>
              <w:rFonts w:ascii="宋体" w:hAnsi="宋体"/>
              <w:szCs w:val="21"/>
            </w:rPr>
            <w:fldChar w:fldCharType="separate"/>
          </w:r>
          <w:r>
            <w:rPr>
              <w:rFonts w:ascii="宋体" w:hAnsi="宋体"/>
              <w:szCs w:val="21"/>
            </w:rPr>
            <w:t>33</w:t>
          </w:r>
          <w:r>
            <w:rPr>
              <w:rFonts w:ascii="宋体" w:hAnsi="宋体"/>
              <w:szCs w:val="21"/>
            </w:rPr>
            <w:fldChar w:fldCharType="end"/>
          </w:r>
          <w:r>
            <w:rPr>
              <w:rFonts w:ascii="宋体" w:hAnsi="宋体"/>
              <w:szCs w:val="21"/>
            </w:rPr>
            <w:fldChar w:fldCharType="end"/>
          </w:r>
        </w:p>
        <w:p>
          <w:pPr>
            <w:pStyle w:val="9"/>
            <w:tabs>
              <w:tab w:val="right" w:leader="dot" w:pos="8296"/>
            </w:tabs>
            <w:ind w:left="0" w:leftChars="0" w:firstLine="945" w:firstLineChars="450"/>
          </w:pPr>
          <w:r>
            <w:fldChar w:fldCharType="begin"/>
          </w:r>
          <w:r>
            <w:instrText xml:space="preserve"> HYPERLINK \l "_Toc497312564" </w:instrText>
          </w:r>
          <w:r>
            <w:fldChar w:fldCharType="separate"/>
          </w:r>
          <w:r>
            <w:rPr>
              <w:rStyle w:val="20"/>
              <w:rFonts w:hint="eastAsia" w:ascii="宋体" w:hAnsi="宋体"/>
              <w:szCs w:val="21"/>
            </w:rPr>
            <w:t>三、常考知识点分布</w:t>
          </w:r>
          <w:r>
            <w:rPr>
              <w:rFonts w:ascii="宋体" w:hAnsi="宋体"/>
              <w:szCs w:val="21"/>
            </w:rPr>
            <w:tab/>
          </w:r>
          <w:r>
            <w:rPr>
              <w:rFonts w:ascii="宋体" w:hAnsi="宋体"/>
              <w:szCs w:val="21"/>
            </w:rPr>
            <w:fldChar w:fldCharType="begin"/>
          </w:r>
          <w:r>
            <w:rPr>
              <w:rFonts w:ascii="宋体" w:hAnsi="宋体"/>
              <w:szCs w:val="21"/>
            </w:rPr>
            <w:instrText xml:space="preserve"> PAGEREF _Toc497312564 \h </w:instrText>
          </w:r>
          <w:r>
            <w:rPr>
              <w:rFonts w:ascii="宋体" w:hAnsi="宋体"/>
              <w:szCs w:val="21"/>
            </w:rPr>
            <w:fldChar w:fldCharType="separate"/>
          </w:r>
          <w:r>
            <w:rPr>
              <w:rFonts w:ascii="宋体" w:hAnsi="宋体"/>
              <w:szCs w:val="21"/>
            </w:rPr>
            <w:t>33</w:t>
          </w:r>
          <w:r>
            <w:rPr>
              <w:rFonts w:ascii="宋体" w:hAnsi="宋体"/>
              <w:szCs w:val="21"/>
            </w:rPr>
            <w:fldChar w:fldCharType="end"/>
          </w:r>
          <w:r>
            <w:rPr>
              <w:rFonts w:ascii="宋体" w:hAnsi="宋体"/>
              <w:szCs w:val="21"/>
            </w:rP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"_Toc497312565" </w:instrText>
          </w:r>
          <w:r>
            <w:fldChar w:fldCharType="separate"/>
          </w:r>
          <w:r>
            <w:rPr>
              <w:rStyle w:val="20"/>
              <w:rFonts w:hint="eastAsia"/>
              <w:szCs w:val="21"/>
            </w:rPr>
            <w:t>四、高频考点再现</w:t>
          </w:r>
          <w:r>
            <w:rPr>
              <w:szCs w:val="21"/>
            </w:rPr>
            <w:tab/>
          </w:r>
          <w:r>
            <w:rPr>
              <w:b/>
              <w:szCs w:val="21"/>
            </w:rPr>
            <w:fldChar w:fldCharType="begin"/>
          </w:r>
          <w:r>
            <w:rPr>
              <w:szCs w:val="21"/>
            </w:rPr>
            <w:instrText xml:space="preserve"> PAGEREF _Toc497312565 \h </w:instrText>
          </w:r>
          <w:r>
            <w:rPr>
              <w:b/>
              <w:szCs w:val="21"/>
            </w:rPr>
            <w:fldChar w:fldCharType="separate"/>
          </w:r>
          <w:r>
            <w:rPr>
              <w:szCs w:val="21"/>
            </w:rPr>
            <w:t>35</w:t>
          </w:r>
          <w:r>
            <w:rPr>
              <w:b/>
              <w:szCs w:val="21"/>
            </w:rPr>
            <w:fldChar w:fldCharType="end"/>
          </w:r>
          <w:r>
            <w:rPr>
              <w:b/>
              <w:szCs w:val="21"/>
            </w:rPr>
            <w:fldChar w:fldCharType="end"/>
          </w:r>
        </w:p>
        <w:p>
          <w:pPr>
            <w:pStyle w:val="9"/>
            <w:tabs>
              <w:tab w:val="right" w:leader="dot" w:pos="8296"/>
            </w:tabs>
            <w:ind w:firstLine="525" w:firstLineChars="250"/>
            <w:rPr>
              <w:rFonts w:ascii="宋体" w:hAnsi="宋体"/>
              <w:szCs w:val="21"/>
            </w:rPr>
          </w:pPr>
          <w:r>
            <w:fldChar w:fldCharType="begin"/>
          </w:r>
          <w:r>
            <w:instrText xml:space="preserve"> HYPERLINK \l "_Toc497312566" </w:instrText>
          </w:r>
          <w:r>
            <w:fldChar w:fldCharType="separate"/>
          </w:r>
          <w:r>
            <w:rPr>
              <w:rStyle w:val="20"/>
              <w:rFonts w:hint="eastAsia" w:ascii="宋体" w:hAnsi="宋体"/>
              <w:szCs w:val="21"/>
            </w:rPr>
            <w:t>（一）增长率相关</w:t>
          </w:r>
          <w:r>
            <w:rPr>
              <w:rFonts w:ascii="宋体" w:hAnsi="宋体"/>
              <w:szCs w:val="21"/>
            </w:rPr>
            <w:tab/>
          </w:r>
          <w:r>
            <w:rPr>
              <w:rFonts w:ascii="宋体" w:hAnsi="宋体"/>
              <w:szCs w:val="21"/>
            </w:rPr>
            <w:fldChar w:fldCharType="begin"/>
          </w:r>
          <w:r>
            <w:rPr>
              <w:rFonts w:ascii="宋体" w:hAnsi="宋体"/>
              <w:szCs w:val="21"/>
            </w:rPr>
            <w:instrText xml:space="preserve"> PAGEREF _Toc497312566 \h </w:instrText>
          </w:r>
          <w:r>
            <w:rPr>
              <w:rFonts w:ascii="宋体" w:hAnsi="宋体"/>
              <w:szCs w:val="21"/>
            </w:rPr>
            <w:fldChar w:fldCharType="separate"/>
          </w:r>
          <w:r>
            <w:rPr>
              <w:rFonts w:ascii="宋体" w:hAnsi="宋体"/>
              <w:szCs w:val="21"/>
            </w:rPr>
            <w:t>35</w:t>
          </w:r>
          <w:r>
            <w:rPr>
              <w:rFonts w:ascii="宋体" w:hAnsi="宋体"/>
              <w:szCs w:val="21"/>
            </w:rPr>
            <w:fldChar w:fldCharType="end"/>
          </w:r>
          <w:r>
            <w:rPr>
              <w:rFonts w:ascii="宋体" w:hAnsi="宋体"/>
              <w:szCs w:val="21"/>
            </w:rPr>
            <w:fldChar w:fldCharType="end"/>
          </w:r>
        </w:p>
        <w:p>
          <w:pPr>
            <w:pStyle w:val="9"/>
            <w:tabs>
              <w:tab w:val="right" w:leader="dot" w:pos="8296"/>
            </w:tabs>
            <w:ind w:firstLine="525" w:firstLineChars="250"/>
            <w:rPr>
              <w:rFonts w:ascii="宋体" w:hAnsi="宋体"/>
              <w:szCs w:val="21"/>
            </w:rPr>
          </w:pPr>
          <w:r>
            <w:fldChar w:fldCharType="begin"/>
          </w:r>
          <w:r>
            <w:instrText xml:space="preserve"> HYPERLINK \l "_Toc497312567" </w:instrText>
          </w:r>
          <w:r>
            <w:fldChar w:fldCharType="separate"/>
          </w:r>
          <w:r>
            <w:rPr>
              <w:rStyle w:val="20"/>
              <w:rFonts w:hint="eastAsia" w:ascii="宋体" w:hAnsi="宋体"/>
              <w:szCs w:val="21"/>
            </w:rPr>
            <w:t>（二）比重相关</w:t>
          </w:r>
          <w:r>
            <w:rPr>
              <w:rFonts w:ascii="宋体" w:hAnsi="宋体"/>
              <w:szCs w:val="21"/>
            </w:rPr>
            <w:tab/>
          </w:r>
          <w:r>
            <w:rPr>
              <w:rFonts w:ascii="宋体" w:hAnsi="宋体"/>
              <w:szCs w:val="21"/>
            </w:rPr>
            <w:fldChar w:fldCharType="begin"/>
          </w:r>
          <w:r>
            <w:rPr>
              <w:rFonts w:ascii="宋体" w:hAnsi="宋体"/>
              <w:szCs w:val="21"/>
            </w:rPr>
            <w:instrText xml:space="preserve"> PAGEREF _Toc497312567 \h </w:instrText>
          </w:r>
          <w:r>
            <w:rPr>
              <w:rFonts w:ascii="宋体" w:hAnsi="宋体"/>
              <w:szCs w:val="21"/>
            </w:rPr>
            <w:fldChar w:fldCharType="separate"/>
          </w:r>
          <w:r>
            <w:rPr>
              <w:rFonts w:ascii="宋体" w:hAnsi="宋体"/>
              <w:szCs w:val="21"/>
            </w:rPr>
            <w:t>36</w:t>
          </w:r>
          <w:r>
            <w:rPr>
              <w:rFonts w:ascii="宋体" w:hAnsi="宋体"/>
              <w:szCs w:val="21"/>
            </w:rPr>
            <w:fldChar w:fldCharType="end"/>
          </w:r>
          <w:r>
            <w:rPr>
              <w:rFonts w:ascii="宋体" w:hAnsi="宋体"/>
              <w:szCs w:val="21"/>
            </w:rPr>
            <w:fldChar w:fldCharType="end"/>
          </w:r>
        </w:p>
        <w:p>
          <w:pPr>
            <w:pStyle w:val="9"/>
            <w:tabs>
              <w:tab w:val="right" w:leader="dot" w:pos="8296"/>
            </w:tabs>
            <w:ind w:firstLine="525" w:firstLineChars="250"/>
            <w:rPr>
              <w:rFonts w:ascii="宋体" w:hAnsi="宋体"/>
              <w:szCs w:val="21"/>
            </w:rPr>
          </w:pPr>
          <w:r>
            <w:fldChar w:fldCharType="begin"/>
          </w:r>
          <w:r>
            <w:instrText xml:space="preserve"> HYPERLINK \l "_Toc497312568" </w:instrText>
          </w:r>
          <w:r>
            <w:fldChar w:fldCharType="separate"/>
          </w:r>
          <w:r>
            <w:rPr>
              <w:rStyle w:val="20"/>
              <w:rFonts w:hint="eastAsia" w:ascii="宋体" w:hAnsi="宋体"/>
              <w:szCs w:val="21"/>
            </w:rPr>
            <w:t>（三）平均数与倍数</w:t>
          </w:r>
          <w:r>
            <w:rPr>
              <w:rFonts w:ascii="宋体" w:hAnsi="宋体"/>
              <w:szCs w:val="21"/>
            </w:rPr>
            <w:tab/>
          </w:r>
          <w:r>
            <w:rPr>
              <w:rFonts w:ascii="宋体" w:hAnsi="宋体"/>
              <w:szCs w:val="21"/>
            </w:rPr>
            <w:fldChar w:fldCharType="begin"/>
          </w:r>
          <w:r>
            <w:rPr>
              <w:rFonts w:ascii="宋体" w:hAnsi="宋体"/>
              <w:szCs w:val="21"/>
            </w:rPr>
            <w:instrText xml:space="preserve"> PAGEREF _Toc497312568 \h </w:instrText>
          </w:r>
          <w:r>
            <w:rPr>
              <w:rFonts w:ascii="宋体" w:hAnsi="宋体"/>
              <w:szCs w:val="21"/>
            </w:rPr>
            <w:fldChar w:fldCharType="separate"/>
          </w:r>
          <w:r>
            <w:rPr>
              <w:rFonts w:ascii="宋体" w:hAnsi="宋体"/>
              <w:szCs w:val="21"/>
            </w:rPr>
            <w:t>37</w:t>
          </w:r>
          <w:r>
            <w:rPr>
              <w:rFonts w:ascii="宋体" w:hAnsi="宋体"/>
              <w:szCs w:val="21"/>
            </w:rPr>
            <w:fldChar w:fldCharType="end"/>
          </w:r>
          <w:r>
            <w:rPr>
              <w:rFonts w:ascii="宋体" w:hAnsi="宋体"/>
              <w:szCs w:val="21"/>
            </w:rPr>
            <w:fldChar w:fldCharType="end"/>
          </w:r>
        </w:p>
        <w:p>
          <w:pPr>
            <w:pStyle w:val="17"/>
            <w:rPr>
              <w:b w:val="0"/>
              <w:sz w:val="21"/>
              <w:szCs w:val="21"/>
            </w:rPr>
          </w:pPr>
          <w:r>
            <w:fldChar w:fldCharType="begin"/>
          </w:r>
          <w:r>
            <w:instrText xml:space="preserve"> HYPERLINK \l "_Toc497312569" </w:instrText>
          </w:r>
          <w:r>
            <w:fldChar w:fldCharType="separate"/>
          </w:r>
          <w:r>
            <w:rPr>
              <w:rStyle w:val="20"/>
              <w:rFonts w:hint="eastAsia"/>
              <w:b w:val="0"/>
              <w:sz w:val="21"/>
              <w:szCs w:val="21"/>
            </w:rPr>
            <w:t>五、</w:t>
          </w:r>
          <w:r>
            <w:rPr>
              <w:rStyle w:val="20"/>
              <w:b w:val="0"/>
              <w:sz w:val="21"/>
              <w:szCs w:val="21"/>
            </w:rPr>
            <w:t xml:space="preserve"> </w:t>
          </w:r>
          <w:r>
            <w:rPr>
              <w:rStyle w:val="20"/>
              <w:rFonts w:hint="eastAsia"/>
              <w:b w:val="0"/>
              <w:sz w:val="21"/>
              <w:szCs w:val="21"/>
            </w:rPr>
            <w:t>解题方法回顾</w:t>
          </w:r>
          <w:r>
            <w:rPr>
              <w:b w:val="0"/>
              <w:sz w:val="21"/>
              <w:szCs w:val="21"/>
            </w:rPr>
            <w:tab/>
          </w:r>
          <w:r>
            <w:rPr>
              <w:b w:val="0"/>
              <w:sz w:val="21"/>
              <w:szCs w:val="21"/>
            </w:rPr>
            <w:fldChar w:fldCharType="begin"/>
          </w:r>
          <w:r>
            <w:rPr>
              <w:b w:val="0"/>
              <w:sz w:val="21"/>
              <w:szCs w:val="21"/>
            </w:rPr>
            <w:instrText xml:space="preserve"> PAGEREF _Toc497312569 \h </w:instrText>
          </w:r>
          <w:r>
            <w:rPr>
              <w:b w:val="0"/>
              <w:sz w:val="21"/>
              <w:szCs w:val="21"/>
            </w:rPr>
            <w:fldChar w:fldCharType="separate"/>
          </w:r>
          <w:r>
            <w:rPr>
              <w:b w:val="0"/>
              <w:sz w:val="21"/>
              <w:szCs w:val="21"/>
            </w:rPr>
            <w:t>37</w:t>
          </w:r>
          <w:r>
            <w:rPr>
              <w:b w:val="0"/>
              <w:sz w:val="21"/>
              <w:szCs w:val="21"/>
            </w:rPr>
            <w:fldChar w:fldCharType="end"/>
          </w:r>
          <w:r>
            <w:rPr>
              <w:b w:val="0"/>
              <w:sz w:val="21"/>
              <w:szCs w:val="21"/>
            </w:rPr>
            <w:fldChar w:fldCharType="end"/>
          </w:r>
        </w:p>
        <w:p>
          <w:pPr>
            <w:pStyle w:val="9"/>
            <w:tabs>
              <w:tab w:val="right" w:leader="dot" w:pos="8296"/>
            </w:tabs>
            <w:ind w:firstLine="525" w:firstLineChars="250"/>
            <w:rPr>
              <w:rFonts w:ascii="宋体" w:hAnsi="宋体"/>
              <w:szCs w:val="21"/>
            </w:rPr>
          </w:pPr>
          <w:r>
            <w:fldChar w:fldCharType="begin"/>
          </w:r>
          <w:r>
            <w:instrText xml:space="preserve"> HYPERLINK \l "_Toc497312570" </w:instrText>
          </w:r>
          <w:r>
            <w:fldChar w:fldCharType="separate"/>
          </w:r>
          <w:r>
            <w:rPr>
              <w:rStyle w:val="20"/>
              <w:rFonts w:hint="eastAsia" w:ascii="宋体" w:hAnsi="宋体"/>
              <w:szCs w:val="21"/>
            </w:rPr>
            <w:t>（一）估算法</w:t>
          </w:r>
          <w:r>
            <w:rPr>
              <w:rFonts w:ascii="宋体" w:hAnsi="宋体"/>
              <w:szCs w:val="21"/>
            </w:rPr>
            <w:tab/>
          </w:r>
          <w:r>
            <w:rPr>
              <w:rFonts w:ascii="宋体" w:hAnsi="宋体"/>
              <w:szCs w:val="21"/>
            </w:rPr>
            <w:fldChar w:fldCharType="begin"/>
          </w:r>
          <w:r>
            <w:rPr>
              <w:rFonts w:ascii="宋体" w:hAnsi="宋体"/>
              <w:szCs w:val="21"/>
            </w:rPr>
            <w:instrText xml:space="preserve"> PAGEREF _Toc497312570 \h </w:instrText>
          </w:r>
          <w:r>
            <w:rPr>
              <w:rFonts w:ascii="宋体" w:hAnsi="宋体"/>
              <w:szCs w:val="21"/>
            </w:rPr>
            <w:fldChar w:fldCharType="separate"/>
          </w:r>
          <w:r>
            <w:rPr>
              <w:rFonts w:ascii="宋体" w:hAnsi="宋体"/>
              <w:szCs w:val="21"/>
            </w:rPr>
            <w:t>37</w:t>
          </w:r>
          <w:r>
            <w:rPr>
              <w:rFonts w:ascii="宋体" w:hAnsi="宋体"/>
              <w:szCs w:val="21"/>
            </w:rPr>
            <w:fldChar w:fldCharType="end"/>
          </w:r>
          <w:r>
            <w:rPr>
              <w:rFonts w:ascii="宋体" w:hAnsi="宋体"/>
              <w:szCs w:val="21"/>
            </w:rPr>
            <w:fldChar w:fldCharType="end"/>
          </w:r>
        </w:p>
        <w:p>
          <w:pPr>
            <w:pStyle w:val="9"/>
            <w:tabs>
              <w:tab w:val="right" w:leader="dot" w:pos="8296"/>
            </w:tabs>
            <w:ind w:firstLine="525" w:firstLineChars="250"/>
            <w:rPr>
              <w:rFonts w:ascii="宋体" w:hAnsi="宋体"/>
              <w:szCs w:val="21"/>
            </w:rPr>
          </w:pPr>
          <w:r>
            <w:fldChar w:fldCharType="begin"/>
          </w:r>
          <w:r>
            <w:instrText xml:space="preserve"> HYPERLINK \l "_Toc497312571" </w:instrText>
          </w:r>
          <w:r>
            <w:fldChar w:fldCharType="separate"/>
          </w:r>
          <w:r>
            <w:rPr>
              <w:rStyle w:val="20"/>
              <w:rFonts w:hint="eastAsia" w:ascii="宋体" w:hAnsi="宋体"/>
              <w:szCs w:val="21"/>
            </w:rPr>
            <w:t>（二）公式法</w:t>
          </w:r>
          <w:r>
            <w:rPr>
              <w:rFonts w:ascii="宋体" w:hAnsi="宋体"/>
              <w:szCs w:val="21"/>
            </w:rPr>
            <w:tab/>
          </w:r>
          <w:r>
            <w:rPr>
              <w:rFonts w:ascii="宋体" w:hAnsi="宋体"/>
              <w:szCs w:val="21"/>
            </w:rPr>
            <w:fldChar w:fldCharType="begin"/>
          </w:r>
          <w:r>
            <w:rPr>
              <w:rFonts w:ascii="宋体" w:hAnsi="宋体"/>
              <w:szCs w:val="21"/>
            </w:rPr>
            <w:instrText xml:space="preserve"> PAGEREF _Toc497312571 \h </w:instrText>
          </w:r>
          <w:r>
            <w:rPr>
              <w:rFonts w:ascii="宋体" w:hAnsi="宋体"/>
              <w:szCs w:val="21"/>
            </w:rPr>
            <w:fldChar w:fldCharType="separate"/>
          </w:r>
          <w:r>
            <w:rPr>
              <w:rFonts w:ascii="宋体" w:hAnsi="宋体"/>
              <w:szCs w:val="21"/>
            </w:rPr>
            <w:t>37</w:t>
          </w:r>
          <w:r>
            <w:rPr>
              <w:rFonts w:ascii="宋体" w:hAnsi="宋体"/>
              <w:szCs w:val="21"/>
            </w:rPr>
            <w:fldChar w:fldCharType="end"/>
          </w:r>
          <w:r>
            <w:rPr>
              <w:rFonts w:ascii="宋体" w:hAnsi="宋体"/>
              <w:szCs w:val="21"/>
            </w:rPr>
            <w:fldChar w:fldCharType="end"/>
          </w:r>
        </w:p>
        <w:p>
          <w:pPr>
            <w:pStyle w:val="9"/>
            <w:tabs>
              <w:tab w:val="right" w:leader="dot" w:pos="8296"/>
            </w:tabs>
            <w:ind w:firstLine="525" w:firstLineChars="250"/>
            <w:rPr>
              <w:rFonts w:ascii="宋体" w:hAnsi="宋体"/>
              <w:szCs w:val="21"/>
            </w:rPr>
          </w:pPr>
          <w:r>
            <w:fldChar w:fldCharType="begin"/>
          </w:r>
          <w:r>
            <w:instrText xml:space="preserve"> HYPERLINK \l "_Toc497312572" </w:instrText>
          </w:r>
          <w:r>
            <w:fldChar w:fldCharType="separate"/>
          </w:r>
          <w:r>
            <w:rPr>
              <w:rStyle w:val="20"/>
              <w:rFonts w:hint="eastAsia" w:ascii="宋体" w:hAnsi="宋体"/>
              <w:szCs w:val="21"/>
            </w:rPr>
            <w:t>（三）特殊值法</w:t>
          </w:r>
          <w:r>
            <w:rPr>
              <w:rFonts w:ascii="宋体" w:hAnsi="宋体"/>
              <w:szCs w:val="21"/>
            </w:rPr>
            <w:tab/>
          </w:r>
          <w:r>
            <w:rPr>
              <w:rFonts w:ascii="宋体" w:hAnsi="宋体"/>
              <w:szCs w:val="21"/>
            </w:rPr>
            <w:fldChar w:fldCharType="begin"/>
          </w:r>
          <w:r>
            <w:rPr>
              <w:rFonts w:ascii="宋体" w:hAnsi="宋体"/>
              <w:szCs w:val="21"/>
            </w:rPr>
            <w:instrText xml:space="preserve"> PAGEREF _Toc497312572 \h </w:instrText>
          </w:r>
          <w:r>
            <w:rPr>
              <w:rFonts w:ascii="宋体" w:hAnsi="宋体"/>
              <w:szCs w:val="21"/>
            </w:rPr>
            <w:fldChar w:fldCharType="separate"/>
          </w:r>
          <w:r>
            <w:rPr>
              <w:rFonts w:ascii="宋体" w:hAnsi="宋体"/>
              <w:szCs w:val="21"/>
            </w:rPr>
            <w:t>37</w:t>
          </w:r>
          <w:r>
            <w:rPr>
              <w:rFonts w:ascii="宋体" w:hAnsi="宋体"/>
              <w:szCs w:val="21"/>
            </w:rPr>
            <w:fldChar w:fldCharType="end"/>
          </w:r>
          <w:r>
            <w:rPr>
              <w:rFonts w:ascii="宋体" w:hAnsi="宋体"/>
              <w:szCs w:val="21"/>
            </w:rPr>
            <w:fldChar w:fldCharType="end"/>
          </w:r>
        </w:p>
        <w:p>
          <w:pPr>
            <w:pStyle w:val="9"/>
            <w:tabs>
              <w:tab w:val="right" w:leader="dot" w:pos="8296"/>
            </w:tabs>
            <w:ind w:firstLine="525" w:firstLineChars="250"/>
            <w:rPr>
              <w:rFonts w:ascii="宋体" w:hAnsi="宋体"/>
              <w:szCs w:val="21"/>
            </w:rPr>
          </w:pPr>
          <w:r>
            <w:fldChar w:fldCharType="begin"/>
          </w:r>
          <w:r>
            <w:instrText xml:space="preserve"> HYPERLINK \l "_Toc497312573" </w:instrText>
          </w:r>
          <w:r>
            <w:fldChar w:fldCharType="separate"/>
          </w:r>
          <w:r>
            <w:rPr>
              <w:rStyle w:val="20"/>
              <w:rFonts w:hint="eastAsia" w:ascii="宋体" w:hAnsi="宋体"/>
              <w:szCs w:val="21"/>
            </w:rPr>
            <w:t>（四）分数性质</w:t>
          </w:r>
          <w:r>
            <w:rPr>
              <w:rFonts w:ascii="宋体" w:hAnsi="宋体"/>
              <w:szCs w:val="21"/>
            </w:rPr>
            <w:tab/>
          </w:r>
          <w:r>
            <w:rPr>
              <w:rFonts w:ascii="宋体" w:hAnsi="宋体"/>
              <w:szCs w:val="21"/>
            </w:rPr>
            <w:fldChar w:fldCharType="begin"/>
          </w:r>
          <w:r>
            <w:rPr>
              <w:rFonts w:ascii="宋体" w:hAnsi="宋体"/>
              <w:szCs w:val="21"/>
            </w:rPr>
            <w:instrText xml:space="preserve"> PAGEREF _Toc497312573 \h </w:instrText>
          </w:r>
          <w:r>
            <w:rPr>
              <w:rFonts w:ascii="宋体" w:hAnsi="宋体"/>
              <w:szCs w:val="21"/>
            </w:rPr>
            <w:fldChar w:fldCharType="separate"/>
          </w:r>
          <w:r>
            <w:rPr>
              <w:rFonts w:ascii="宋体" w:hAnsi="宋体"/>
              <w:szCs w:val="21"/>
            </w:rPr>
            <w:t>37</w:t>
          </w:r>
          <w:r>
            <w:rPr>
              <w:rFonts w:ascii="宋体" w:hAnsi="宋体"/>
              <w:szCs w:val="21"/>
            </w:rPr>
            <w:fldChar w:fldCharType="end"/>
          </w:r>
          <w:r>
            <w:rPr>
              <w:rFonts w:ascii="宋体" w:hAnsi="宋体"/>
              <w:szCs w:val="21"/>
            </w:rPr>
            <w:fldChar w:fldCharType="end"/>
          </w:r>
        </w:p>
        <w:p>
          <w:pPr>
            <w:pStyle w:val="9"/>
            <w:tabs>
              <w:tab w:val="right" w:leader="dot" w:pos="8296"/>
            </w:tabs>
            <w:ind w:firstLine="525" w:firstLineChars="250"/>
            <w:rPr>
              <w:rFonts w:ascii="宋体" w:hAnsi="宋体"/>
              <w:szCs w:val="21"/>
            </w:rPr>
          </w:pPr>
          <w:r>
            <w:fldChar w:fldCharType="begin"/>
          </w:r>
          <w:r>
            <w:instrText xml:space="preserve"> HYPERLINK \l "_Toc497312574" </w:instrText>
          </w:r>
          <w:r>
            <w:fldChar w:fldCharType="separate"/>
          </w:r>
          <w:r>
            <w:rPr>
              <w:rStyle w:val="20"/>
              <w:rFonts w:hint="eastAsia" w:ascii="宋体" w:hAnsi="宋体"/>
              <w:szCs w:val="21"/>
            </w:rPr>
            <w:t>（五）直除法</w:t>
          </w:r>
          <w:r>
            <w:rPr>
              <w:rFonts w:ascii="宋体" w:hAnsi="宋体"/>
              <w:szCs w:val="21"/>
            </w:rPr>
            <w:tab/>
          </w:r>
          <w:r>
            <w:rPr>
              <w:rFonts w:ascii="宋体" w:hAnsi="宋体"/>
              <w:szCs w:val="21"/>
            </w:rPr>
            <w:fldChar w:fldCharType="begin"/>
          </w:r>
          <w:r>
            <w:rPr>
              <w:rFonts w:ascii="宋体" w:hAnsi="宋体"/>
              <w:szCs w:val="21"/>
            </w:rPr>
            <w:instrText xml:space="preserve"> PAGEREF _Toc497312574 \h </w:instrText>
          </w:r>
          <w:r>
            <w:rPr>
              <w:rFonts w:ascii="宋体" w:hAnsi="宋体"/>
              <w:szCs w:val="21"/>
            </w:rPr>
            <w:fldChar w:fldCharType="separate"/>
          </w:r>
          <w:r>
            <w:rPr>
              <w:rFonts w:ascii="宋体" w:hAnsi="宋体"/>
              <w:szCs w:val="21"/>
            </w:rPr>
            <w:t>38</w:t>
          </w:r>
          <w:r>
            <w:rPr>
              <w:rFonts w:ascii="宋体" w:hAnsi="宋体"/>
              <w:szCs w:val="21"/>
            </w:rPr>
            <w:fldChar w:fldCharType="end"/>
          </w:r>
          <w:r>
            <w:rPr>
              <w:rFonts w:ascii="宋体" w:hAnsi="宋体"/>
              <w:szCs w:val="21"/>
            </w:rPr>
            <w:fldChar w:fldCharType="end"/>
          </w:r>
        </w:p>
        <w:p>
          <w:pPr>
            <w:pStyle w:val="9"/>
            <w:tabs>
              <w:tab w:val="right" w:leader="dot" w:pos="8296"/>
            </w:tabs>
            <w:ind w:firstLine="525" w:firstLineChars="250"/>
            <w:rPr>
              <w:rFonts w:ascii="宋体" w:hAnsi="宋体"/>
              <w:szCs w:val="21"/>
            </w:rPr>
          </w:pPr>
          <w:r>
            <w:fldChar w:fldCharType="begin"/>
          </w:r>
          <w:r>
            <w:instrText xml:space="preserve"> HYPERLINK \l "_Toc497312575" </w:instrText>
          </w:r>
          <w:r>
            <w:fldChar w:fldCharType="separate"/>
          </w:r>
          <w:r>
            <w:rPr>
              <w:rStyle w:val="20"/>
              <w:rFonts w:hint="eastAsia" w:ascii="宋体" w:hAnsi="宋体"/>
              <w:szCs w:val="21"/>
            </w:rPr>
            <w:t>（六）化同法</w:t>
          </w:r>
          <w:r>
            <w:rPr>
              <w:rFonts w:ascii="宋体" w:hAnsi="宋体"/>
              <w:szCs w:val="21"/>
            </w:rPr>
            <w:tab/>
          </w:r>
          <w:r>
            <w:rPr>
              <w:rFonts w:ascii="宋体" w:hAnsi="宋体"/>
              <w:szCs w:val="21"/>
            </w:rPr>
            <w:fldChar w:fldCharType="begin"/>
          </w:r>
          <w:r>
            <w:rPr>
              <w:rFonts w:ascii="宋体" w:hAnsi="宋体"/>
              <w:szCs w:val="21"/>
            </w:rPr>
            <w:instrText xml:space="preserve"> PAGEREF _Toc497312575 \h </w:instrText>
          </w:r>
          <w:r>
            <w:rPr>
              <w:rFonts w:ascii="宋体" w:hAnsi="宋体"/>
              <w:szCs w:val="21"/>
            </w:rPr>
            <w:fldChar w:fldCharType="separate"/>
          </w:r>
          <w:r>
            <w:rPr>
              <w:rFonts w:ascii="宋体" w:hAnsi="宋体"/>
              <w:szCs w:val="21"/>
            </w:rPr>
            <w:t>38</w:t>
          </w:r>
          <w:r>
            <w:rPr>
              <w:rFonts w:ascii="宋体" w:hAnsi="宋体"/>
              <w:szCs w:val="21"/>
            </w:rPr>
            <w:fldChar w:fldCharType="end"/>
          </w:r>
          <w:r>
            <w:rPr>
              <w:rFonts w:ascii="宋体" w:hAnsi="宋体"/>
              <w:szCs w:val="21"/>
            </w:rPr>
            <w:fldChar w:fldCharType="end"/>
          </w:r>
        </w:p>
        <w:p>
          <w:pPr>
            <w:pStyle w:val="9"/>
            <w:tabs>
              <w:tab w:val="right" w:leader="dot" w:pos="8296"/>
            </w:tabs>
            <w:ind w:firstLine="525" w:firstLineChars="250"/>
            <w:rPr>
              <w:rFonts w:ascii="宋体" w:hAnsi="宋体"/>
              <w:szCs w:val="21"/>
            </w:rPr>
          </w:pPr>
          <w:r>
            <w:fldChar w:fldCharType="begin"/>
          </w:r>
          <w:r>
            <w:instrText xml:space="preserve"> HYPERLINK \l "_Toc497312576" </w:instrText>
          </w:r>
          <w:r>
            <w:fldChar w:fldCharType="separate"/>
          </w:r>
          <w:r>
            <w:rPr>
              <w:rStyle w:val="20"/>
              <w:rFonts w:hint="eastAsia" w:ascii="宋体" w:hAnsi="宋体"/>
              <w:szCs w:val="21"/>
            </w:rPr>
            <w:t>（七）差分法</w:t>
          </w:r>
          <w:r>
            <w:rPr>
              <w:rFonts w:ascii="宋体" w:hAnsi="宋体"/>
              <w:szCs w:val="21"/>
            </w:rPr>
            <w:tab/>
          </w:r>
          <w:r>
            <w:rPr>
              <w:rFonts w:ascii="宋体" w:hAnsi="宋体"/>
              <w:szCs w:val="21"/>
            </w:rPr>
            <w:fldChar w:fldCharType="begin"/>
          </w:r>
          <w:r>
            <w:rPr>
              <w:rFonts w:ascii="宋体" w:hAnsi="宋体"/>
              <w:szCs w:val="21"/>
            </w:rPr>
            <w:instrText xml:space="preserve"> PAGEREF _Toc497312576 \h </w:instrText>
          </w:r>
          <w:r>
            <w:rPr>
              <w:rFonts w:ascii="宋体" w:hAnsi="宋体"/>
              <w:szCs w:val="21"/>
            </w:rPr>
            <w:fldChar w:fldCharType="separate"/>
          </w:r>
          <w:r>
            <w:rPr>
              <w:rFonts w:ascii="宋体" w:hAnsi="宋体"/>
              <w:szCs w:val="21"/>
            </w:rPr>
            <w:t>38</w:t>
          </w:r>
          <w:r>
            <w:rPr>
              <w:rFonts w:ascii="宋体" w:hAnsi="宋体"/>
              <w:szCs w:val="21"/>
            </w:rPr>
            <w:fldChar w:fldCharType="end"/>
          </w:r>
          <w:r>
            <w:rPr>
              <w:rFonts w:ascii="宋体" w:hAnsi="宋体"/>
              <w:szCs w:val="21"/>
            </w:rPr>
            <w:fldChar w:fldCharType="end"/>
          </w:r>
        </w:p>
        <w:p>
          <w:pPr>
            <w:pStyle w:val="14"/>
          </w:pPr>
          <w:r>
            <w:fldChar w:fldCharType="begin"/>
          </w:r>
          <w:r>
            <w:instrText xml:space="preserve"> HYPERLINK \l "_Toc497312577" </w:instrText>
          </w:r>
          <w:r>
            <w:fldChar w:fldCharType="separate"/>
          </w:r>
          <w:r>
            <w:t>2018</w:t>
          </w:r>
          <w:r>
            <w:rPr>
              <w:rFonts w:hint="eastAsia"/>
            </w:rPr>
            <w:t>年国考申论考前</w:t>
          </w:r>
          <w:r>
            <w:t>30</w:t>
          </w:r>
          <w:r>
            <w:rPr>
              <w:rFonts w:hint="eastAsia"/>
            </w:rPr>
            <w:t>分</w:t>
          </w:r>
          <w:r>
            <w:tab/>
          </w:r>
          <w:r>
            <w:fldChar w:fldCharType="begin"/>
          </w:r>
          <w:r>
            <w:instrText xml:space="preserve"> PAGEREF _Toc497312577 \h </w:instrText>
          </w:r>
          <w:r>
            <w:fldChar w:fldCharType="separate"/>
          </w:r>
          <w:r>
            <w:t>39</w:t>
          </w:r>
          <w:r>
            <w:fldChar w:fldCharType="end"/>
          </w:r>
          <w:r>
            <w:fldChar w:fldCharType="end"/>
          </w:r>
        </w:p>
        <w:p>
          <w:pPr>
            <w:pStyle w:val="14"/>
          </w:pPr>
          <w:r>
            <w:fldChar w:fldCharType="begin"/>
          </w:r>
          <w:r>
            <w:instrText xml:space="preserve"> HYPERLINK \l "_Toc497312578" </w:instrText>
          </w:r>
          <w:r>
            <w:fldChar w:fldCharType="separate"/>
          </w:r>
          <w:r>
            <w:rPr>
              <w:rFonts w:hint="eastAsia"/>
            </w:rPr>
            <w:t>模块一</w:t>
          </w:r>
          <w:r>
            <w:t xml:space="preserve"> </w:t>
          </w:r>
          <w:r>
            <w:rPr>
              <w:rFonts w:hint="eastAsia"/>
            </w:rPr>
            <w:t>概括类题</w:t>
          </w:r>
          <w:r>
            <w:tab/>
          </w:r>
          <w:r>
            <w:fldChar w:fldCharType="begin"/>
          </w:r>
          <w:r>
            <w:instrText xml:space="preserve"> PAGEREF _Toc497312578 \h </w:instrText>
          </w:r>
          <w:r>
            <w:fldChar w:fldCharType="separate"/>
          </w:r>
          <w:r>
            <w:t>39</w:t>
          </w:r>
          <w:r>
            <w:fldChar w:fldCharType="end"/>
          </w:r>
          <w: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"_Toc497312579" </w:instrText>
          </w:r>
          <w:r>
            <w:fldChar w:fldCharType="separate"/>
          </w:r>
          <w:r>
            <w:rPr>
              <w:rStyle w:val="20"/>
              <w:rFonts w:hint="eastAsia" w:ascii="宋体" w:hAnsi="宋体"/>
              <w:szCs w:val="21"/>
            </w:rPr>
            <w:t>一、知识点回顾</w:t>
          </w:r>
          <w:r>
            <w:rPr>
              <w:rFonts w:ascii="宋体" w:hAnsi="宋体"/>
              <w:szCs w:val="21"/>
            </w:rPr>
            <w:tab/>
          </w:r>
          <w:r>
            <w:rPr>
              <w:rFonts w:ascii="宋体" w:hAnsi="宋体"/>
              <w:szCs w:val="21"/>
            </w:rPr>
            <w:fldChar w:fldCharType="begin"/>
          </w:r>
          <w:r>
            <w:rPr>
              <w:rFonts w:ascii="宋体" w:hAnsi="宋体"/>
              <w:szCs w:val="21"/>
            </w:rPr>
            <w:instrText xml:space="preserve"> PAGEREF _Toc497312579 \h </w:instrText>
          </w:r>
          <w:r>
            <w:rPr>
              <w:rFonts w:ascii="宋体" w:hAnsi="宋体"/>
              <w:szCs w:val="21"/>
            </w:rPr>
            <w:fldChar w:fldCharType="separate"/>
          </w:r>
          <w:r>
            <w:rPr>
              <w:rFonts w:ascii="宋体" w:hAnsi="宋体"/>
              <w:szCs w:val="21"/>
            </w:rPr>
            <w:t>39</w:t>
          </w:r>
          <w:r>
            <w:rPr>
              <w:rFonts w:ascii="宋体" w:hAnsi="宋体"/>
              <w:szCs w:val="21"/>
            </w:rPr>
            <w:fldChar w:fldCharType="end"/>
          </w:r>
          <w:r>
            <w:rPr>
              <w:rFonts w:ascii="宋体" w:hAnsi="宋体"/>
              <w:szCs w:val="21"/>
            </w:rP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"_Toc497312580" </w:instrText>
          </w:r>
          <w:r>
            <w:fldChar w:fldCharType="separate"/>
          </w:r>
          <w:r>
            <w:rPr>
              <w:rStyle w:val="20"/>
              <w:rFonts w:hint="eastAsia" w:ascii="宋体" w:hAnsi="宋体"/>
              <w:szCs w:val="21"/>
            </w:rPr>
            <w:t>二、标答示范</w:t>
          </w:r>
          <w:r>
            <w:rPr>
              <w:rFonts w:ascii="宋体" w:hAnsi="宋体"/>
              <w:szCs w:val="21"/>
            </w:rPr>
            <w:tab/>
          </w:r>
          <w:r>
            <w:rPr>
              <w:rFonts w:ascii="宋体" w:hAnsi="宋体"/>
              <w:szCs w:val="21"/>
            </w:rPr>
            <w:fldChar w:fldCharType="begin"/>
          </w:r>
          <w:r>
            <w:rPr>
              <w:rFonts w:ascii="宋体" w:hAnsi="宋体"/>
              <w:szCs w:val="21"/>
            </w:rPr>
            <w:instrText xml:space="preserve"> PAGEREF _Toc497312580 \h </w:instrText>
          </w:r>
          <w:r>
            <w:rPr>
              <w:rFonts w:ascii="宋体" w:hAnsi="宋体"/>
              <w:szCs w:val="21"/>
            </w:rPr>
            <w:fldChar w:fldCharType="separate"/>
          </w:r>
          <w:r>
            <w:rPr>
              <w:rFonts w:ascii="宋体" w:hAnsi="宋体"/>
              <w:szCs w:val="21"/>
            </w:rPr>
            <w:t>41</w:t>
          </w:r>
          <w:r>
            <w:rPr>
              <w:rFonts w:ascii="宋体" w:hAnsi="宋体"/>
              <w:szCs w:val="21"/>
            </w:rPr>
            <w:fldChar w:fldCharType="end"/>
          </w:r>
          <w:r>
            <w:rPr>
              <w:rFonts w:ascii="宋体" w:hAnsi="宋体"/>
              <w:szCs w:val="21"/>
            </w:rPr>
            <w:fldChar w:fldCharType="end"/>
          </w:r>
        </w:p>
        <w:p>
          <w:pPr>
            <w:pStyle w:val="14"/>
          </w:pPr>
          <w:r>
            <w:fldChar w:fldCharType="begin"/>
          </w:r>
          <w:r>
            <w:instrText xml:space="preserve"> HYPERLINK \l "_Toc497312581" </w:instrText>
          </w:r>
          <w:r>
            <w:fldChar w:fldCharType="separate"/>
          </w:r>
          <w:r>
            <w:rPr>
              <w:rFonts w:hint="eastAsia"/>
            </w:rPr>
            <w:t>模块二</w:t>
          </w:r>
          <w:r>
            <w:t xml:space="preserve"> </w:t>
          </w:r>
          <w:r>
            <w:rPr>
              <w:rFonts w:hint="eastAsia"/>
            </w:rPr>
            <w:t>综合分析</w:t>
          </w:r>
          <w:r>
            <w:tab/>
          </w:r>
          <w:r>
            <w:fldChar w:fldCharType="begin"/>
          </w:r>
          <w:r>
            <w:instrText xml:space="preserve"> PAGEREF _Toc497312581 \h </w:instrText>
          </w:r>
          <w:r>
            <w:fldChar w:fldCharType="separate"/>
          </w:r>
          <w:r>
            <w:t>41</w:t>
          </w:r>
          <w:r>
            <w:fldChar w:fldCharType="end"/>
          </w:r>
          <w: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"_Toc497312582" </w:instrText>
          </w:r>
          <w:r>
            <w:fldChar w:fldCharType="separate"/>
          </w:r>
          <w:r>
            <w:rPr>
              <w:rStyle w:val="20"/>
              <w:rFonts w:hint="eastAsia" w:ascii="宋体" w:hAnsi="宋体"/>
              <w:szCs w:val="21"/>
            </w:rPr>
            <w:t>一、知识点回顾</w:t>
          </w:r>
          <w:r>
            <w:rPr>
              <w:rFonts w:ascii="宋体" w:hAnsi="宋体"/>
              <w:szCs w:val="21"/>
            </w:rPr>
            <w:tab/>
          </w:r>
          <w:r>
            <w:rPr>
              <w:rFonts w:ascii="宋体" w:hAnsi="宋体"/>
              <w:szCs w:val="21"/>
            </w:rPr>
            <w:fldChar w:fldCharType="begin"/>
          </w:r>
          <w:r>
            <w:rPr>
              <w:rFonts w:ascii="宋体" w:hAnsi="宋体"/>
              <w:szCs w:val="21"/>
            </w:rPr>
            <w:instrText xml:space="preserve"> PAGEREF _Toc497312582 \h </w:instrText>
          </w:r>
          <w:r>
            <w:rPr>
              <w:rFonts w:ascii="宋体" w:hAnsi="宋体"/>
              <w:szCs w:val="21"/>
            </w:rPr>
            <w:fldChar w:fldCharType="separate"/>
          </w:r>
          <w:r>
            <w:rPr>
              <w:rFonts w:ascii="宋体" w:hAnsi="宋体"/>
              <w:szCs w:val="21"/>
            </w:rPr>
            <w:t>41</w:t>
          </w:r>
          <w:r>
            <w:rPr>
              <w:rFonts w:ascii="宋体" w:hAnsi="宋体"/>
              <w:szCs w:val="21"/>
            </w:rPr>
            <w:fldChar w:fldCharType="end"/>
          </w:r>
          <w:r>
            <w:rPr>
              <w:rFonts w:ascii="宋体" w:hAnsi="宋体"/>
              <w:szCs w:val="21"/>
            </w:rP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"_Toc497312583" </w:instrText>
          </w:r>
          <w:r>
            <w:fldChar w:fldCharType="separate"/>
          </w:r>
          <w:r>
            <w:rPr>
              <w:rStyle w:val="20"/>
              <w:rFonts w:hint="eastAsia" w:ascii="宋体" w:hAnsi="宋体"/>
              <w:szCs w:val="21"/>
            </w:rPr>
            <w:t>二、标答示范</w:t>
          </w:r>
          <w:r>
            <w:rPr>
              <w:rFonts w:ascii="宋体" w:hAnsi="宋体"/>
              <w:szCs w:val="21"/>
            </w:rPr>
            <w:tab/>
          </w:r>
          <w:r>
            <w:rPr>
              <w:rFonts w:ascii="宋体" w:hAnsi="宋体"/>
              <w:szCs w:val="21"/>
            </w:rPr>
            <w:fldChar w:fldCharType="begin"/>
          </w:r>
          <w:r>
            <w:rPr>
              <w:rFonts w:ascii="宋体" w:hAnsi="宋体"/>
              <w:szCs w:val="21"/>
            </w:rPr>
            <w:instrText xml:space="preserve"> PAGEREF _Toc497312583 \h </w:instrText>
          </w:r>
          <w:r>
            <w:rPr>
              <w:rFonts w:ascii="宋体" w:hAnsi="宋体"/>
              <w:szCs w:val="21"/>
            </w:rPr>
            <w:fldChar w:fldCharType="separate"/>
          </w:r>
          <w:r>
            <w:rPr>
              <w:rFonts w:ascii="宋体" w:hAnsi="宋体"/>
              <w:szCs w:val="21"/>
            </w:rPr>
            <w:t>43</w:t>
          </w:r>
          <w:r>
            <w:rPr>
              <w:rFonts w:ascii="宋体" w:hAnsi="宋体"/>
              <w:szCs w:val="21"/>
            </w:rPr>
            <w:fldChar w:fldCharType="end"/>
          </w:r>
          <w:r>
            <w:rPr>
              <w:rFonts w:ascii="宋体" w:hAnsi="宋体"/>
              <w:szCs w:val="21"/>
            </w:rPr>
            <w:fldChar w:fldCharType="end"/>
          </w:r>
        </w:p>
        <w:p>
          <w:pPr>
            <w:pStyle w:val="14"/>
          </w:pPr>
          <w:r>
            <w:fldChar w:fldCharType="begin"/>
          </w:r>
          <w:r>
            <w:instrText xml:space="preserve"> HYPERLINK \l "_Toc497312584" </w:instrText>
          </w:r>
          <w:r>
            <w:fldChar w:fldCharType="separate"/>
          </w:r>
          <w:r>
            <w:rPr>
              <w:rFonts w:hint="eastAsia"/>
            </w:rPr>
            <w:t>模块三</w:t>
          </w:r>
          <w:r>
            <w:t xml:space="preserve"> </w:t>
          </w:r>
          <w:r>
            <w:rPr>
              <w:rFonts w:hint="eastAsia"/>
            </w:rPr>
            <w:t>提对策类题</w:t>
          </w:r>
          <w:r>
            <w:tab/>
          </w:r>
          <w:r>
            <w:fldChar w:fldCharType="begin"/>
          </w:r>
          <w:r>
            <w:instrText xml:space="preserve"> PAGEREF _Toc497312584 \h </w:instrText>
          </w:r>
          <w:r>
            <w:fldChar w:fldCharType="separate"/>
          </w:r>
          <w:r>
            <w:t>44</w:t>
          </w:r>
          <w:r>
            <w:fldChar w:fldCharType="end"/>
          </w:r>
          <w: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"_Toc497312585" </w:instrText>
          </w:r>
          <w:r>
            <w:fldChar w:fldCharType="separate"/>
          </w:r>
          <w:r>
            <w:rPr>
              <w:rStyle w:val="20"/>
              <w:rFonts w:hint="eastAsia" w:ascii="宋体" w:hAnsi="宋体"/>
              <w:szCs w:val="21"/>
            </w:rPr>
            <w:t>一、知识点回顾</w:t>
          </w:r>
          <w:r>
            <w:rPr>
              <w:rFonts w:ascii="宋体" w:hAnsi="宋体"/>
              <w:szCs w:val="21"/>
            </w:rPr>
            <w:tab/>
          </w:r>
          <w:r>
            <w:rPr>
              <w:rFonts w:ascii="宋体" w:hAnsi="宋体"/>
              <w:szCs w:val="21"/>
            </w:rPr>
            <w:fldChar w:fldCharType="begin"/>
          </w:r>
          <w:r>
            <w:rPr>
              <w:rFonts w:ascii="宋体" w:hAnsi="宋体"/>
              <w:szCs w:val="21"/>
            </w:rPr>
            <w:instrText xml:space="preserve"> PAGEREF _Toc497312585 \h </w:instrText>
          </w:r>
          <w:r>
            <w:rPr>
              <w:rFonts w:ascii="宋体" w:hAnsi="宋体"/>
              <w:szCs w:val="21"/>
            </w:rPr>
            <w:fldChar w:fldCharType="separate"/>
          </w:r>
          <w:r>
            <w:rPr>
              <w:rFonts w:ascii="宋体" w:hAnsi="宋体"/>
              <w:szCs w:val="21"/>
            </w:rPr>
            <w:t>44</w:t>
          </w:r>
          <w:r>
            <w:rPr>
              <w:rFonts w:ascii="宋体" w:hAnsi="宋体"/>
              <w:szCs w:val="21"/>
            </w:rPr>
            <w:fldChar w:fldCharType="end"/>
          </w:r>
          <w:r>
            <w:rPr>
              <w:rFonts w:ascii="宋体" w:hAnsi="宋体"/>
              <w:szCs w:val="21"/>
            </w:rP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"_Toc497312586" </w:instrText>
          </w:r>
          <w:r>
            <w:fldChar w:fldCharType="separate"/>
          </w:r>
          <w:r>
            <w:rPr>
              <w:rStyle w:val="20"/>
              <w:rFonts w:hint="eastAsia" w:ascii="宋体" w:hAnsi="宋体"/>
              <w:szCs w:val="21"/>
            </w:rPr>
            <w:t>二、标答示范</w:t>
          </w:r>
          <w:r>
            <w:rPr>
              <w:rFonts w:ascii="宋体" w:hAnsi="宋体"/>
              <w:szCs w:val="21"/>
            </w:rPr>
            <w:tab/>
          </w:r>
          <w:r>
            <w:rPr>
              <w:rFonts w:ascii="宋体" w:hAnsi="宋体"/>
              <w:szCs w:val="21"/>
            </w:rPr>
            <w:fldChar w:fldCharType="begin"/>
          </w:r>
          <w:r>
            <w:rPr>
              <w:rFonts w:ascii="宋体" w:hAnsi="宋体"/>
              <w:szCs w:val="21"/>
            </w:rPr>
            <w:instrText xml:space="preserve"> PAGEREF _Toc497312586 \h </w:instrText>
          </w:r>
          <w:r>
            <w:rPr>
              <w:rFonts w:ascii="宋体" w:hAnsi="宋体"/>
              <w:szCs w:val="21"/>
            </w:rPr>
            <w:fldChar w:fldCharType="separate"/>
          </w:r>
          <w:r>
            <w:rPr>
              <w:rFonts w:ascii="宋体" w:hAnsi="宋体"/>
              <w:szCs w:val="21"/>
            </w:rPr>
            <w:t>45</w:t>
          </w:r>
          <w:r>
            <w:rPr>
              <w:rFonts w:ascii="宋体" w:hAnsi="宋体"/>
              <w:szCs w:val="21"/>
            </w:rPr>
            <w:fldChar w:fldCharType="end"/>
          </w:r>
          <w:r>
            <w:rPr>
              <w:rFonts w:ascii="宋体" w:hAnsi="宋体"/>
              <w:szCs w:val="21"/>
            </w:rPr>
            <w:fldChar w:fldCharType="end"/>
          </w:r>
        </w:p>
        <w:p>
          <w:pPr>
            <w:pStyle w:val="14"/>
          </w:pPr>
          <w:r>
            <w:fldChar w:fldCharType="begin"/>
          </w:r>
          <w:r>
            <w:instrText xml:space="preserve"> HYPERLINK \l "_Toc497312587" </w:instrText>
          </w:r>
          <w:r>
            <w:fldChar w:fldCharType="separate"/>
          </w:r>
          <w:r>
            <w:rPr>
              <w:rFonts w:hint="eastAsia"/>
            </w:rPr>
            <w:t>模块四</w:t>
          </w:r>
          <w:r>
            <w:t xml:space="preserve"> </w:t>
          </w:r>
          <w:r>
            <w:rPr>
              <w:rFonts w:hint="eastAsia"/>
            </w:rPr>
            <w:t>应用文写作</w:t>
          </w:r>
          <w:r>
            <w:tab/>
          </w:r>
          <w:r>
            <w:fldChar w:fldCharType="begin"/>
          </w:r>
          <w:r>
            <w:instrText xml:space="preserve"> PAGEREF _Toc497312587 \h </w:instrText>
          </w:r>
          <w:r>
            <w:fldChar w:fldCharType="separate"/>
          </w:r>
          <w:r>
            <w:t>46</w:t>
          </w:r>
          <w:r>
            <w:fldChar w:fldCharType="end"/>
          </w:r>
          <w: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"_Toc497312588" </w:instrText>
          </w:r>
          <w:r>
            <w:fldChar w:fldCharType="separate"/>
          </w:r>
          <w:r>
            <w:rPr>
              <w:rStyle w:val="20"/>
              <w:rFonts w:hint="eastAsia" w:ascii="宋体" w:hAnsi="宋体"/>
              <w:szCs w:val="21"/>
            </w:rPr>
            <w:t>一、知识点回顾</w:t>
          </w:r>
          <w:r>
            <w:rPr>
              <w:rFonts w:ascii="宋体" w:hAnsi="宋体"/>
              <w:szCs w:val="21"/>
            </w:rPr>
            <w:tab/>
          </w:r>
          <w:r>
            <w:rPr>
              <w:rFonts w:ascii="宋体" w:hAnsi="宋体"/>
              <w:szCs w:val="21"/>
            </w:rPr>
            <w:fldChar w:fldCharType="begin"/>
          </w:r>
          <w:r>
            <w:rPr>
              <w:rFonts w:ascii="宋体" w:hAnsi="宋体"/>
              <w:szCs w:val="21"/>
            </w:rPr>
            <w:instrText xml:space="preserve"> PAGEREF _Toc497312588 \h </w:instrText>
          </w:r>
          <w:r>
            <w:rPr>
              <w:rFonts w:ascii="宋体" w:hAnsi="宋体"/>
              <w:szCs w:val="21"/>
            </w:rPr>
            <w:fldChar w:fldCharType="separate"/>
          </w:r>
          <w:r>
            <w:rPr>
              <w:rFonts w:ascii="宋体" w:hAnsi="宋体"/>
              <w:szCs w:val="21"/>
            </w:rPr>
            <w:t>46</w:t>
          </w:r>
          <w:r>
            <w:rPr>
              <w:rFonts w:ascii="宋体" w:hAnsi="宋体"/>
              <w:szCs w:val="21"/>
            </w:rPr>
            <w:fldChar w:fldCharType="end"/>
          </w:r>
          <w:r>
            <w:rPr>
              <w:rFonts w:ascii="宋体" w:hAnsi="宋体"/>
              <w:szCs w:val="21"/>
            </w:rP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"_Toc497312589" </w:instrText>
          </w:r>
          <w:r>
            <w:fldChar w:fldCharType="separate"/>
          </w:r>
          <w:r>
            <w:rPr>
              <w:rStyle w:val="20"/>
              <w:rFonts w:hint="eastAsia" w:ascii="宋体" w:hAnsi="宋体"/>
              <w:szCs w:val="21"/>
            </w:rPr>
            <w:t>二、标答示范</w:t>
          </w:r>
          <w:r>
            <w:rPr>
              <w:rFonts w:ascii="宋体" w:hAnsi="宋体"/>
              <w:szCs w:val="21"/>
            </w:rPr>
            <w:tab/>
          </w:r>
          <w:r>
            <w:rPr>
              <w:rFonts w:ascii="宋体" w:hAnsi="宋体"/>
              <w:szCs w:val="21"/>
            </w:rPr>
            <w:fldChar w:fldCharType="begin"/>
          </w:r>
          <w:r>
            <w:rPr>
              <w:rFonts w:ascii="宋体" w:hAnsi="宋体"/>
              <w:szCs w:val="21"/>
            </w:rPr>
            <w:instrText xml:space="preserve"> PAGEREF _Toc497312589 \h </w:instrText>
          </w:r>
          <w:r>
            <w:rPr>
              <w:rFonts w:ascii="宋体" w:hAnsi="宋体"/>
              <w:szCs w:val="21"/>
            </w:rPr>
            <w:fldChar w:fldCharType="separate"/>
          </w:r>
          <w:r>
            <w:rPr>
              <w:rFonts w:ascii="宋体" w:hAnsi="宋体"/>
              <w:szCs w:val="21"/>
            </w:rPr>
            <w:t>47</w:t>
          </w:r>
          <w:r>
            <w:rPr>
              <w:rFonts w:ascii="宋体" w:hAnsi="宋体"/>
              <w:szCs w:val="21"/>
            </w:rPr>
            <w:fldChar w:fldCharType="end"/>
          </w:r>
          <w:r>
            <w:rPr>
              <w:rFonts w:ascii="宋体" w:hAnsi="宋体"/>
              <w:szCs w:val="21"/>
            </w:rPr>
            <w:fldChar w:fldCharType="end"/>
          </w:r>
        </w:p>
        <w:p>
          <w:pPr>
            <w:pStyle w:val="14"/>
          </w:pPr>
          <w:r>
            <w:fldChar w:fldCharType="begin"/>
          </w:r>
          <w:r>
            <w:instrText xml:space="preserve"> HYPERLINK \l "_Toc497312590" </w:instrText>
          </w:r>
          <w:r>
            <w:fldChar w:fldCharType="separate"/>
          </w:r>
          <w:r>
            <w:rPr>
              <w:rFonts w:hint="eastAsia"/>
            </w:rPr>
            <w:t>模块五</w:t>
          </w:r>
          <w:r>
            <w:t xml:space="preserve"> </w:t>
          </w:r>
          <w:r>
            <w:rPr>
              <w:rFonts w:hint="eastAsia"/>
            </w:rPr>
            <w:t>文章写作</w:t>
          </w:r>
          <w:r>
            <w:tab/>
          </w:r>
          <w:r>
            <w:fldChar w:fldCharType="begin"/>
          </w:r>
          <w:r>
            <w:instrText xml:space="preserve"> PAGEREF _Toc497312590 \h </w:instrText>
          </w:r>
          <w:r>
            <w:fldChar w:fldCharType="separate"/>
          </w:r>
          <w:r>
            <w:t>48</w:t>
          </w:r>
          <w:r>
            <w:fldChar w:fldCharType="end"/>
          </w:r>
          <w: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"_Toc497312591" </w:instrText>
          </w:r>
          <w:r>
            <w:fldChar w:fldCharType="separate"/>
          </w:r>
          <w:r>
            <w:rPr>
              <w:rStyle w:val="20"/>
              <w:rFonts w:hint="eastAsia" w:ascii="宋体" w:hAnsi="宋体"/>
              <w:szCs w:val="21"/>
            </w:rPr>
            <w:t>一、知识点回顾</w:t>
          </w:r>
          <w:r>
            <w:rPr>
              <w:rFonts w:ascii="宋体" w:hAnsi="宋体"/>
              <w:szCs w:val="21"/>
            </w:rPr>
            <w:tab/>
          </w:r>
          <w:r>
            <w:rPr>
              <w:rFonts w:ascii="宋体" w:hAnsi="宋体"/>
              <w:szCs w:val="21"/>
            </w:rPr>
            <w:fldChar w:fldCharType="begin"/>
          </w:r>
          <w:r>
            <w:rPr>
              <w:rFonts w:ascii="宋体" w:hAnsi="宋体"/>
              <w:szCs w:val="21"/>
            </w:rPr>
            <w:instrText xml:space="preserve"> PAGEREF _Toc497312591 \h </w:instrText>
          </w:r>
          <w:r>
            <w:rPr>
              <w:rFonts w:ascii="宋体" w:hAnsi="宋体"/>
              <w:szCs w:val="21"/>
            </w:rPr>
            <w:fldChar w:fldCharType="separate"/>
          </w:r>
          <w:r>
            <w:rPr>
              <w:rFonts w:ascii="宋体" w:hAnsi="宋体"/>
              <w:szCs w:val="21"/>
            </w:rPr>
            <w:t>48</w:t>
          </w:r>
          <w:r>
            <w:rPr>
              <w:rFonts w:ascii="宋体" w:hAnsi="宋体"/>
              <w:szCs w:val="21"/>
            </w:rPr>
            <w:fldChar w:fldCharType="end"/>
          </w:r>
          <w:r>
            <w:rPr>
              <w:rFonts w:ascii="宋体" w:hAnsi="宋体"/>
              <w:szCs w:val="21"/>
            </w:rPr>
            <w:fldChar w:fldCharType="end"/>
          </w:r>
        </w:p>
        <w:p>
          <w:pPr>
            <w:pStyle w:val="9"/>
            <w:tabs>
              <w:tab w:val="right" w:leader="dot" w:pos="8296"/>
            </w:tabs>
            <w:ind w:left="0" w:leftChars="0" w:firstLine="945" w:firstLineChars="450"/>
            <w:rPr>
              <w:rFonts w:ascii="宋体" w:hAnsi="宋体"/>
              <w:szCs w:val="21"/>
            </w:rPr>
          </w:pPr>
          <w:r>
            <w:fldChar w:fldCharType="begin"/>
          </w:r>
          <w:r>
            <w:instrText xml:space="preserve"> HYPERLINK \l "_Toc497312592" </w:instrText>
          </w:r>
          <w:r>
            <w:fldChar w:fldCharType="separate"/>
          </w:r>
          <w:r>
            <w:rPr>
              <w:rStyle w:val="20"/>
              <w:rFonts w:hint="eastAsia" w:ascii="宋体" w:hAnsi="宋体"/>
              <w:szCs w:val="21"/>
            </w:rPr>
            <w:t>二、标答示范</w:t>
          </w:r>
          <w:r>
            <w:rPr>
              <w:rFonts w:ascii="宋体" w:hAnsi="宋体"/>
              <w:szCs w:val="21"/>
            </w:rPr>
            <w:tab/>
          </w:r>
          <w:r>
            <w:rPr>
              <w:rFonts w:ascii="宋体" w:hAnsi="宋体"/>
              <w:szCs w:val="21"/>
            </w:rPr>
            <w:fldChar w:fldCharType="begin"/>
          </w:r>
          <w:r>
            <w:rPr>
              <w:rFonts w:ascii="宋体" w:hAnsi="宋体"/>
              <w:szCs w:val="21"/>
            </w:rPr>
            <w:instrText xml:space="preserve"> PAGEREF _Toc497312592 \h </w:instrText>
          </w:r>
          <w:r>
            <w:rPr>
              <w:rFonts w:ascii="宋体" w:hAnsi="宋体"/>
              <w:szCs w:val="21"/>
            </w:rPr>
            <w:fldChar w:fldCharType="separate"/>
          </w:r>
          <w:r>
            <w:rPr>
              <w:rFonts w:ascii="宋体" w:hAnsi="宋体"/>
              <w:szCs w:val="21"/>
            </w:rPr>
            <w:t>51</w:t>
          </w:r>
          <w:r>
            <w:rPr>
              <w:rFonts w:ascii="宋体" w:hAnsi="宋体"/>
              <w:szCs w:val="21"/>
            </w:rPr>
            <w:fldChar w:fldCharType="end"/>
          </w:r>
          <w:r>
            <w:rPr>
              <w:rFonts w:ascii="宋体" w:hAnsi="宋体"/>
              <w:szCs w:val="21"/>
            </w:rPr>
            <w:fldChar w:fldCharType="end"/>
          </w:r>
        </w:p>
        <w:p>
          <w:pPr>
            <w:pStyle w:val="14"/>
          </w:pPr>
          <w:r>
            <w:fldChar w:fldCharType="begin"/>
          </w:r>
          <w:r>
            <w:instrText xml:space="preserve"> HYPERLINK \l "_Toc497312593" </w:instrText>
          </w:r>
          <w:r>
            <w:fldChar w:fldCharType="separate"/>
          </w:r>
          <w:r>
            <w:rPr>
              <w:rFonts w:hint="eastAsia"/>
            </w:rPr>
            <w:t>申论预测</w:t>
          </w:r>
          <w:r>
            <w:t>1</w:t>
          </w:r>
          <w:r>
            <w:rPr>
              <w:rFonts w:hint="eastAsia"/>
            </w:rPr>
            <w:t>：中国高铁</w:t>
          </w:r>
          <w:r>
            <w:tab/>
          </w:r>
          <w:r>
            <w:fldChar w:fldCharType="begin"/>
          </w:r>
          <w:r>
            <w:instrText xml:space="preserve"> PAGEREF _Toc497312593 \h </w:instrText>
          </w:r>
          <w:r>
            <w:fldChar w:fldCharType="separate"/>
          </w:r>
          <w:r>
            <w:t>53</w:t>
          </w:r>
          <w:r>
            <w:fldChar w:fldCharType="end"/>
          </w:r>
          <w:r>
            <w:fldChar w:fldCharType="end"/>
          </w:r>
        </w:p>
        <w:p>
          <w:pPr>
            <w:pStyle w:val="14"/>
          </w:pPr>
          <w:r>
            <w:fldChar w:fldCharType="begin"/>
          </w:r>
          <w:r>
            <w:instrText xml:space="preserve"> HYPERLINK \l "_Toc497312594" </w:instrText>
          </w:r>
          <w:r>
            <w:fldChar w:fldCharType="separate"/>
          </w:r>
          <w:r>
            <w:rPr>
              <w:rFonts w:hint="eastAsia"/>
            </w:rPr>
            <w:t>申论预测</w:t>
          </w:r>
          <w:r>
            <w:t>2</w:t>
          </w:r>
          <w:r>
            <w:rPr>
              <w:rFonts w:hint="eastAsia"/>
            </w:rPr>
            <w:t>：网络群体心理</w:t>
          </w:r>
          <w:r>
            <w:tab/>
          </w:r>
          <w:r>
            <w:fldChar w:fldCharType="begin"/>
          </w:r>
          <w:r>
            <w:instrText xml:space="preserve"> PAGEREF _Toc497312594 \h </w:instrText>
          </w:r>
          <w:r>
            <w:fldChar w:fldCharType="separate"/>
          </w:r>
          <w:r>
            <w:t>55</w:t>
          </w:r>
          <w:r>
            <w:fldChar w:fldCharType="end"/>
          </w:r>
          <w:r>
            <w:fldChar w:fldCharType="end"/>
          </w:r>
        </w:p>
        <w:p>
          <w:pPr>
            <w:pStyle w:val="14"/>
          </w:pPr>
          <w:r>
            <w:fldChar w:fldCharType="begin"/>
          </w:r>
          <w:r>
            <w:instrText xml:space="preserve"> HYPERLINK \l "_Toc497312595" </w:instrText>
          </w:r>
          <w:r>
            <w:fldChar w:fldCharType="separate"/>
          </w:r>
          <w:r>
            <w:rPr>
              <w:rFonts w:hint="eastAsia"/>
            </w:rPr>
            <w:t>申论预测</w:t>
          </w:r>
          <w:r>
            <w:t>3</w:t>
          </w:r>
          <w:r>
            <w:rPr>
              <w:rFonts w:hint="eastAsia"/>
            </w:rPr>
            <w:t>：基础设施建设</w:t>
          </w:r>
          <w:r>
            <w:tab/>
          </w:r>
          <w:r>
            <w:fldChar w:fldCharType="begin"/>
          </w:r>
          <w:r>
            <w:instrText xml:space="preserve"> PAGEREF _Toc497312595 \h </w:instrText>
          </w:r>
          <w:r>
            <w:fldChar w:fldCharType="separate"/>
          </w:r>
          <w:r>
            <w:t>58</w:t>
          </w:r>
          <w:r>
            <w:fldChar w:fldCharType="end"/>
          </w:r>
          <w:r>
            <w:fldChar w:fldCharType="end"/>
          </w:r>
        </w:p>
        <w:p>
          <w:pPr>
            <w:pStyle w:val="14"/>
          </w:pPr>
          <w:r>
            <w:fldChar w:fldCharType="begin"/>
          </w:r>
          <w:r>
            <w:instrText xml:space="preserve"> HYPERLINK \l "_Toc497312596" </w:instrText>
          </w:r>
          <w:r>
            <w:fldChar w:fldCharType="separate"/>
          </w:r>
          <w:r>
            <w:rPr>
              <w:rFonts w:hint="eastAsia"/>
            </w:rPr>
            <w:t>申论预测</w:t>
          </w:r>
          <w:r>
            <w:t>4</w:t>
          </w:r>
          <w:r>
            <w:rPr>
              <w:rFonts w:hint="eastAsia"/>
            </w:rPr>
            <w:t>：质量强国</w:t>
          </w:r>
          <w:r>
            <w:tab/>
          </w:r>
          <w:r>
            <w:fldChar w:fldCharType="begin"/>
          </w:r>
          <w:r>
            <w:instrText xml:space="preserve"> PAGEREF _Toc497312596 \h </w:instrText>
          </w:r>
          <w:r>
            <w:fldChar w:fldCharType="separate"/>
          </w:r>
          <w:r>
            <w:t>60</w:t>
          </w:r>
          <w:r>
            <w:fldChar w:fldCharType="end"/>
          </w:r>
          <w:r>
            <w:fldChar w:fldCharType="end"/>
          </w:r>
        </w:p>
        <w:p>
          <w:pPr>
            <w:pStyle w:val="14"/>
          </w:pPr>
          <w:r>
            <w:fldChar w:fldCharType="begin"/>
          </w:r>
          <w:r>
            <w:instrText xml:space="preserve"> HYPERLINK \l "_Toc497312597" </w:instrText>
          </w:r>
          <w:r>
            <w:fldChar w:fldCharType="separate"/>
          </w:r>
          <w:r>
            <w:rPr>
              <w:rFonts w:hint="eastAsia"/>
            </w:rPr>
            <w:t>申论预测</w:t>
          </w:r>
          <w:r>
            <w:t>5</w:t>
          </w:r>
          <w:r>
            <w:rPr>
              <w:rFonts w:hint="eastAsia"/>
            </w:rPr>
            <w:t>：关于树的思考</w:t>
          </w:r>
          <w:r>
            <w:tab/>
          </w:r>
          <w:r>
            <w:fldChar w:fldCharType="begin"/>
          </w:r>
          <w:r>
            <w:instrText xml:space="preserve"> PAGEREF _Toc497312597 \h </w:instrText>
          </w:r>
          <w:r>
            <w:fldChar w:fldCharType="separate"/>
          </w:r>
          <w:r>
            <w:t>63</w:t>
          </w:r>
          <w:r>
            <w:fldChar w:fldCharType="end"/>
          </w:r>
          <w:r>
            <w:fldChar w:fldCharType="end"/>
          </w:r>
        </w:p>
        <w:p>
          <w:pPr>
            <w:pStyle w:val="14"/>
          </w:pPr>
          <w:r>
            <w:fldChar w:fldCharType="begin"/>
          </w:r>
          <w:r>
            <w:instrText xml:space="preserve"> HYPERLINK \l "_Toc497312598" </w:instrText>
          </w:r>
          <w:r>
            <w:fldChar w:fldCharType="separate"/>
          </w:r>
          <w:r>
            <w:rPr>
              <w:rFonts w:hint="eastAsia"/>
            </w:rPr>
            <w:t>申论预测</w:t>
          </w:r>
          <w:r>
            <w:t>6</w:t>
          </w:r>
          <w:r>
            <w:rPr>
              <w:rFonts w:hint="eastAsia"/>
            </w:rPr>
            <w:t>：儒释道思想</w:t>
          </w:r>
          <w:r>
            <w:tab/>
          </w:r>
          <w:r>
            <w:fldChar w:fldCharType="begin"/>
          </w:r>
          <w:r>
            <w:instrText xml:space="preserve"> PAGEREF _Toc497312598 \h </w:instrText>
          </w:r>
          <w:r>
            <w:fldChar w:fldCharType="separate"/>
          </w:r>
          <w:r>
            <w:t>65</w:t>
          </w:r>
          <w:r>
            <w:fldChar w:fldCharType="end"/>
          </w:r>
          <w:r>
            <w:fldChar w:fldCharType="end"/>
          </w:r>
        </w:p>
        <w:p>
          <w:pPr>
            <w:ind w:firstLine="420"/>
          </w:pPr>
          <w:r>
            <w:rPr>
              <w:rFonts w:ascii="宋体" w:hAnsi="宋体"/>
              <w:bCs/>
              <w:szCs w:val="21"/>
              <w:lang w:val="zh-CN"/>
            </w:rPr>
            <w:fldChar w:fldCharType="end"/>
          </w:r>
        </w:p>
      </w:sdtContent>
    </w:sdt>
    <w:p>
      <w:pPr>
        <w:pStyle w:val="2"/>
        <w:spacing w:before="312" w:after="156"/>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upperRoman" w:start="1"/>
          <w:cols w:space="720" w:num="1"/>
          <w:docGrid w:type="lines" w:linePitch="312" w:charSpace="0"/>
        </w:sectPr>
      </w:pPr>
    </w:p>
    <w:p>
      <w:pPr>
        <w:pStyle w:val="2"/>
        <w:spacing w:before="312" w:after="156"/>
      </w:pPr>
      <w:bookmarkStart w:id="0" w:name="_Toc497312499"/>
      <w:r>
        <w:rPr>
          <w:rFonts w:hint="eastAsia"/>
        </w:rPr>
        <w:t>2018年国考行测考前30分</w:t>
      </w:r>
      <w:bookmarkEnd w:id="0"/>
    </w:p>
    <w:p>
      <w:pPr>
        <w:pStyle w:val="2"/>
        <w:spacing w:before="312" w:after="156"/>
      </w:pPr>
      <w:bookmarkStart w:id="1" w:name="_Toc497312500"/>
      <w:r>
        <w:rPr>
          <w:rFonts w:hint="eastAsia"/>
        </w:rPr>
        <w:t>模块一 常识</w:t>
      </w:r>
      <w:r>
        <w:t>判断</w:t>
      </w:r>
      <w:bookmarkEnd w:id="1"/>
    </w:p>
    <w:p>
      <w:pPr>
        <w:pStyle w:val="3"/>
        <w:spacing w:before="312" w:after="156"/>
        <w:ind w:firstLine="0" w:firstLineChars="0"/>
      </w:pPr>
      <w:bookmarkStart w:id="2" w:name="_Toc497312501"/>
      <w:r>
        <w:rPr>
          <w:rFonts w:hint="eastAsia"/>
        </w:rPr>
        <w:t>一、历年考情分析</w:t>
      </w:r>
      <w:bookmarkEnd w:id="2"/>
    </w:p>
    <w:p>
      <w:pPr>
        <w:ind w:firstLine="439" w:firstLineChars="182"/>
        <w:rPr>
          <w:rFonts w:ascii="黑体" w:hAnsi="黑体" w:eastAsia="黑体"/>
          <w:b/>
          <w:sz w:val="24"/>
          <w:szCs w:val="24"/>
        </w:rPr>
      </w:pPr>
      <w:r>
        <w:rPr>
          <w:rFonts w:ascii="黑体" w:hAnsi="黑体" w:eastAsia="黑体"/>
          <w:b/>
          <w:sz w:val="24"/>
          <w:szCs w:val="24"/>
        </w:rPr>
        <w:t>1. 常识分值</w:t>
      </w:r>
    </w:p>
    <w:p>
      <w:pPr>
        <w:ind w:firstLine="420"/>
        <w:rPr>
          <w:rFonts w:ascii="Times New Roman" w:hAnsi="Times New Roman"/>
        </w:rPr>
      </w:pPr>
      <w:r>
        <w:rPr>
          <w:rFonts w:ascii="Times New Roman" w:hAnsi="Times New Roman"/>
        </w:rPr>
        <w:t>根据2017年国考常识模块测试统计结果，常识模块总分值14分，每道题目分值为0.7分。</w:t>
      </w:r>
    </w:p>
    <w:p>
      <w:pPr>
        <w:ind w:firstLine="439" w:firstLineChars="182"/>
        <w:rPr>
          <w:rFonts w:ascii="黑体" w:hAnsi="黑体" w:eastAsia="黑体"/>
          <w:b/>
          <w:sz w:val="24"/>
          <w:szCs w:val="24"/>
        </w:rPr>
      </w:pPr>
      <w:r>
        <w:rPr>
          <w:rFonts w:ascii="黑体" w:hAnsi="黑体" w:eastAsia="黑体"/>
          <w:b/>
          <w:sz w:val="24"/>
          <w:szCs w:val="24"/>
        </w:rPr>
        <w:t>2. 题量分布</w:t>
      </w:r>
    </w:p>
    <w:p>
      <w:pPr>
        <w:ind w:firstLine="420"/>
        <w:rPr>
          <w:rFonts w:ascii="Times New Roman" w:hAnsi="Times New Roman"/>
        </w:rPr>
      </w:pPr>
      <w:r>
        <w:rPr>
          <w:rFonts w:ascii="Times New Roman" w:hAnsi="Times New Roman"/>
        </w:rPr>
        <w:t>国考行测考试分为省级</w:t>
      </w:r>
      <w:r>
        <w:rPr>
          <w:rFonts w:hint="eastAsia" w:ascii="Times New Roman" w:hAnsi="Times New Roman"/>
        </w:rPr>
        <w:t>以上（</w:t>
      </w:r>
      <w:r>
        <w:rPr>
          <w:rFonts w:ascii="Times New Roman" w:hAnsi="Times New Roman"/>
        </w:rPr>
        <w:t>含副省级</w:t>
      </w:r>
      <w:r>
        <w:rPr>
          <w:rFonts w:hint="eastAsia" w:ascii="Times New Roman" w:hAnsi="Times New Roman"/>
        </w:rPr>
        <w:t>）</w:t>
      </w:r>
      <w:r>
        <w:rPr>
          <w:rFonts w:ascii="Times New Roman" w:hAnsi="Times New Roman"/>
        </w:rPr>
        <w:t>和市</w:t>
      </w:r>
      <w:r>
        <w:rPr>
          <w:rFonts w:hint="eastAsia" w:ascii="Times New Roman" w:hAnsi="Times New Roman"/>
        </w:rPr>
        <w:t>（地）以下</w:t>
      </w:r>
      <w:r>
        <w:rPr>
          <w:rFonts w:ascii="Times New Roman" w:hAnsi="Times New Roman"/>
        </w:rPr>
        <w:t>两套试卷，常识模块题量均为20</w:t>
      </w:r>
      <w:r>
        <w:rPr>
          <w:rFonts w:hint="eastAsia" w:ascii="Times New Roman" w:hAnsi="Times New Roman"/>
        </w:rPr>
        <w:t>道</w:t>
      </w:r>
      <w:r>
        <w:rPr>
          <w:rFonts w:ascii="Times New Roman" w:hAnsi="Times New Roman"/>
        </w:rPr>
        <w:t>题。</w:t>
      </w:r>
    </w:p>
    <w:p>
      <w:pPr>
        <w:ind w:firstLine="439" w:firstLineChars="182"/>
        <w:rPr>
          <w:rFonts w:ascii="黑体" w:hAnsi="黑体" w:eastAsia="黑体"/>
          <w:b/>
          <w:sz w:val="24"/>
          <w:szCs w:val="24"/>
        </w:rPr>
      </w:pPr>
      <w:r>
        <w:rPr>
          <w:rFonts w:ascii="黑体" w:hAnsi="黑体" w:eastAsia="黑体"/>
          <w:b/>
          <w:sz w:val="24"/>
          <w:szCs w:val="24"/>
        </w:rPr>
        <w:t>3. 做题建议</w:t>
      </w:r>
    </w:p>
    <w:p>
      <w:pPr>
        <w:ind w:firstLine="420"/>
        <w:rPr>
          <w:rFonts w:ascii="Times New Roman" w:hAnsi="Times New Roman"/>
        </w:rPr>
      </w:pPr>
      <w:r>
        <w:rPr>
          <w:rFonts w:ascii="Times New Roman" w:hAnsi="Times New Roman"/>
        </w:rPr>
        <w:t>常识模块位于试卷第一部分，考查内容为考生应知应会的知识，题目难度适中，建议考生快速浏览题目，对简单</w:t>
      </w:r>
      <w:r>
        <w:rPr>
          <w:rFonts w:hint="eastAsia" w:ascii="Times New Roman" w:hAnsi="Times New Roman"/>
        </w:rPr>
        <w:t>容易</w:t>
      </w:r>
      <w:r>
        <w:rPr>
          <w:rFonts w:ascii="Times New Roman" w:hAnsi="Times New Roman"/>
        </w:rPr>
        <w:t>上手的题目快速作答。对于偏难题目，应利用推断能力，用已知信息推断未知考点。常识题目，在做题中应速战速决，切忌拖泥带水，犹豫不决。</w:t>
      </w:r>
    </w:p>
    <w:p>
      <w:pPr>
        <w:ind w:firstLine="439" w:firstLineChars="182"/>
        <w:rPr>
          <w:rFonts w:ascii="黑体" w:hAnsi="黑体" w:eastAsia="黑体"/>
          <w:b/>
          <w:sz w:val="24"/>
          <w:szCs w:val="24"/>
        </w:rPr>
      </w:pPr>
      <w:r>
        <w:rPr>
          <w:rFonts w:hint="eastAsia" w:ascii="黑体" w:hAnsi="黑体" w:eastAsia="黑体"/>
          <w:b/>
          <w:sz w:val="24"/>
          <w:szCs w:val="24"/>
        </w:rPr>
        <w:t>4. 常考知识点</w:t>
      </w:r>
    </w:p>
    <w:p>
      <w:pPr>
        <w:ind w:firstLine="420"/>
        <w:rPr>
          <w:rFonts w:ascii="Times New Roman" w:hAnsi="Times New Roman"/>
        </w:rPr>
      </w:pPr>
      <w:r>
        <w:rPr>
          <w:rFonts w:hint="eastAsia" w:ascii="Times New Roman" w:hAnsi="Times New Roman"/>
        </w:rPr>
        <w:t>根据历年常识模块考试内容，法律、科技、人文、地理是重点，具体分布如下表：</w:t>
      </w:r>
    </w:p>
    <w:p>
      <w:pPr>
        <w:ind w:firstLine="422"/>
        <w:jc w:val="center"/>
        <w:rPr>
          <w:rFonts w:ascii="Times New Roman" w:hAnsi="Times New Roman"/>
          <w:szCs w:val="21"/>
        </w:rPr>
      </w:pPr>
      <w:r>
        <w:rPr>
          <w:rFonts w:hint="eastAsia" w:ascii="宋体" w:hAnsi="宋体" w:cs="宋体"/>
          <w:b/>
          <w:bCs/>
          <w:color w:val="000000"/>
          <w:kern w:val="0"/>
          <w:szCs w:val="21"/>
        </w:rPr>
        <w:t>国考常识知识点分布</w:t>
      </w:r>
    </w:p>
    <w:tbl>
      <w:tblPr>
        <w:tblStyle w:val="21"/>
        <w:tblW w:w="8296" w:type="dxa"/>
        <w:tblInd w:w="0" w:type="dxa"/>
        <w:tblLayout w:type="fixed"/>
        <w:tblCellMar>
          <w:top w:w="0" w:type="dxa"/>
          <w:left w:w="108" w:type="dxa"/>
          <w:bottom w:w="0" w:type="dxa"/>
          <w:right w:w="108" w:type="dxa"/>
        </w:tblCellMar>
      </w:tblPr>
      <w:tblGrid>
        <w:gridCol w:w="704"/>
        <w:gridCol w:w="1051"/>
        <w:gridCol w:w="775"/>
        <w:gridCol w:w="1147"/>
        <w:gridCol w:w="775"/>
        <w:gridCol w:w="1147"/>
        <w:gridCol w:w="775"/>
        <w:gridCol w:w="1147"/>
        <w:gridCol w:w="775"/>
      </w:tblGrid>
      <w:tr>
        <w:tblPrEx>
          <w:tblLayout w:type="fixed"/>
          <w:tblCellMar>
            <w:top w:w="0" w:type="dxa"/>
            <w:left w:w="108" w:type="dxa"/>
            <w:bottom w:w="0" w:type="dxa"/>
            <w:right w:w="108" w:type="dxa"/>
          </w:tblCellMar>
        </w:tblPrEx>
        <w:trPr>
          <w:trHeight w:val="285" w:hRule="atLeast"/>
        </w:trPr>
        <w:tc>
          <w:tcPr>
            <w:tcW w:w="704"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adjustRightInd/>
              <w:snapToGrid/>
              <w:spacing w:line="276"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年份</w:t>
            </w:r>
          </w:p>
          <w:p>
            <w:pPr>
              <w:widowControl/>
              <w:adjustRightInd/>
              <w:snapToGrid/>
              <w:spacing w:line="276" w:lineRule="auto"/>
              <w:ind w:firstLine="0" w:firstLineChars="0"/>
              <w:jc w:val="left"/>
              <w:rPr>
                <w:rFonts w:ascii="宋体" w:hAnsi="宋体" w:cs="宋体"/>
                <w:b/>
                <w:bCs/>
                <w:color w:val="000000"/>
                <w:kern w:val="0"/>
                <w:sz w:val="22"/>
              </w:rPr>
            </w:pPr>
          </w:p>
          <w:p>
            <w:pPr>
              <w:widowControl/>
              <w:adjustRightInd/>
              <w:snapToGrid/>
              <w:spacing w:line="276" w:lineRule="auto"/>
              <w:ind w:firstLine="0" w:firstLineChars="0"/>
              <w:jc w:val="left"/>
              <w:rPr>
                <w:rFonts w:ascii="宋体" w:hAnsi="宋体" w:cs="宋体"/>
                <w:b/>
                <w:bCs/>
                <w:color w:val="000000"/>
                <w:kern w:val="0"/>
                <w:sz w:val="22"/>
              </w:rPr>
            </w:pPr>
            <w:r>
              <w:rPr>
                <w:rFonts w:hint="eastAsia" w:ascii="宋体" w:hAnsi="宋体" w:cs="宋体"/>
                <w:b/>
                <w:bCs/>
                <w:color w:val="000000"/>
                <w:kern w:val="0"/>
                <w:sz w:val="22"/>
              </w:rPr>
              <w:t xml:space="preserve">   模块</w:t>
            </w: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cs="Times New Roman"/>
                <w:b/>
                <w:bCs/>
                <w:color w:val="000000"/>
                <w:kern w:val="0"/>
                <w:sz w:val="22"/>
              </w:rPr>
              <w:t>2015</w:t>
            </w:r>
            <w:r>
              <w:rPr>
                <w:rFonts w:hint="eastAsia" w:ascii="宋体" w:hAnsi="宋体" w:cs="宋体"/>
                <w:b/>
                <w:bCs/>
                <w:color w:val="000000"/>
                <w:kern w:val="0"/>
                <w:sz w:val="22"/>
              </w:rPr>
              <w:t>年</w:t>
            </w:r>
          </w:p>
        </w:tc>
        <w:tc>
          <w:tcPr>
            <w:tcW w:w="19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cs="Times New Roman"/>
                <w:b/>
                <w:bCs/>
                <w:color w:val="000000"/>
                <w:kern w:val="0"/>
                <w:sz w:val="22"/>
              </w:rPr>
              <w:t>2016</w:t>
            </w:r>
            <w:r>
              <w:rPr>
                <w:rFonts w:hint="eastAsia" w:ascii="宋体" w:hAnsi="宋体" w:cs="宋体"/>
                <w:b/>
                <w:bCs/>
                <w:color w:val="000000"/>
                <w:kern w:val="0"/>
                <w:sz w:val="22"/>
              </w:rPr>
              <w:t>年</w:t>
            </w:r>
          </w:p>
        </w:tc>
        <w:tc>
          <w:tcPr>
            <w:tcW w:w="19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cs="Times New Roman"/>
                <w:b/>
                <w:bCs/>
                <w:color w:val="000000"/>
                <w:kern w:val="0"/>
                <w:sz w:val="22"/>
              </w:rPr>
              <w:t>2017</w:t>
            </w:r>
            <w:r>
              <w:rPr>
                <w:rFonts w:hint="eastAsia" w:ascii="宋体" w:hAnsi="宋体" w:cs="宋体"/>
                <w:b/>
                <w:bCs/>
                <w:color w:val="000000"/>
                <w:kern w:val="0"/>
                <w:sz w:val="22"/>
              </w:rPr>
              <w:t>年</w:t>
            </w:r>
          </w:p>
        </w:tc>
        <w:tc>
          <w:tcPr>
            <w:tcW w:w="19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cs="Times New Roman"/>
                <w:b/>
                <w:bCs/>
                <w:color w:val="000000"/>
                <w:kern w:val="0"/>
                <w:sz w:val="22"/>
              </w:rPr>
              <w:t>2018</w:t>
            </w:r>
            <w:r>
              <w:rPr>
                <w:rFonts w:hint="eastAsia" w:ascii="宋体" w:hAnsi="宋体" w:cs="宋体"/>
                <w:b/>
                <w:bCs/>
                <w:color w:val="000000"/>
                <w:kern w:val="0"/>
                <w:sz w:val="22"/>
              </w:rPr>
              <w:t>年</w:t>
            </w:r>
          </w:p>
        </w:tc>
      </w:tr>
      <w:tr>
        <w:tblPrEx>
          <w:tblLayout w:type="fixed"/>
          <w:tblCellMar>
            <w:top w:w="0" w:type="dxa"/>
            <w:left w:w="108" w:type="dxa"/>
            <w:bottom w:w="0" w:type="dxa"/>
            <w:right w:w="108" w:type="dxa"/>
          </w:tblCellMar>
        </w:tblPrEx>
        <w:trPr>
          <w:trHeight w:val="28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76" w:lineRule="auto"/>
              <w:ind w:firstLine="0" w:firstLineChars="0"/>
              <w:jc w:val="left"/>
              <w:rPr>
                <w:rFonts w:ascii="宋体" w:hAnsi="宋体" w:cs="宋体"/>
                <w:b/>
                <w:bCs/>
                <w:color w:val="000000"/>
                <w:kern w:val="0"/>
                <w:sz w:val="22"/>
              </w:rPr>
            </w:pPr>
          </w:p>
        </w:tc>
        <w:tc>
          <w:tcPr>
            <w:tcW w:w="105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rPr>
              <w:t>省级</w:t>
            </w:r>
            <w:r>
              <w:rPr>
                <w:rFonts w:hint="eastAsia" w:ascii="Times New Roman" w:hAnsi="Times New Roman"/>
              </w:rPr>
              <w:t>以上（</w:t>
            </w:r>
            <w:r>
              <w:rPr>
                <w:rFonts w:ascii="Times New Roman" w:hAnsi="Times New Roman"/>
              </w:rPr>
              <w:t>含副省级</w:t>
            </w:r>
            <w:r>
              <w:rPr>
                <w:rFonts w:hint="eastAsia" w:ascii="Times New Roman" w:hAnsi="Times New Roman"/>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rPr>
              <w:t>市</w:t>
            </w:r>
            <w:r>
              <w:rPr>
                <w:rFonts w:hint="eastAsia" w:ascii="Times New Roman" w:hAnsi="Times New Roman"/>
              </w:rPr>
              <w:t>（地）以下</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rPr>
              <w:t>省级</w:t>
            </w:r>
            <w:r>
              <w:rPr>
                <w:rFonts w:hint="eastAsia" w:ascii="Times New Roman" w:hAnsi="Times New Roman"/>
              </w:rPr>
              <w:t>以上（</w:t>
            </w:r>
            <w:r>
              <w:rPr>
                <w:rFonts w:ascii="Times New Roman" w:hAnsi="Times New Roman"/>
              </w:rPr>
              <w:t>含副省级</w:t>
            </w:r>
            <w:r>
              <w:rPr>
                <w:rFonts w:hint="eastAsia" w:ascii="Times New Roman" w:hAnsi="Times New Roman"/>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rPr>
              <w:t>市</w:t>
            </w:r>
            <w:r>
              <w:rPr>
                <w:rFonts w:hint="eastAsia" w:ascii="Times New Roman" w:hAnsi="Times New Roman"/>
              </w:rPr>
              <w:t>（地）以下</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rPr>
              <w:t>省级</w:t>
            </w:r>
            <w:r>
              <w:rPr>
                <w:rFonts w:hint="eastAsia" w:ascii="Times New Roman" w:hAnsi="Times New Roman"/>
              </w:rPr>
              <w:t>以上（</w:t>
            </w:r>
            <w:r>
              <w:rPr>
                <w:rFonts w:ascii="Times New Roman" w:hAnsi="Times New Roman"/>
              </w:rPr>
              <w:t>含副省级</w:t>
            </w:r>
            <w:r>
              <w:rPr>
                <w:rFonts w:hint="eastAsia" w:ascii="Times New Roman" w:hAnsi="Times New Roman"/>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rPr>
              <w:t>市</w:t>
            </w:r>
            <w:r>
              <w:rPr>
                <w:rFonts w:hint="eastAsia" w:ascii="Times New Roman" w:hAnsi="Times New Roman"/>
              </w:rPr>
              <w:t>（地）以下</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rPr>
              <w:t>省级</w:t>
            </w:r>
            <w:r>
              <w:rPr>
                <w:rFonts w:hint="eastAsia" w:ascii="Times New Roman" w:hAnsi="Times New Roman"/>
              </w:rPr>
              <w:t>以上（</w:t>
            </w:r>
            <w:r>
              <w:rPr>
                <w:rFonts w:ascii="Times New Roman" w:hAnsi="Times New Roman"/>
              </w:rPr>
              <w:t>含副省级</w:t>
            </w:r>
            <w:r>
              <w:rPr>
                <w:rFonts w:hint="eastAsia" w:ascii="Times New Roman" w:hAnsi="Times New Roman"/>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bCs/>
                <w:color w:val="000000"/>
                <w:kern w:val="0"/>
                <w:sz w:val="22"/>
              </w:rPr>
            </w:pPr>
            <w:r>
              <w:rPr>
                <w:rFonts w:ascii="Times New Roman" w:hAnsi="Times New Roman"/>
              </w:rPr>
              <w:t>市</w:t>
            </w:r>
            <w:r>
              <w:rPr>
                <w:rFonts w:hint="eastAsia" w:ascii="Times New Roman" w:hAnsi="Times New Roman"/>
              </w:rPr>
              <w:t>（地）以下</w:t>
            </w:r>
          </w:p>
        </w:tc>
      </w:tr>
      <w:tr>
        <w:tblPrEx>
          <w:tblLayout w:type="fixed"/>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color w:val="000000"/>
                <w:kern w:val="0"/>
                <w:sz w:val="22"/>
              </w:rPr>
            </w:pPr>
            <w:r>
              <w:rPr>
                <w:rFonts w:hint="eastAsia" w:ascii="宋体" w:hAnsi="宋体" w:cs="宋体"/>
                <w:b/>
                <w:color w:val="000000"/>
                <w:kern w:val="0"/>
                <w:sz w:val="22"/>
              </w:rPr>
              <w:t>政治</w:t>
            </w:r>
          </w:p>
        </w:tc>
        <w:tc>
          <w:tcPr>
            <w:tcW w:w="105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r>
      <w:tr>
        <w:tblPrEx>
          <w:tblLayout w:type="fixed"/>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color w:val="000000"/>
                <w:kern w:val="0"/>
                <w:sz w:val="22"/>
              </w:rPr>
            </w:pPr>
            <w:r>
              <w:rPr>
                <w:rFonts w:hint="eastAsia" w:ascii="宋体" w:hAnsi="宋体" w:cs="宋体"/>
                <w:b/>
                <w:color w:val="000000"/>
                <w:kern w:val="0"/>
                <w:sz w:val="22"/>
              </w:rPr>
              <w:t>经济</w:t>
            </w:r>
          </w:p>
        </w:tc>
        <w:tc>
          <w:tcPr>
            <w:tcW w:w="105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0</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r>
      <w:tr>
        <w:tblPrEx>
          <w:tblLayout w:type="fixed"/>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color w:val="000000"/>
                <w:kern w:val="0"/>
                <w:sz w:val="22"/>
              </w:rPr>
            </w:pPr>
            <w:r>
              <w:rPr>
                <w:rFonts w:hint="eastAsia" w:ascii="宋体" w:hAnsi="宋体" w:cs="宋体"/>
                <w:b/>
                <w:color w:val="000000"/>
                <w:kern w:val="0"/>
                <w:sz w:val="22"/>
              </w:rPr>
              <w:t>历史人文</w:t>
            </w:r>
          </w:p>
        </w:tc>
        <w:tc>
          <w:tcPr>
            <w:tcW w:w="105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7</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5</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6</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4</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6</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5</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r>
      <w:tr>
        <w:tblPrEx>
          <w:tblLayout w:type="fixed"/>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color w:val="000000"/>
                <w:kern w:val="0"/>
                <w:sz w:val="22"/>
              </w:rPr>
            </w:pPr>
            <w:r>
              <w:rPr>
                <w:rFonts w:hint="eastAsia" w:ascii="宋体" w:hAnsi="宋体" w:cs="宋体"/>
                <w:b/>
                <w:color w:val="000000"/>
                <w:kern w:val="0"/>
                <w:sz w:val="22"/>
              </w:rPr>
              <w:t>地理</w:t>
            </w:r>
          </w:p>
        </w:tc>
        <w:tc>
          <w:tcPr>
            <w:tcW w:w="105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5</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r>
      <w:tr>
        <w:tblPrEx>
          <w:tblLayout w:type="fixed"/>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color w:val="000000"/>
                <w:kern w:val="0"/>
                <w:sz w:val="22"/>
              </w:rPr>
            </w:pPr>
            <w:r>
              <w:rPr>
                <w:rFonts w:hint="eastAsia" w:ascii="宋体" w:hAnsi="宋体" w:cs="宋体"/>
                <w:b/>
                <w:color w:val="000000"/>
                <w:kern w:val="0"/>
                <w:sz w:val="22"/>
              </w:rPr>
              <w:t>科技</w:t>
            </w:r>
          </w:p>
        </w:tc>
        <w:tc>
          <w:tcPr>
            <w:tcW w:w="105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6</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5</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6</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5</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7</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5</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r>
      <w:tr>
        <w:tblPrEx>
          <w:tblLayout w:type="fixed"/>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color w:val="000000"/>
                <w:kern w:val="0"/>
                <w:sz w:val="22"/>
              </w:rPr>
            </w:pPr>
            <w:r>
              <w:rPr>
                <w:rFonts w:hint="eastAsia" w:ascii="宋体" w:hAnsi="宋体" w:cs="宋体"/>
                <w:b/>
                <w:color w:val="000000"/>
                <w:kern w:val="0"/>
                <w:sz w:val="22"/>
              </w:rPr>
              <w:t>法律</w:t>
            </w:r>
          </w:p>
        </w:tc>
        <w:tc>
          <w:tcPr>
            <w:tcW w:w="105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6</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6</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6</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Segoe UI Symbol" w:hAnsi="Segoe UI Symbol" w:cs="Segoe UI Symbol"/>
                <w:color w:val="000000"/>
                <w:kern w:val="0"/>
                <w:sz w:val="22"/>
              </w:rPr>
              <w:t>★★★</w:t>
            </w:r>
          </w:p>
        </w:tc>
      </w:tr>
      <w:tr>
        <w:tblPrEx>
          <w:tblLayout w:type="fixed"/>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宋体" w:hAnsi="宋体" w:cs="宋体"/>
                <w:b/>
                <w:color w:val="000000"/>
                <w:kern w:val="0"/>
                <w:sz w:val="22"/>
              </w:rPr>
            </w:pPr>
            <w:r>
              <w:rPr>
                <w:rFonts w:hint="eastAsia" w:ascii="宋体" w:hAnsi="宋体" w:cs="宋体"/>
                <w:b/>
                <w:color w:val="000000"/>
                <w:kern w:val="0"/>
                <w:sz w:val="22"/>
              </w:rPr>
              <w:t>总题量</w:t>
            </w:r>
          </w:p>
        </w:tc>
        <w:tc>
          <w:tcPr>
            <w:tcW w:w="105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20</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20</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20</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76" w:lineRule="auto"/>
              <w:ind w:firstLine="0" w:firstLineChars="0"/>
              <w:jc w:val="center"/>
              <w:rPr>
                <w:rFonts w:ascii="Times New Roman" w:hAnsi="Times New Roman" w:cs="Times New Roman"/>
                <w:color w:val="000000"/>
                <w:kern w:val="0"/>
                <w:sz w:val="22"/>
              </w:rPr>
            </w:pPr>
            <w:r>
              <w:rPr>
                <w:rFonts w:ascii="Times New Roman" w:hAnsi="Times New Roman" w:cs="Times New Roman"/>
                <w:color w:val="000000"/>
                <w:kern w:val="0"/>
                <w:sz w:val="22"/>
              </w:rPr>
              <w:t>20</w:t>
            </w:r>
          </w:p>
        </w:tc>
      </w:tr>
    </w:tbl>
    <w:p>
      <w:pPr>
        <w:ind w:firstLine="420"/>
        <w:rPr>
          <w:rFonts w:ascii="宋体" w:hAnsi="宋体"/>
        </w:rPr>
      </w:pPr>
      <w:r>
        <w:rPr>
          <w:rFonts w:hint="eastAsia" w:ascii="宋体" w:hAnsi="宋体" w:cs="Times New Roman"/>
          <w:szCs w:val="21"/>
        </w:rPr>
        <w:t>注释：</w:t>
      </w:r>
      <w:r>
        <w:rPr>
          <w:rFonts w:ascii="Segoe UI Symbol" w:hAnsi="Segoe UI Symbol" w:cs="Segoe UI Symbol"/>
          <w:color w:val="000000"/>
          <w:kern w:val="0"/>
          <w:sz w:val="22"/>
        </w:rPr>
        <w:t>★★★</w:t>
      </w:r>
      <w:r>
        <w:rPr>
          <w:rFonts w:hint="eastAsia" w:ascii="Segoe UI Symbol" w:hAnsi="Segoe UI Symbol" w:cs="Segoe UI Symbol"/>
          <w:color w:val="000000"/>
          <w:kern w:val="0"/>
          <w:sz w:val="22"/>
        </w:rPr>
        <w:t>表示</w:t>
      </w:r>
      <w:r>
        <w:rPr>
          <w:rFonts w:ascii="Segoe UI Symbol" w:hAnsi="Segoe UI Symbol" w:cs="Segoe UI Symbol"/>
          <w:color w:val="000000"/>
          <w:kern w:val="0"/>
          <w:sz w:val="22"/>
        </w:rPr>
        <w:t>非常重要，★★</w:t>
      </w:r>
      <w:r>
        <w:rPr>
          <w:rFonts w:hint="eastAsia" w:ascii="Segoe UI Symbol" w:hAnsi="Segoe UI Symbol" w:cs="Segoe UI Symbol"/>
          <w:color w:val="000000"/>
          <w:kern w:val="0"/>
          <w:sz w:val="22"/>
        </w:rPr>
        <w:t>表示</w:t>
      </w:r>
      <w:r>
        <w:rPr>
          <w:rFonts w:ascii="Segoe UI Symbol" w:hAnsi="Segoe UI Symbol" w:cs="Segoe UI Symbol"/>
          <w:color w:val="000000"/>
          <w:kern w:val="0"/>
          <w:sz w:val="22"/>
        </w:rPr>
        <w:t>重要，★</w:t>
      </w:r>
      <w:r>
        <w:rPr>
          <w:rFonts w:hint="eastAsia" w:ascii="宋体" w:hAnsi="宋体" w:cs="Times New Roman"/>
          <w:szCs w:val="21"/>
        </w:rPr>
        <w:t>表示一般。</w:t>
      </w:r>
    </w:p>
    <w:p>
      <w:pPr>
        <w:pStyle w:val="3"/>
        <w:spacing w:before="312" w:after="156"/>
        <w:ind w:firstLine="0" w:firstLineChars="0"/>
      </w:pPr>
      <w:bookmarkStart w:id="3" w:name="_Toc497312502"/>
      <w:r>
        <w:rPr>
          <w:rFonts w:hint="eastAsia"/>
        </w:rPr>
        <w:t>二、考前重点再现</w:t>
      </w:r>
      <w:bookmarkEnd w:id="3"/>
    </w:p>
    <w:p>
      <w:pPr>
        <w:ind w:firstLine="420"/>
      </w:pPr>
      <w:r>
        <w:rPr>
          <w:rFonts w:hint="eastAsia"/>
        </w:rPr>
        <w:t>考试</w:t>
      </w:r>
      <w:r>
        <w:t>即将开始</w:t>
      </w:r>
      <w:r>
        <w:rPr>
          <w:rFonts w:hint="eastAsia"/>
        </w:rPr>
        <w:t>啦，有限的时间要做最重要的事情！结合</w:t>
      </w:r>
      <w:r>
        <w:t>历年考情，</w:t>
      </w:r>
      <w:r>
        <w:rPr>
          <w:rFonts w:hint="eastAsia"/>
        </w:rPr>
        <w:t>常识判断</w:t>
      </w:r>
      <w:r>
        <w:t>的</w:t>
      </w:r>
      <w:r>
        <w:rPr>
          <w:rFonts w:hint="eastAsia"/>
        </w:rPr>
        <w:t>高频</w:t>
      </w:r>
      <w:r>
        <w:t>考点</w:t>
      </w:r>
      <w:r>
        <w:rPr>
          <w:rFonts w:hint="eastAsia"/>
        </w:rPr>
        <w:t>分为</w:t>
      </w:r>
      <w:r>
        <w:t>法律、</w:t>
      </w:r>
      <w:r>
        <w:rPr>
          <w:rFonts w:hint="eastAsia"/>
        </w:rPr>
        <w:t>人文</w:t>
      </w:r>
      <w:r>
        <w:t>、科技、地理</w:t>
      </w:r>
      <w:r>
        <w:rPr>
          <w:rFonts w:hint="eastAsia"/>
        </w:rPr>
        <w:t>四个</w:t>
      </w:r>
      <w:r>
        <w:t>部分。</w:t>
      </w:r>
      <w:r>
        <w:rPr>
          <w:rFonts w:hint="eastAsia"/>
        </w:rPr>
        <w:t>每部分</w:t>
      </w:r>
      <w:r>
        <w:t>的重点</w:t>
      </w:r>
      <w:r>
        <w:rPr>
          <w:rFonts w:hint="eastAsia"/>
        </w:rPr>
        <w:t>已经</w:t>
      </w:r>
      <w:r>
        <w:t>在线，你在哪里？</w:t>
      </w:r>
    </w:p>
    <w:p>
      <w:pPr>
        <w:pStyle w:val="4"/>
        <w:spacing w:before="312" w:after="156"/>
        <w:ind w:firstLine="0" w:firstLineChars="0"/>
      </w:pPr>
      <w:bookmarkStart w:id="4" w:name="_Toc497312503"/>
      <w:r>
        <w:rPr>
          <w:rFonts w:hint="eastAsia"/>
        </w:rPr>
        <w:t>（一）法律部分</w:t>
      </w:r>
      <w:bookmarkEnd w:id="4"/>
    </w:p>
    <w:p>
      <w:pPr>
        <w:ind w:firstLine="420"/>
      </w:pPr>
      <w:r>
        <w:rPr>
          <w:rFonts w:hint="eastAsia"/>
        </w:rPr>
        <w:t>法律常识是国考的高频考点。近三年来，在</w:t>
      </w:r>
      <w:r>
        <w:rPr>
          <w:rFonts w:ascii="Times New Roman" w:hAnsi="Times New Roman"/>
        </w:rPr>
        <w:t>省级</w:t>
      </w:r>
      <w:r>
        <w:rPr>
          <w:rFonts w:hint="eastAsia" w:ascii="Times New Roman" w:hAnsi="Times New Roman"/>
        </w:rPr>
        <w:t>以上（</w:t>
      </w:r>
      <w:r>
        <w:rPr>
          <w:rFonts w:ascii="Times New Roman" w:hAnsi="Times New Roman"/>
        </w:rPr>
        <w:t>含副省级</w:t>
      </w:r>
      <w:r>
        <w:rPr>
          <w:rFonts w:hint="eastAsia" w:ascii="Times New Roman" w:hAnsi="Times New Roman"/>
        </w:rPr>
        <w:t>）</w:t>
      </w:r>
      <w:r>
        <w:rPr>
          <w:rFonts w:hint="eastAsia"/>
        </w:rPr>
        <w:t>试卷中法律题量为</w:t>
      </w:r>
      <w:r>
        <w:t>1</w:t>
      </w:r>
      <w:r>
        <w:rPr>
          <w:rFonts w:hint="eastAsia"/>
        </w:rPr>
        <w:t>-</w:t>
      </w:r>
      <w:r>
        <w:t>3</w:t>
      </w:r>
      <w:r>
        <w:rPr>
          <w:rFonts w:hint="eastAsia"/>
        </w:rPr>
        <w:t>道，</w:t>
      </w:r>
      <w:r>
        <w:rPr>
          <w:rFonts w:ascii="Times New Roman" w:hAnsi="Times New Roman"/>
        </w:rPr>
        <w:t>市</w:t>
      </w:r>
      <w:r>
        <w:rPr>
          <w:rFonts w:hint="eastAsia" w:ascii="Times New Roman" w:hAnsi="Times New Roman"/>
        </w:rPr>
        <w:t>（地）以下</w:t>
      </w:r>
      <w:r>
        <w:rPr>
          <w:rFonts w:hint="eastAsia"/>
        </w:rPr>
        <w:t>试卷中法律题量稳定在6道。从考查内容上看，重点考查与新修订、新颁布法律相关的知识点。例如2017年考查了《慈善法》，2016年考查了宪法宣誓制度。考试</w:t>
      </w:r>
      <w:r>
        <w:t>即将开始，今年的</w:t>
      </w:r>
      <w:r>
        <w:rPr>
          <w:rFonts w:hint="eastAsia"/>
        </w:rPr>
        <w:t>新法你了解</w:t>
      </w:r>
      <w:r>
        <w:t>了吗</w:t>
      </w:r>
      <w:r>
        <w:rPr>
          <w:rFonts w:hint="eastAsia"/>
        </w:rPr>
        <w:t>？</w:t>
      </w:r>
    </w:p>
    <w:p>
      <w:pPr>
        <w:ind w:firstLine="420"/>
      </w:pPr>
      <w:r>
        <w:drawing>
          <wp:inline distT="0" distB="0" distL="0" distR="0">
            <wp:extent cx="5274310" cy="28549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stretch>
                      <a:fillRect/>
                    </a:stretch>
                  </pic:blipFill>
                  <pic:spPr>
                    <a:xfrm>
                      <a:off x="0" y="0"/>
                      <a:ext cx="5274310" cy="2854960"/>
                    </a:xfrm>
                    <a:prstGeom prst="rect">
                      <a:avLst/>
                    </a:prstGeom>
                  </pic:spPr>
                </pic:pic>
              </a:graphicData>
            </a:graphic>
          </wp:inline>
        </w:drawing>
      </w:r>
    </w:p>
    <w:p>
      <w:pPr>
        <w:ind w:firstLine="0" w:firstLineChars="0"/>
        <w:rPr>
          <w:rFonts w:ascii="黑体" w:hAnsi="黑体" w:eastAsia="黑体"/>
          <w:b/>
          <w:sz w:val="24"/>
          <w:szCs w:val="24"/>
        </w:rPr>
      </w:pPr>
      <w:r>
        <w:rPr>
          <w:rFonts w:hint="eastAsia" w:ascii="黑体" w:hAnsi="黑体" w:eastAsia="黑体"/>
          <w:b/>
          <w:sz w:val="24"/>
          <w:szCs w:val="24"/>
        </w:rPr>
        <w:t>1</w:t>
      </w:r>
      <w:r>
        <w:rPr>
          <w:rFonts w:ascii="黑体" w:hAnsi="黑体" w:eastAsia="黑体"/>
          <w:b/>
          <w:sz w:val="24"/>
          <w:szCs w:val="24"/>
        </w:rPr>
        <w:t>.</w:t>
      </w:r>
      <w:r>
        <w:rPr>
          <w:rFonts w:hint="eastAsia" w:ascii="黑体" w:hAnsi="黑体" w:eastAsia="黑体"/>
          <w:b/>
          <w:sz w:val="24"/>
          <w:szCs w:val="24"/>
        </w:rPr>
        <w:t>民法总则</w:t>
      </w:r>
    </w:p>
    <w:p>
      <w:pPr>
        <w:widowControl/>
        <w:ind w:firstLine="420"/>
        <w:jc w:val="left"/>
        <w:rPr>
          <w:rFonts w:ascii="Times New Roman" w:hAnsi="宋体" w:cs="Helvetica"/>
          <w:kern w:val="0"/>
          <w:szCs w:val="21"/>
        </w:rPr>
      </w:pPr>
      <w:r>
        <w:rPr>
          <w:rFonts w:hint="eastAsia" w:ascii="Times New Roman" w:hAnsi="宋体" w:cs="Helvetica"/>
          <w:kern w:val="0"/>
          <w:szCs w:val="21"/>
        </w:rPr>
        <w:t>《中华人民共和国民法总则》（以下简称《民法总则》）于</w:t>
      </w:r>
      <w:r>
        <w:rPr>
          <w:rFonts w:ascii="Times New Roman" w:hAnsi="Times New Roman" w:cs="Helvetica"/>
          <w:kern w:val="0"/>
          <w:szCs w:val="21"/>
        </w:rPr>
        <w:t>2017</w:t>
      </w:r>
      <w:r>
        <w:rPr>
          <w:rFonts w:ascii="Times New Roman" w:hAnsi="宋体" w:cs="Helvetica"/>
          <w:kern w:val="0"/>
          <w:szCs w:val="21"/>
        </w:rPr>
        <w:t>年</w:t>
      </w:r>
      <w:r>
        <w:rPr>
          <w:rFonts w:ascii="Times New Roman" w:hAnsi="Times New Roman" w:cs="Helvetica"/>
          <w:kern w:val="0"/>
          <w:szCs w:val="21"/>
        </w:rPr>
        <w:t>3</w:t>
      </w:r>
      <w:r>
        <w:rPr>
          <w:rFonts w:ascii="Times New Roman" w:hAnsi="宋体" w:cs="Helvetica"/>
          <w:kern w:val="0"/>
          <w:szCs w:val="21"/>
        </w:rPr>
        <w:t>月</w:t>
      </w:r>
      <w:r>
        <w:rPr>
          <w:rFonts w:ascii="Times New Roman" w:hAnsi="Times New Roman" w:cs="Helvetica"/>
          <w:kern w:val="0"/>
          <w:szCs w:val="21"/>
        </w:rPr>
        <w:t>15</w:t>
      </w:r>
      <w:r>
        <w:rPr>
          <w:rFonts w:ascii="Times New Roman" w:hAnsi="宋体" w:cs="Helvetica"/>
          <w:kern w:val="0"/>
          <w:szCs w:val="21"/>
        </w:rPr>
        <w:t>日经第十二届全国人民代表大会第五次会议表决通过之后，于</w:t>
      </w:r>
      <w:r>
        <w:rPr>
          <w:rFonts w:ascii="Times New Roman" w:hAnsi="Times New Roman" w:cs="Helvetica"/>
          <w:kern w:val="0"/>
          <w:szCs w:val="21"/>
        </w:rPr>
        <w:t>2017</w:t>
      </w:r>
      <w:r>
        <w:rPr>
          <w:rFonts w:ascii="Times New Roman" w:hAnsi="宋体" w:cs="Helvetica"/>
          <w:kern w:val="0"/>
          <w:szCs w:val="21"/>
        </w:rPr>
        <w:t>年</w:t>
      </w:r>
      <w:r>
        <w:rPr>
          <w:rFonts w:ascii="Times New Roman" w:hAnsi="Times New Roman" w:cs="Helvetica"/>
          <w:kern w:val="0"/>
          <w:szCs w:val="21"/>
        </w:rPr>
        <w:t>10</w:t>
      </w:r>
      <w:r>
        <w:rPr>
          <w:rFonts w:ascii="Times New Roman" w:hAnsi="宋体" w:cs="Helvetica"/>
          <w:kern w:val="0"/>
          <w:szCs w:val="21"/>
        </w:rPr>
        <w:t>月</w:t>
      </w:r>
      <w:r>
        <w:rPr>
          <w:rFonts w:ascii="Times New Roman" w:hAnsi="Times New Roman" w:cs="Helvetica"/>
          <w:kern w:val="0"/>
          <w:szCs w:val="21"/>
        </w:rPr>
        <w:t>1</w:t>
      </w:r>
      <w:r>
        <w:rPr>
          <w:rFonts w:ascii="Times New Roman" w:hAnsi="宋体" w:cs="Helvetica"/>
          <w:kern w:val="0"/>
          <w:szCs w:val="21"/>
        </w:rPr>
        <w:t>日起施行。</w:t>
      </w:r>
    </w:p>
    <w:p>
      <w:pPr>
        <w:ind w:firstLine="0" w:firstLineChars="0"/>
        <w:rPr>
          <w:rFonts w:ascii="宋体" w:hAnsi="宋体"/>
          <w:b/>
        </w:rPr>
      </w:pPr>
      <w:r>
        <w:rPr>
          <w:rFonts w:hint="eastAsia" w:ascii="Times New Roman" w:hAnsi="Times New Roman"/>
          <w:b/>
        </w:rPr>
        <w:t>（1）</w:t>
      </w:r>
      <w:r>
        <w:rPr>
          <w:rFonts w:ascii="宋体" w:hAnsi="宋体"/>
          <w:b/>
        </w:rPr>
        <w:t>胎儿有遗产继承、接受赠与等权利</w:t>
      </w:r>
    </w:p>
    <w:p>
      <w:pPr>
        <w:ind w:firstLine="420"/>
        <w:rPr>
          <w:rFonts w:ascii="宋体" w:hAnsi="宋体"/>
        </w:rPr>
      </w:pPr>
      <w:r>
        <w:rPr>
          <w:rFonts w:hint="eastAsia" w:ascii="宋体" w:hAnsi="宋体"/>
        </w:rPr>
        <w:t>涉及遗产继承、接受赠与等胎儿利益保护的，胎儿视为具有民事权利能力。但是胎儿娩出时为死体的，其民事权利能力自始不存在。</w:t>
      </w:r>
    </w:p>
    <w:p>
      <w:pPr>
        <w:ind w:firstLine="0" w:firstLineChars="0"/>
        <w:rPr>
          <w:rFonts w:ascii="宋体" w:hAnsi="宋体"/>
          <w:b/>
        </w:rPr>
      </w:pPr>
      <w:r>
        <w:rPr>
          <w:rFonts w:hint="eastAsia" w:ascii="Times New Roman" w:hAnsi="Times New Roman"/>
          <w:b/>
        </w:rPr>
        <w:t>（2）</w:t>
      </w:r>
      <w:r>
        <w:rPr>
          <w:rFonts w:ascii="宋体" w:hAnsi="宋体"/>
          <w:b/>
        </w:rPr>
        <w:t>无民事行为能力人年龄下限调整为“八</w:t>
      </w:r>
      <w:r>
        <w:rPr>
          <w:rFonts w:hint="eastAsia" w:ascii="宋体" w:hAnsi="宋体"/>
          <w:b/>
        </w:rPr>
        <w:t>周</w:t>
      </w:r>
      <w:r>
        <w:rPr>
          <w:rFonts w:ascii="宋体" w:hAnsi="宋体"/>
          <w:b/>
        </w:rPr>
        <w:t>岁”</w:t>
      </w:r>
    </w:p>
    <w:p>
      <w:pPr>
        <w:ind w:firstLine="420"/>
        <w:rPr>
          <w:rFonts w:ascii="宋体" w:hAnsi="宋体"/>
        </w:rPr>
      </w:pPr>
      <w:r>
        <w:rPr>
          <w:rFonts w:hint="eastAsia" w:ascii="宋体" w:hAnsi="宋体"/>
        </w:rPr>
        <w:t>《民法总则》第十九条规定：“八周岁以上的未成年人为限制民事行为能力人，实施民事法律行为由其法定代理人代理或者经其法定代理人同意、追认，但是可以独立实施纯获利益的民事法律行为或者与其年龄、智力相适应的民事法律行为。”</w:t>
      </w:r>
    </w:p>
    <w:p>
      <w:pPr>
        <w:ind w:firstLine="420"/>
        <w:rPr>
          <w:rFonts w:ascii="宋体" w:hAnsi="宋体"/>
        </w:rPr>
      </w:pPr>
      <w:r>
        <w:rPr>
          <w:rFonts w:hint="eastAsia" w:ascii="宋体" w:hAnsi="宋体"/>
        </w:rPr>
        <w:t>第二十条规定：“不满八周岁的未成年人为无民事行为能力人，由其法定代理人代理实施民事法律行为。”</w:t>
      </w:r>
    </w:p>
    <w:p>
      <w:pPr>
        <w:ind w:firstLine="0" w:firstLineChars="0"/>
        <w:rPr>
          <w:rFonts w:ascii="宋体" w:hAnsi="宋体"/>
          <w:b/>
        </w:rPr>
      </w:pPr>
      <w:r>
        <w:rPr>
          <w:rFonts w:hint="eastAsia" w:ascii="Times New Roman" w:hAnsi="Times New Roman"/>
          <w:b/>
        </w:rPr>
        <w:t>（3）</w:t>
      </w:r>
      <w:r>
        <w:rPr>
          <w:rFonts w:ascii="宋体" w:hAnsi="宋体"/>
          <w:b/>
        </w:rPr>
        <w:t>见义勇为者免责</w:t>
      </w:r>
    </w:p>
    <w:p>
      <w:pPr>
        <w:ind w:firstLine="420"/>
        <w:rPr>
          <w:rFonts w:ascii="宋体" w:hAnsi="宋体"/>
        </w:rPr>
      </w:pPr>
      <w:r>
        <w:rPr>
          <w:rFonts w:hint="eastAsia" w:ascii="宋体" w:hAnsi="宋体"/>
        </w:rPr>
        <w:t>《民法总则》第一百八十三条规定</w:t>
      </w:r>
      <w:r>
        <w:rPr>
          <w:rFonts w:ascii="宋体" w:hAnsi="宋体"/>
        </w:rPr>
        <w:t>:“因保护他人民事权益使自己受到损害的，由侵权人承担民事责任，受益人可以给予适当补偿。没有侵权人、侵权人逃逸或者无力承担民事责任，受害人请求补偿的，受益人应当给予适当补偿。”</w:t>
      </w:r>
    </w:p>
    <w:p>
      <w:pPr>
        <w:ind w:firstLine="420"/>
        <w:rPr>
          <w:rFonts w:ascii="宋体" w:hAnsi="宋体"/>
        </w:rPr>
      </w:pPr>
      <w:r>
        <w:rPr>
          <w:rFonts w:hint="eastAsia" w:ascii="宋体" w:hAnsi="宋体"/>
        </w:rPr>
        <w:t>第一百八十四条规定：“因自愿实施紧急救助行为造成受助人损害的，救助人不承担民事责任。”</w:t>
      </w:r>
    </w:p>
    <w:p>
      <w:pPr>
        <w:ind w:firstLine="0" w:firstLineChars="0"/>
        <w:rPr>
          <w:rFonts w:ascii="黑体" w:hAnsi="黑体" w:eastAsia="黑体"/>
          <w:b/>
          <w:sz w:val="24"/>
          <w:szCs w:val="24"/>
        </w:rPr>
      </w:pPr>
      <w:r>
        <w:rPr>
          <w:rFonts w:hint="eastAsia" w:ascii="黑体" w:hAnsi="黑体" w:eastAsia="黑体"/>
          <w:b/>
          <w:sz w:val="24"/>
          <w:szCs w:val="24"/>
        </w:rPr>
        <w:t>2</w:t>
      </w:r>
      <w:r>
        <w:rPr>
          <w:rFonts w:ascii="黑体" w:hAnsi="黑体" w:eastAsia="黑体"/>
          <w:b/>
          <w:sz w:val="24"/>
          <w:szCs w:val="24"/>
        </w:rPr>
        <w:t>.</w:t>
      </w:r>
      <w:r>
        <w:rPr>
          <w:rFonts w:hint="eastAsia" w:ascii="黑体" w:hAnsi="黑体" w:eastAsia="黑体"/>
          <w:b/>
          <w:sz w:val="24"/>
          <w:szCs w:val="24"/>
        </w:rPr>
        <w:t>检察机关公益诉讼制度</w:t>
      </w:r>
    </w:p>
    <w:p>
      <w:pPr>
        <w:ind w:firstLine="0" w:firstLineChars="0"/>
        <w:rPr>
          <w:rFonts w:ascii="Times New Roman" w:hAnsi="Times New Roman"/>
          <w:b/>
        </w:rPr>
      </w:pPr>
      <w:r>
        <w:rPr>
          <w:rFonts w:hint="eastAsia" w:ascii="Times New Roman" w:hAnsi="Times New Roman"/>
          <w:b/>
        </w:rPr>
        <w:t>（1）</w:t>
      </w:r>
      <w:r>
        <w:rPr>
          <w:rFonts w:ascii="Times New Roman" w:hAnsi="Times New Roman"/>
          <w:b/>
        </w:rPr>
        <w:t>《民事诉讼法》</w:t>
      </w:r>
    </w:p>
    <w:p>
      <w:pPr>
        <w:ind w:firstLine="420"/>
        <w:rPr>
          <w:rFonts w:ascii="宋体" w:hAnsi="宋体"/>
        </w:rPr>
      </w:pPr>
      <w:r>
        <w:rPr>
          <w:rFonts w:hint="eastAsia" w:ascii="宋体" w:hAnsi="宋体"/>
        </w:rPr>
        <w:t>第五十五条增加一款，作为第二款：“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w:t>
      </w:r>
    </w:p>
    <w:p>
      <w:pPr>
        <w:ind w:firstLine="0" w:firstLineChars="0"/>
        <w:rPr>
          <w:rFonts w:ascii="Times New Roman" w:hAnsi="Times New Roman"/>
          <w:b/>
        </w:rPr>
      </w:pPr>
      <w:r>
        <w:rPr>
          <w:rFonts w:hint="eastAsia" w:ascii="Times New Roman" w:hAnsi="Times New Roman"/>
          <w:b/>
        </w:rPr>
        <w:t>（2）</w:t>
      </w:r>
      <w:r>
        <w:rPr>
          <w:rFonts w:ascii="Times New Roman" w:hAnsi="Times New Roman"/>
          <w:b/>
        </w:rPr>
        <w:t>《行政诉讼法》</w:t>
      </w:r>
    </w:p>
    <w:p>
      <w:pPr>
        <w:ind w:firstLine="420"/>
        <w:rPr>
          <w:rFonts w:ascii="宋体" w:hAnsi="宋体"/>
        </w:rPr>
      </w:pPr>
      <w:r>
        <w:rPr>
          <w:rFonts w:hint="eastAsia" w:ascii="宋体" w:hAnsi="宋体"/>
        </w:rPr>
        <w:t>第二十五条增加一款，作为第四款：“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pPr>
        <w:ind w:firstLine="0" w:firstLineChars="0"/>
        <w:rPr>
          <w:rFonts w:ascii="黑体" w:hAnsi="黑体" w:eastAsia="黑体"/>
          <w:b/>
          <w:sz w:val="24"/>
          <w:szCs w:val="24"/>
        </w:rPr>
      </w:pPr>
      <w:r>
        <w:rPr>
          <w:rFonts w:hint="eastAsia" w:ascii="黑体" w:hAnsi="黑体" w:eastAsia="黑体"/>
          <w:b/>
          <w:sz w:val="24"/>
          <w:szCs w:val="24"/>
        </w:rPr>
        <w:t>3</w:t>
      </w:r>
      <w:r>
        <w:rPr>
          <w:rFonts w:ascii="黑体" w:hAnsi="黑体" w:eastAsia="黑体"/>
          <w:b/>
          <w:sz w:val="24"/>
          <w:szCs w:val="24"/>
        </w:rPr>
        <w:t>.</w:t>
      </w:r>
      <w:r>
        <w:rPr>
          <w:rFonts w:hint="eastAsia" w:ascii="黑体" w:hAnsi="黑体" w:eastAsia="黑体"/>
          <w:b/>
          <w:sz w:val="24"/>
          <w:szCs w:val="24"/>
        </w:rPr>
        <w:t>环境保护税法</w:t>
      </w:r>
    </w:p>
    <w:p>
      <w:pPr>
        <w:ind w:firstLine="420"/>
        <w:rPr>
          <w:rFonts w:ascii="宋体" w:hAnsi="宋体"/>
        </w:rPr>
      </w:pPr>
      <w:r>
        <w:rPr>
          <w:rFonts w:hint="eastAsia" w:ascii="宋体" w:hAnsi="宋体"/>
        </w:rPr>
        <w:t>《中华人民共和国环境保护税法》于</w:t>
      </w:r>
      <w:r>
        <w:rPr>
          <w:rFonts w:ascii="Times New Roman" w:hAnsi="Times New Roman"/>
        </w:rPr>
        <w:t>2018</w:t>
      </w:r>
      <w:r>
        <w:rPr>
          <w:rFonts w:ascii="宋体" w:hAnsi="宋体"/>
        </w:rPr>
        <w:t>年</w:t>
      </w:r>
      <w:r>
        <w:rPr>
          <w:rFonts w:ascii="Times New Roman" w:hAnsi="Times New Roman"/>
        </w:rPr>
        <w:t>1</w:t>
      </w:r>
      <w:r>
        <w:rPr>
          <w:rFonts w:ascii="宋体" w:hAnsi="宋体"/>
        </w:rPr>
        <w:t>月</w:t>
      </w:r>
      <w:r>
        <w:rPr>
          <w:rFonts w:ascii="Times New Roman" w:hAnsi="Times New Roman"/>
        </w:rPr>
        <w:t>1</w:t>
      </w:r>
      <w:r>
        <w:rPr>
          <w:rFonts w:ascii="宋体" w:hAnsi="宋体"/>
        </w:rPr>
        <w:t>日起施行。该法以现行排污费制度为基础，与环境保护法相衔接，按照“税负平移”的原则，明确了环境保护税的纳税人、征税对象、计税依据、税目税额和征收管理等制度。重要内容如下：</w:t>
      </w:r>
    </w:p>
    <w:p>
      <w:pPr>
        <w:ind w:firstLine="0" w:firstLineChars="0"/>
        <w:rPr>
          <w:rFonts w:ascii="宋体" w:hAnsi="宋体"/>
          <w:b/>
        </w:rPr>
      </w:pPr>
      <w:r>
        <w:rPr>
          <w:rFonts w:hint="eastAsia" w:ascii="Times New Roman" w:hAnsi="Times New Roman"/>
          <w:b/>
        </w:rPr>
        <w:t>（1）</w:t>
      </w:r>
      <w:r>
        <w:rPr>
          <w:rFonts w:ascii="宋体" w:hAnsi="宋体"/>
          <w:b/>
        </w:rPr>
        <w:t>“费”改“税”</w:t>
      </w:r>
    </w:p>
    <w:p>
      <w:pPr>
        <w:ind w:firstLine="420"/>
        <w:rPr>
          <w:rFonts w:ascii="宋体" w:hAnsi="宋体"/>
        </w:rPr>
      </w:pPr>
      <w:r>
        <w:rPr>
          <w:rFonts w:hint="eastAsia" w:ascii="宋体" w:hAnsi="宋体"/>
        </w:rPr>
        <w:t>依照本法规定征收环境保护税，不再征收排污费。</w:t>
      </w:r>
    </w:p>
    <w:p>
      <w:pPr>
        <w:ind w:firstLine="0" w:firstLineChars="0"/>
        <w:rPr>
          <w:rFonts w:ascii="宋体" w:hAnsi="宋体"/>
          <w:b/>
        </w:rPr>
      </w:pPr>
      <w:r>
        <w:rPr>
          <w:rFonts w:hint="eastAsia" w:ascii="Times New Roman" w:hAnsi="Times New Roman"/>
          <w:b/>
        </w:rPr>
        <w:t>（2）</w:t>
      </w:r>
      <w:r>
        <w:rPr>
          <w:rFonts w:ascii="宋体" w:hAnsi="宋体"/>
          <w:b/>
        </w:rPr>
        <w:t>应税人</w:t>
      </w:r>
    </w:p>
    <w:p>
      <w:pPr>
        <w:ind w:firstLine="420"/>
        <w:rPr>
          <w:rFonts w:ascii="宋体" w:hAnsi="宋体"/>
        </w:rPr>
      </w:pPr>
      <w:r>
        <w:rPr>
          <w:rFonts w:hint="eastAsia" w:ascii="Times New Roman" w:hAnsi="Times New Roman"/>
        </w:rPr>
        <w:t>①</w:t>
      </w:r>
      <w:r>
        <w:rPr>
          <w:rFonts w:ascii="宋体" w:hAnsi="宋体"/>
        </w:rPr>
        <w:t>直接向环境排放应税污染物的企业事业单位和其他生产经营者为环境保护税的纳税人，并对所造成的损害依法承担责任。</w:t>
      </w:r>
    </w:p>
    <w:p>
      <w:pPr>
        <w:ind w:firstLine="420"/>
        <w:rPr>
          <w:rFonts w:ascii="宋体" w:hAnsi="宋体"/>
        </w:rPr>
      </w:pPr>
      <w:r>
        <w:rPr>
          <w:rFonts w:hint="eastAsia" w:ascii="Times New Roman" w:hAnsi="Times New Roman"/>
        </w:rPr>
        <w:t>②</w:t>
      </w:r>
      <w:r>
        <w:rPr>
          <w:rFonts w:ascii="宋体" w:hAnsi="宋体"/>
        </w:rPr>
        <w:t>依法设立的城乡污水集中处理、生活垃圾集中处理场所超过国家和地方规定的排放标准向环境排放应税污染物。</w:t>
      </w:r>
    </w:p>
    <w:p>
      <w:pPr>
        <w:ind w:firstLine="420"/>
        <w:rPr>
          <w:rFonts w:ascii="宋体" w:hAnsi="宋体"/>
        </w:rPr>
      </w:pPr>
      <w:r>
        <w:rPr>
          <w:rFonts w:hint="eastAsia" w:ascii="Times New Roman" w:hAnsi="Times New Roman"/>
        </w:rPr>
        <w:t>③</w:t>
      </w:r>
      <w:r>
        <w:rPr>
          <w:rFonts w:ascii="宋体" w:hAnsi="宋体"/>
        </w:rPr>
        <w:t>综合利用的固体废物不符合国家和地方环境保护标准的。</w:t>
      </w:r>
    </w:p>
    <w:p>
      <w:pPr>
        <w:ind w:firstLine="0" w:firstLineChars="0"/>
        <w:rPr>
          <w:rFonts w:ascii="宋体" w:hAnsi="宋体"/>
        </w:rPr>
      </w:pPr>
      <w:r>
        <w:rPr>
          <w:rFonts w:hint="eastAsia" w:ascii="Times New Roman" w:hAnsi="Times New Roman"/>
          <w:b/>
        </w:rPr>
        <w:t>（3）</w:t>
      </w:r>
      <w:r>
        <w:rPr>
          <w:rFonts w:ascii="宋体" w:hAnsi="宋体"/>
          <w:b/>
        </w:rPr>
        <w:t>不应税人</w:t>
      </w:r>
    </w:p>
    <w:p>
      <w:pPr>
        <w:ind w:firstLine="420"/>
        <w:rPr>
          <w:rFonts w:ascii="宋体" w:hAnsi="宋体"/>
        </w:rPr>
      </w:pPr>
      <w:r>
        <w:rPr>
          <w:rFonts w:hint="eastAsia" w:ascii="Times New Roman" w:hAnsi="Times New Roman"/>
        </w:rPr>
        <w:t>①</w:t>
      </w:r>
      <w:r>
        <w:rPr>
          <w:rFonts w:ascii="宋体" w:hAnsi="宋体"/>
        </w:rPr>
        <w:t>向依法设立的污水集中处理、生活垃圾集中处理场所排放应税污染物的，不超过国家和地方规定的排放标准的。</w:t>
      </w:r>
    </w:p>
    <w:p>
      <w:pPr>
        <w:ind w:firstLine="420"/>
        <w:rPr>
          <w:rFonts w:ascii="宋体" w:hAnsi="宋体"/>
        </w:rPr>
      </w:pPr>
      <w:r>
        <w:rPr>
          <w:rFonts w:hint="eastAsia" w:ascii="Times New Roman" w:hAnsi="Times New Roman"/>
        </w:rPr>
        <w:t>②</w:t>
      </w:r>
      <w:r>
        <w:rPr>
          <w:rFonts w:ascii="宋体" w:hAnsi="宋体"/>
        </w:rPr>
        <w:t>符合国家和地方环境保护标准的设施、场所贮存或者处置固体废物的。</w:t>
      </w:r>
    </w:p>
    <w:p>
      <w:pPr>
        <w:ind w:firstLine="420"/>
        <w:rPr>
          <w:rFonts w:ascii="宋体" w:hAnsi="宋体"/>
        </w:rPr>
      </w:pPr>
      <w:r>
        <w:rPr>
          <w:rFonts w:hint="eastAsia" w:ascii="Times New Roman" w:hAnsi="Times New Roman"/>
        </w:rPr>
        <w:t>③</w:t>
      </w:r>
      <w:r>
        <w:rPr>
          <w:rFonts w:ascii="宋体" w:hAnsi="宋体"/>
        </w:rPr>
        <w:t>农业生产（不包括规模化养殖）。</w:t>
      </w:r>
    </w:p>
    <w:p>
      <w:pPr>
        <w:ind w:firstLine="420"/>
        <w:rPr>
          <w:rFonts w:ascii="宋体" w:hAnsi="宋体"/>
        </w:rPr>
      </w:pPr>
      <w:r>
        <w:rPr>
          <w:rFonts w:hint="eastAsia" w:ascii="Times New Roman" w:hAnsi="Times New Roman"/>
        </w:rPr>
        <w:t>④</w:t>
      </w:r>
      <w:r>
        <w:rPr>
          <w:rFonts w:ascii="宋体" w:hAnsi="宋体"/>
        </w:rPr>
        <w:t>机动车、铁路机车、非道路移动机械、船舶和航空器等流动污染源排放应税污染物的。</w:t>
      </w:r>
    </w:p>
    <w:p>
      <w:pPr>
        <w:ind w:firstLine="420"/>
        <w:rPr>
          <w:rFonts w:ascii="宋体" w:hAnsi="宋体"/>
        </w:rPr>
      </w:pPr>
      <w:r>
        <w:rPr>
          <w:rFonts w:hint="eastAsia" w:ascii="Times New Roman" w:hAnsi="Times New Roman"/>
        </w:rPr>
        <w:t>⑤</w:t>
      </w:r>
      <w:r>
        <w:rPr>
          <w:rFonts w:ascii="宋体" w:hAnsi="宋体"/>
        </w:rPr>
        <w:t>综合利用的固体废物符合国家和地方环境保护标准的。</w:t>
      </w:r>
    </w:p>
    <w:p>
      <w:pPr>
        <w:ind w:firstLine="420"/>
        <w:rPr>
          <w:rFonts w:ascii="宋体" w:hAnsi="宋体"/>
        </w:rPr>
      </w:pPr>
      <w:r>
        <w:rPr>
          <w:rFonts w:hint="eastAsia" w:ascii="Times New Roman" w:hAnsi="Times New Roman"/>
        </w:rPr>
        <w:t>⑥</w:t>
      </w:r>
      <w:r>
        <w:rPr>
          <w:rFonts w:ascii="宋体" w:hAnsi="宋体"/>
        </w:rPr>
        <w:t>国务院批准免税的其他情形，国务院报全国人民代表大会常务委员会备案的。</w:t>
      </w:r>
    </w:p>
    <w:p>
      <w:pPr>
        <w:ind w:firstLine="0" w:firstLineChars="0"/>
        <w:rPr>
          <w:rFonts w:ascii="宋体" w:hAnsi="宋体"/>
        </w:rPr>
      </w:pPr>
      <w:r>
        <w:rPr>
          <w:rFonts w:hint="eastAsia" w:ascii="Times New Roman" w:hAnsi="Times New Roman"/>
          <w:b/>
        </w:rPr>
        <w:t>（4）</w:t>
      </w:r>
      <w:r>
        <w:rPr>
          <w:rFonts w:ascii="宋体" w:hAnsi="宋体"/>
          <w:b/>
        </w:rPr>
        <w:t>应税污染物</w:t>
      </w:r>
    </w:p>
    <w:p>
      <w:pPr>
        <w:ind w:firstLine="420"/>
        <w:rPr>
          <w:rFonts w:ascii="宋体" w:hAnsi="宋体"/>
        </w:rPr>
      </w:pPr>
      <w:r>
        <w:rPr>
          <w:rFonts w:ascii="宋体" w:hAnsi="宋体"/>
        </w:rPr>
        <w:t>是指本法所附《环境保护税税目税额表》《应税污染物和当量值表》规定的大气污染物、水污染物、固体废物和噪声。税目、税额，依照本法所附《环境保护税税目税额表》执行。</w:t>
      </w:r>
    </w:p>
    <w:p>
      <w:pPr>
        <w:pStyle w:val="4"/>
        <w:spacing w:before="312" w:after="156"/>
        <w:ind w:firstLine="0" w:firstLineChars="0"/>
      </w:pPr>
      <w:bookmarkStart w:id="5" w:name="_Toc497312504"/>
      <w:r>
        <w:rPr>
          <w:rFonts w:hint="eastAsia"/>
        </w:rPr>
        <w:t>（二）人文部分</w:t>
      </w:r>
      <w:bookmarkEnd w:id="5"/>
    </w:p>
    <w:p>
      <w:pPr>
        <w:ind w:firstLine="420"/>
      </w:pPr>
      <w:r>
        <w:rPr>
          <w:rFonts w:hint="eastAsia"/>
        </w:rPr>
        <w:t>人文常识在国考中是高频考点。近三年，在</w:t>
      </w:r>
      <w:r>
        <w:rPr>
          <w:rFonts w:ascii="Times New Roman" w:hAnsi="Times New Roman"/>
        </w:rPr>
        <w:t>省级</w:t>
      </w:r>
      <w:r>
        <w:rPr>
          <w:rFonts w:hint="eastAsia" w:ascii="Times New Roman" w:hAnsi="Times New Roman"/>
        </w:rPr>
        <w:t>以上（</w:t>
      </w:r>
      <w:r>
        <w:rPr>
          <w:rFonts w:ascii="Times New Roman" w:hAnsi="Times New Roman"/>
        </w:rPr>
        <w:t>含副省级</w:t>
      </w:r>
      <w:r>
        <w:rPr>
          <w:rFonts w:hint="eastAsia" w:ascii="Times New Roman" w:hAnsi="Times New Roman"/>
        </w:rPr>
        <w:t>）</w:t>
      </w:r>
      <w:r>
        <w:rPr>
          <w:rFonts w:hint="eastAsia"/>
        </w:rPr>
        <w:t>试卷中题量</w:t>
      </w:r>
      <w:r>
        <w:t>6</w:t>
      </w:r>
      <w:r>
        <w:rPr>
          <w:rFonts w:hint="eastAsia"/>
        </w:rPr>
        <w:t>-</w:t>
      </w:r>
      <w:r>
        <w:t>7道，</w:t>
      </w:r>
      <w:r>
        <w:rPr>
          <w:rFonts w:ascii="Times New Roman" w:hAnsi="Times New Roman"/>
        </w:rPr>
        <w:t>市</w:t>
      </w:r>
      <w:r>
        <w:rPr>
          <w:rFonts w:hint="eastAsia" w:ascii="Times New Roman" w:hAnsi="Times New Roman"/>
        </w:rPr>
        <w:t>（地）以下</w:t>
      </w:r>
      <w:r>
        <w:rPr>
          <w:rFonts w:hint="eastAsia"/>
        </w:rPr>
        <w:t>试卷中题量4-</w:t>
      </w:r>
      <w:r>
        <w:t>5</w:t>
      </w:r>
      <w:r>
        <w:rPr>
          <w:rFonts w:hint="eastAsia"/>
        </w:rPr>
        <w:t>道。其中诸子百家、古代历法和古典园林是考查的重点，近三年试卷中均有涉及，</w:t>
      </w:r>
      <w:r>
        <w:t>如此重要</w:t>
      </w:r>
      <w:r>
        <w:rPr>
          <w:rFonts w:hint="eastAsia"/>
        </w:rPr>
        <w:t>的人文</w:t>
      </w:r>
      <w:r>
        <w:t>知识，</w:t>
      </w:r>
      <w:r>
        <w:rPr>
          <w:rFonts w:hint="eastAsia"/>
        </w:rPr>
        <w:t>你</w:t>
      </w:r>
      <w:r>
        <w:t>掌握了吗？</w:t>
      </w:r>
    </w:p>
    <w:p>
      <w:pPr>
        <w:ind w:firstLine="420"/>
      </w:pPr>
      <w:r>
        <w:drawing>
          <wp:inline distT="0" distB="0" distL="0" distR="0">
            <wp:extent cx="4651375" cy="27362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stretch>
                      <a:fillRect/>
                    </a:stretch>
                  </pic:blipFill>
                  <pic:spPr>
                    <a:xfrm>
                      <a:off x="0" y="0"/>
                      <a:ext cx="4663681" cy="2743970"/>
                    </a:xfrm>
                    <a:prstGeom prst="rect">
                      <a:avLst/>
                    </a:prstGeom>
                  </pic:spPr>
                </pic:pic>
              </a:graphicData>
            </a:graphic>
          </wp:inline>
        </w:drawing>
      </w:r>
    </w:p>
    <w:p>
      <w:pPr>
        <w:pStyle w:val="5"/>
        <w:spacing w:before="312" w:after="156"/>
        <w:ind w:firstLine="0" w:firstLineChars="0"/>
        <w:rPr>
          <w:rFonts w:ascii="黑体" w:hAnsi="黑体"/>
          <w:sz w:val="24"/>
        </w:rPr>
      </w:pPr>
      <w:r>
        <w:rPr>
          <w:rFonts w:hint="eastAsia" w:ascii="黑体" w:hAnsi="黑体"/>
          <w:sz w:val="24"/>
        </w:rPr>
        <w:t>1</w:t>
      </w:r>
      <w:r>
        <w:rPr>
          <w:rFonts w:ascii="黑体" w:hAnsi="黑体"/>
          <w:sz w:val="24"/>
        </w:rPr>
        <w:t>.</w:t>
      </w:r>
      <w:r>
        <w:rPr>
          <w:rFonts w:hint="eastAsia" w:ascii="黑体" w:hAnsi="黑体"/>
          <w:sz w:val="24"/>
        </w:rPr>
        <w:t>诸子百家</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709"/>
        <w:gridCol w:w="699"/>
        <w:gridCol w:w="1672"/>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shd w:val="clear" w:color="auto" w:fill="auto"/>
            <w:vAlign w:val="center"/>
          </w:tcPr>
          <w:p>
            <w:pPr>
              <w:widowControl/>
              <w:ind w:firstLine="0" w:firstLineChars="0"/>
              <w:jc w:val="center"/>
              <w:rPr>
                <w:rFonts w:ascii="等线" w:hAnsi="等线" w:cs="楷体"/>
                <w:b/>
                <w:bCs/>
                <w:snapToGrid w:val="0"/>
                <w:kern w:val="0"/>
                <w:szCs w:val="21"/>
              </w:rPr>
            </w:pPr>
            <w:r>
              <w:rPr>
                <w:rFonts w:hint="eastAsia" w:ascii="等线" w:hAnsi="等线" w:cs="楷体"/>
                <w:b/>
                <w:bCs/>
                <w:snapToGrid w:val="0"/>
                <w:kern w:val="0"/>
                <w:szCs w:val="21"/>
              </w:rPr>
              <w:t>学派</w:t>
            </w:r>
          </w:p>
        </w:tc>
        <w:tc>
          <w:tcPr>
            <w:tcW w:w="709" w:type="dxa"/>
            <w:shd w:val="clear" w:color="auto" w:fill="auto"/>
            <w:vAlign w:val="center"/>
          </w:tcPr>
          <w:p>
            <w:pPr>
              <w:widowControl/>
              <w:ind w:firstLine="0" w:firstLineChars="0"/>
              <w:jc w:val="center"/>
              <w:rPr>
                <w:rFonts w:ascii="等线" w:hAnsi="等线" w:cs="楷体"/>
                <w:b/>
                <w:snapToGrid w:val="0"/>
                <w:kern w:val="0"/>
                <w:szCs w:val="21"/>
              </w:rPr>
            </w:pPr>
            <w:r>
              <w:rPr>
                <w:rFonts w:hint="eastAsia" w:ascii="等线" w:hAnsi="等线" w:cs="楷体"/>
                <w:b/>
                <w:snapToGrid w:val="0"/>
                <w:kern w:val="0"/>
                <w:szCs w:val="21"/>
              </w:rPr>
              <w:t>人物</w:t>
            </w:r>
          </w:p>
        </w:tc>
        <w:tc>
          <w:tcPr>
            <w:tcW w:w="699" w:type="dxa"/>
            <w:shd w:val="clear" w:color="auto" w:fill="auto"/>
            <w:vAlign w:val="center"/>
          </w:tcPr>
          <w:p>
            <w:pPr>
              <w:widowControl/>
              <w:ind w:firstLine="0" w:firstLineChars="0"/>
              <w:jc w:val="center"/>
              <w:rPr>
                <w:rFonts w:ascii="等线" w:hAnsi="等线" w:cs="楷体"/>
                <w:b/>
                <w:snapToGrid w:val="0"/>
                <w:kern w:val="0"/>
                <w:szCs w:val="21"/>
              </w:rPr>
            </w:pPr>
            <w:r>
              <w:rPr>
                <w:rFonts w:hint="eastAsia" w:ascii="等线" w:hAnsi="等线" w:cs="楷体"/>
                <w:b/>
                <w:snapToGrid w:val="0"/>
                <w:kern w:val="0"/>
                <w:szCs w:val="21"/>
              </w:rPr>
              <w:t>时期</w:t>
            </w:r>
          </w:p>
        </w:tc>
        <w:tc>
          <w:tcPr>
            <w:tcW w:w="1672" w:type="dxa"/>
            <w:shd w:val="clear" w:color="auto" w:fill="auto"/>
            <w:vAlign w:val="center"/>
          </w:tcPr>
          <w:p>
            <w:pPr>
              <w:widowControl/>
              <w:ind w:firstLine="0" w:firstLineChars="0"/>
              <w:jc w:val="center"/>
              <w:rPr>
                <w:rFonts w:ascii="等线" w:hAnsi="等线" w:cs="楷体"/>
                <w:b/>
                <w:snapToGrid w:val="0"/>
                <w:kern w:val="0"/>
                <w:szCs w:val="21"/>
              </w:rPr>
            </w:pPr>
            <w:r>
              <w:rPr>
                <w:rFonts w:hint="eastAsia" w:ascii="等线" w:hAnsi="等线" w:cs="楷体"/>
                <w:b/>
                <w:snapToGrid w:val="0"/>
                <w:kern w:val="0"/>
                <w:szCs w:val="21"/>
              </w:rPr>
              <w:t>著作</w:t>
            </w:r>
          </w:p>
        </w:tc>
        <w:tc>
          <w:tcPr>
            <w:tcW w:w="4788" w:type="dxa"/>
            <w:shd w:val="clear" w:color="auto" w:fill="auto"/>
            <w:vAlign w:val="center"/>
          </w:tcPr>
          <w:p>
            <w:pPr>
              <w:widowControl/>
              <w:ind w:firstLine="0" w:firstLineChars="0"/>
              <w:jc w:val="center"/>
              <w:rPr>
                <w:rFonts w:ascii="等线" w:hAnsi="等线" w:cs="楷体"/>
                <w:b/>
                <w:snapToGrid w:val="0"/>
                <w:kern w:val="0"/>
                <w:szCs w:val="21"/>
              </w:rPr>
            </w:pPr>
            <w:r>
              <w:rPr>
                <w:rFonts w:hint="eastAsia" w:ascii="等线" w:hAnsi="等线" w:cs="楷体"/>
                <w:b/>
                <w:snapToGrid w:val="0"/>
                <w:kern w:val="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restart"/>
            <w:shd w:val="clear" w:color="auto" w:fill="auto"/>
            <w:vAlign w:val="center"/>
          </w:tcPr>
          <w:p>
            <w:pPr>
              <w:widowControl/>
              <w:ind w:firstLine="0" w:firstLineChars="0"/>
              <w:jc w:val="center"/>
              <w:rPr>
                <w:rFonts w:ascii="等线" w:hAnsi="等线" w:cs="楷体"/>
                <w:b/>
                <w:bCs/>
                <w:snapToGrid w:val="0"/>
                <w:kern w:val="0"/>
                <w:szCs w:val="21"/>
              </w:rPr>
            </w:pPr>
            <w:r>
              <w:rPr>
                <w:rFonts w:hint="eastAsia" w:ascii="等线" w:hAnsi="等线" w:cs="楷体"/>
                <w:b/>
                <w:bCs/>
                <w:snapToGrid w:val="0"/>
                <w:kern w:val="0"/>
                <w:szCs w:val="21"/>
              </w:rPr>
              <w:t>儒家</w:t>
            </w:r>
          </w:p>
        </w:tc>
        <w:tc>
          <w:tcPr>
            <w:tcW w:w="70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孔子</w:t>
            </w:r>
          </w:p>
        </w:tc>
        <w:tc>
          <w:tcPr>
            <w:tcW w:w="69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春秋</w:t>
            </w:r>
          </w:p>
        </w:tc>
        <w:tc>
          <w:tcPr>
            <w:tcW w:w="1672"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编纂《春秋》，修订五经</w:t>
            </w:r>
          </w:p>
        </w:tc>
        <w:tc>
          <w:tcPr>
            <w:tcW w:w="4788"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创办私学，有教无类。主张“德治”“仁”“礼”</w:t>
            </w:r>
          </w:p>
          <w:p>
            <w:pPr>
              <w:widowControl/>
              <w:ind w:firstLine="0" w:firstLineChars="0"/>
              <w:rPr>
                <w:rFonts w:ascii="等线" w:hAnsi="等线" w:cs="楷体"/>
                <w:snapToGrid w:val="0"/>
                <w:kern w:val="0"/>
                <w:szCs w:val="21"/>
              </w:rPr>
            </w:pPr>
            <w:r>
              <w:rPr>
                <w:rFonts w:hint="eastAsia" w:ascii="等线" w:hAnsi="等线" w:cs="楷体"/>
                <w:snapToGrid w:val="0"/>
                <w:kern w:val="0"/>
                <w:szCs w:val="21"/>
              </w:rPr>
              <w:t>温故而知新</w:t>
            </w:r>
            <w:r>
              <w:rPr>
                <w:rFonts w:ascii="等线" w:hAnsi="等线" w:cs="楷体"/>
                <w:snapToGrid w:val="0"/>
                <w:kern w:val="0"/>
                <w:szCs w:val="21"/>
              </w:rPr>
              <w:t>、见贤思齐、</w:t>
            </w:r>
            <w:r>
              <w:rPr>
                <w:rFonts w:hint="eastAsia" w:ascii="等线" w:hAnsi="等线" w:cs="楷体"/>
                <w:snapToGrid w:val="0"/>
                <w:kern w:val="0"/>
                <w:szCs w:val="21"/>
              </w:rPr>
              <w:t>为政以德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continue"/>
            <w:shd w:val="clear" w:color="auto" w:fill="auto"/>
            <w:vAlign w:val="center"/>
          </w:tcPr>
          <w:p>
            <w:pPr>
              <w:widowControl/>
              <w:ind w:firstLine="0" w:firstLineChars="0"/>
              <w:jc w:val="center"/>
              <w:rPr>
                <w:rFonts w:ascii="等线" w:hAnsi="等线" w:cs="楷体"/>
                <w:b/>
                <w:bCs/>
                <w:snapToGrid w:val="0"/>
                <w:kern w:val="0"/>
                <w:szCs w:val="21"/>
              </w:rPr>
            </w:pPr>
          </w:p>
        </w:tc>
        <w:tc>
          <w:tcPr>
            <w:tcW w:w="70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孟子</w:t>
            </w:r>
          </w:p>
        </w:tc>
        <w:tc>
          <w:tcPr>
            <w:tcW w:w="69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战国</w:t>
            </w:r>
          </w:p>
        </w:tc>
        <w:tc>
          <w:tcPr>
            <w:tcW w:w="1672"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《孟子》</w:t>
            </w:r>
          </w:p>
        </w:tc>
        <w:tc>
          <w:tcPr>
            <w:tcW w:w="4788" w:type="dxa"/>
            <w:shd w:val="clear" w:color="auto" w:fill="auto"/>
            <w:vAlign w:val="center"/>
          </w:tcPr>
          <w:p>
            <w:pPr>
              <w:widowControl/>
              <w:ind w:firstLine="0" w:firstLineChars="0"/>
              <w:rPr>
                <w:rFonts w:ascii="等线" w:hAnsi="等线" w:cs="楷体"/>
                <w:kern w:val="0"/>
                <w:szCs w:val="21"/>
              </w:rPr>
            </w:pPr>
            <w:r>
              <w:rPr>
                <w:rFonts w:hint="eastAsia" w:ascii="等线" w:hAnsi="等线" w:cs="楷体"/>
                <w:kern w:val="0"/>
                <w:szCs w:val="21"/>
              </w:rPr>
              <w:t>性善论，主张“仁政”“民贵君轻”</w:t>
            </w:r>
          </w:p>
          <w:p>
            <w:pPr>
              <w:widowControl/>
              <w:ind w:firstLine="0" w:firstLineChars="0"/>
              <w:rPr>
                <w:rFonts w:ascii="等线" w:hAnsi="等线" w:cs="楷体"/>
                <w:kern w:val="0"/>
                <w:szCs w:val="21"/>
              </w:rPr>
            </w:pPr>
            <w:r>
              <w:rPr>
                <w:rFonts w:hint="eastAsia" w:ascii="等线" w:hAnsi="等线" w:cs="楷体"/>
                <w:kern w:val="0"/>
                <w:szCs w:val="21"/>
              </w:rPr>
              <w:t>达则兼济天下，穷则独善其身；舍身取义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continue"/>
            <w:shd w:val="clear" w:color="auto" w:fill="auto"/>
            <w:vAlign w:val="center"/>
          </w:tcPr>
          <w:p>
            <w:pPr>
              <w:widowControl/>
              <w:ind w:firstLine="0" w:firstLineChars="0"/>
              <w:jc w:val="center"/>
              <w:rPr>
                <w:rFonts w:ascii="等线" w:hAnsi="等线" w:cs="楷体"/>
                <w:b/>
                <w:bCs/>
                <w:snapToGrid w:val="0"/>
                <w:kern w:val="0"/>
                <w:szCs w:val="21"/>
              </w:rPr>
            </w:pPr>
          </w:p>
        </w:tc>
        <w:tc>
          <w:tcPr>
            <w:tcW w:w="70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荀子</w:t>
            </w:r>
          </w:p>
        </w:tc>
        <w:tc>
          <w:tcPr>
            <w:tcW w:w="69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战国</w:t>
            </w:r>
          </w:p>
        </w:tc>
        <w:tc>
          <w:tcPr>
            <w:tcW w:w="1672"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《荀子》</w:t>
            </w:r>
          </w:p>
        </w:tc>
        <w:tc>
          <w:tcPr>
            <w:tcW w:w="4788" w:type="dxa"/>
            <w:shd w:val="clear" w:color="auto" w:fill="auto"/>
            <w:vAlign w:val="center"/>
          </w:tcPr>
          <w:p>
            <w:pPr>
              <w:widowControl/>
              <w:ind w:firstLine="0" w:firstLineChars="0"/>
              <w:rPr>
                <w:rFonts w:ascii="等线" w:hAnsi="等线" w:cs="楷体"/>
                <w:kern w:val="0"/>
                <w:szCs w:val="21"/>
              </w:rPr>
            </w:pPr>
            <w:r>
              <w:rPr>
                <w:rFonts w:hint="eastAsia" w:ascii="等线" w:hAnsi="等线" w:cs="楷体"/>
                <w:kern w:val="0"/>
                <w:szCs w:val="21"/>
              </w:rPr>
              <w:t>性恶论。朴素唯物主义</w:t>
            </w:r>
          </w:p>
          <w:p>
            <w:pPr>
              <w:widowControl/>
              <w:ind w:firstLine="0" w:firstLineChars="0"/>
              <w:rPr>
                <w:rFonts w:ascii="等线" w:hAnsi="等线" w:cs="楷体"/>
                <w:kern w:val="0"/>
                <w:szCs w:val="21"/>
              </w:rPr>
            </w:pPr>
            <w:r>
              <w:rPr>
                <w:rFonts w:hint="eastAsia" w:ascii="等线" w:hAnsi="等线" w:cs="楷体"/>
                <w:kern w:val="0"/>
                <w:szCs w:val="21"/>
              </w:rPr>
              <w:t>天行有常，不为尧存，不为桀亡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restart"/>
            <w:shd w:val="clear" w:color="auto" w:fill="auto"/>
            <w:vAlign w:val="center"/>
          </w:tcPr>
          <w:p>
            <w:pPr>
              <w:widowControl/>
              <w:ind w:firstLine="0" w:firstLineChars="0"/>
              <w:jc w:val="center"/>
              <w:rPr>
                <w:rFonts w:ascii="等线" w:hAnsi="等线" w:cs="楷体"/>
                <w:b/>
                <w:bCs/>
                <w:snapToGrid w:val="0"/>
                <w:kern w:val="0"/>
                <w:szCs w:val="21"/>
              </w:rPr>
            </w:pPr>
            <w:r>
              <w:rPr>
                <w:rFonts w:hint="eastAsia" w:ascii="等线" w:hAnsi="等线" w:cs="楷体"/>
                <w:b/>
                <w:bCs/>
                <w:snapToGrid w:val="0"/>
                <w:kern w:val="0"/>
                <w:szCs w:val="21"/>
              </w:rPr>
              <w:t>道家</w:t>
            </w:r>
          </w:p>
        </w:tc>
        <w:tc>
          <w:tcPr>
            <w:tcW w:w="70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老子</w:t>
            </w:r>
          </w:p>
        </w:tc>
        <w:tc>
          <w:tcPr>
            <w:tcW w:w="69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春秋</w:t>
            </w:r>
          </w:p>
        </w:tc>
        <w:tc>
          <w:tcPr>
            <w:tcW w:w="1672"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《道德经》</w:t>
            </w:r>
          </w:p>
        </w:tc>
        <w:tc>
          <w:tcPr>
            <w:tcW w:w="4788"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主张“无为而治”“道法自然”“小国寡民”</w:t>
            </w:r>
          </w:p>
          <w:p>
            <w:pPr>
              <w:widowControl/>
              <w:ind w:firstLine="0" w:firstLineChars="0"/>
              <w:rPr>
                <w:rFonts w:ascii="等线" w:hAnsi="等线" w:cs="楷体"/>
                <w:snapToGrid w:val="0"/>
                <w:kern w:val="0"/>
                <w:szCs w:val="21"/>
              </w:rPr>
            </w:pPr>
            <w:r>
              <w:rPr>
                <w:rFonts w:hint="eastAsia" w:ascii="等线" w:hAnsi="等线" w:cs="楷体"/>
                <w:snapToGrid w:val="0"/>
                <w:kern w:val="0"/>
                <w:szCs w:val="21"/>
              </w:rPr>
              <w:t>上善若水；祸兮福之所倚，福兮祸之所伏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continue"/>
            <w:shd w:val="clear" w:color="auto" w:fill="auto"/>
            <w:vAlign w:val="center"/>
          </w:tcPr>
          <w:p>
            <w:pPr>
              <w:widowControl/>
              <w:ind w:firstLine="0" w:firstLineChars="0"/>
              <w:jc w:val="center"/>
              <w:rPr>
                <w:rFonts w:ascii="等线" w:hAnsi="等线" w:cs="楷体"/>
                <w:b/>
                <w:bCs/>
                <w:snapToGrid w:val="0"/>
                <w:kern w:val="0"/>
                <w:szCs w:val="21"/>
              </w:rPr>
            </w:pPr>
          </w:p>
        </w:tc>
        <w:tc>
          <w:tcPr>
            <w:tcW w:w="70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庄子</w:t>
            </w:r>
          </w:p>
        </w:tc>
        <w:tc>
          <w:tcPr>
            <w:tcW w:w="69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战国</w:t>
            </w:r>
          </w:p>
        </w:tc>
        <w:tc>
          <w:tcPr>
            <w:tcW w:w="1672"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《庄子》</w:t>
            </w:r>
          </w:p>
        </w:tc>
        <w:tc>
          <w:tcPr>
            <w:tcW w:w="4788" w:type="dxa"/>
            <w:shd w:val="clear" w:color="auto" w:fill="auto"/>
            <w:vAlign w:val="center"/>
          </w:tcPr>
          <w:p>
            <w:pPr>
              <w:widowControl/>
              <w:ind w:firstLine="0" w:firstLineChars="0"/>
              <w:rPr>
                <w:rFonts w:ascii="等线" w:hAnsi="等线" w:cs="楷体"/>
                <w:kern w:val="0"/>
                <w:szCs w:val="21"/>
              </w:rPr>
            </w:pPr>
            <w:r>
              <w:rPr>
                <w:rFonts w:hint="eastAsia" w:ascii="等线" w:hAnsi="等线" w:cs="楷体"/>
                <w:kern w:val="0"/>
                <w:szCs w:val="21"/>
              </w:rPr>
              <w:t>主张“天人合一”“清静无为”</w:t>
            </w:r>
          </w:p>
          <w:p>
            <w:pPr>
              <w:widowControl/>
              <w:ind w:firstLine="0" w:firstLineChars="0"/>
              <w:rPr>
                <w:rFonts w:ascii="等线" w:hAnsi="等线" w:cs="楷体"/>
                <w:kern w:val="0"/>
                <w:szCs w:val="21"/>
              </w:rPr>
            </w:pPr>
            <w:r>
              <w:rPr>
                <w:rFonts w:hint="eastAsia" w:ascii="等线" w:hAnsi="等线" w:cs="楷体"/>
                <w:kern w:val="0"/>
                <w:szCs w:val="21"/>
              </w:rPr>
              <w:t>庖丁解牛、庄周梦蝶、鹏程万里、</w:t>
            </w:r>
            <w:r>
              <w:rPr>
                <w:rFonts w:ascii="等线" w:hAnsi="等线" w:cs="楷体"/>
                <w:kern w:val="0"/>
                <w:szCs w:val="21"/>
              </w:rPr>
              <w:t>濠梁观鱼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restart"/>
            <w:shd w:val="clear" w:color="auto" w:fill="auto"/>
            <w:vAlign w:val="center"/>
          </w:tcPr>
          <w:p>
            <w:pPr>
              <w:widowControl/>
              <w:ind w:firstLine="0" w:firstLineChars="0"/>
              <w:jc w:val="center"/>
              <w:rPr>
                <w:rFonts w:ascii="等线" w:hAnsi="等线" w:cs="楷体"/>
                <w:b/>
                <w:bCs/>
                <w:snapToGrid w:val="0"/>
                <w:kern w:val="0"/>
                <w:szCs w:val="21"/>
              </w:rPr>
            </w:pPr>
            <w:r>
              <w:rPr>
                <w:rFonts w:hint="eastAsia" w:ascii="等线" w:hAnsi="等线" w:cs="楷体"/>
                <w:b/>
                <w:bCs/>
                <w:snapToGrid w:val="0"/>
                <w:kern w:val="0"/>
                <w:szCs w:val="21"/>
              </w:rPr>
              <w:t>法家</w:t>
            </w:r>
          </w:p>
        </w:tc>
        <w:tc>
          <w:tcPr>
            <w:tcW w:w="70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商鞅</w:t>
            </w:r>
          </w:p>
        </w:tc>
        <w:tc>
          <w:tcPr>
            <w:tcW w:w="69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战国</w:t>
            </w:r>
          </w:p>
        </w:tc>
        <w:tc>
          <w:tcPr>
            <w:tcW w:w="1672"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《商君书》</w:t>
            </w:r>
          </w:p>
        </w:tc>
        <w:tc>
          <w:tcPr>
            <w:tcW w:w="4788" w:type="dxa"/>
            <w:shd w:val="clear" w:color="auto" w:fill="auto"/>
            <w:vAlign w:val="center"/>
          </w:tcPr>
          <w:p>
            <w:pPr>
              <w:widowControl/>
              <w:ind w:firstLine="0" w:firstLineChars="0"/>
              <w:rPr>
                <w:rFonts w:ascii="等线" w:hAnsi="等线" w:cs="楷体"/>
                <w:bCs/>
                <w:kern w:val="0"/>
                <w:szCs w:val="21"/>
              </w:rPr>
            </w:pPr>
            <w:r>
              <w:rPr>
                <w:rFonts w:hint="eastAsia" w:ascii="等线" w:hAnsi="等线" w:cs="楷体"/>
                <w:bCs/>
                <w:kern w:val="0"/>
                <w:szCs w:val="21"/>
              </w:rPr>
              <w:t>主张专制主义中央集权、严刑峻法、变革、法制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Merge w:val="continue"/>
            <w:shd w:val="clear" w:color="auto" w:fill="auto"/>
            <w:vAlign w:val="center"/>
          </w:tcPr>
          <w:p>
            <w:pPr>
              <w:widowControl/>
              <w:ind w:firstLine="0" w:firstLineChars="0"/>
              <w:jc w:val="center"/>
              <w:rPr>
                <w:rFonts w:ascii="等线" w:hAnsi="等线" w:cs="楷体"/>
                <w:b/>
                <w:bCs/>
                <w:snapToGrid w:val="0"/>
                <w:kern w:val="0"/>
                <w:szCs w:val="21"/>
              </w:rPr>
            </w:pPr>
          </w:p>
        </w:tc>
        <w:tc>
          <w:tcPr>
            <w:tcW w:w="70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韩非</w:t>
            </w:r>
          </w:p>
        </w:tc>
        <w:tc>
          <w:tcPr>
            <w:tcW w:w="69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战国</w:t>
            </w:r>
          </w:p>
        </w:tc>
        <w:tc>
          <w:tcPr>
            <w:tcW w:w="1672"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《韩非子》</w:t>
            </w:r>
          </w:p>
        </w:tc>
        <w:tc>
          <w:tcPr>
            <w:tcW w:w="4788" w:type="dxa"/>
            <w:shd w:val="clear" w:color="auto" w:fill="auto"/>
            <w:vAlign w:val="center"/>
          </w:tcPr>
          <w:p>
            <w:pPr>
              <w:widowControl/>
              <w:ind w:firstLine="0" w:firstLineChars="0"/>
              <w:rPr>
                <w:rFonts w:ascii="等线" w:hAnsi="等线" w:cs="楷体"/>
                <w:bCs/>
                <w:kern w:val="0"/>
                <w:szCs w:val="21"/>
              </w:rPr>
            </w:pPr>
            <w:r>
              <w:rPr>
                <w:rFonts w:hint="eastAsia" w:ascii="等线" w:hAnsi="等线" w:cs="楷体"/>
                <w:bCs/>
                <w:kern w:val="0"/>
                <w:szCs w:val="21"/>
              </w:rPr>
              <w:t>法术势</w:t>
            </w:r>
            <w:r>
              <w:rPr>
                <w:rFonts w:ascii="等线" w:hAnsi="等线" w:cs="楷体"/>
                <w:bCs/>
                <w:kern w:val="0"/>
                <w:szCs w:val="21"/>
              </w:rPr>
              <w:t>统一</w:t>
            </w:r>
          </w:p>
          <w:p>
            <w:pPr>
              <w:widowControl/>
              <w:ind w:firstLine="0" w:firstLineChars="0"/>
              <w:rPr>
                <w:rFonts w:ascii="等线" w:hAnsi="等线" w:cs="楷体"/>
                <w:bCs/>
                <w:kern w:val="0"/>
                <w:szCs w:val="21"/>
              </w:rPr>
            </w:pPr>
            <w:r>
              <w:rPr>
                <w:rFonts w:hint="eastAsia" w:ascii="等线" w:hAnsi="等线" w:cs="楷体"/>
                <w:bCs/>
                <w:kern w:val="0"/>
                <w:szCs w:val="21"/>
              </w:rPr>
              <w:t>法莫如显，而术不欲见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shd w:val="clear" w:color="auto" w:fill="auto"/>
            <w:vAlign w:val="center"/>
          </w:tcPr>
          <w:p>
            <w:pPr>
              <w:widowControl/>
              <w:ind w:firstLine="0" w:firstLineChars="0"/>
              <w:jc w:val="center"/>
              <w:rPr>
                <w:rFonts w:ascii="等线" w:hAnsi="等线" w:cs="楷体"/>
                <w:b/>
                <w:bCs/>
                <w:snapToGrid w:val="0"/>
                <w:kern w:val="0"/>
                <w:szCs w:val="21"/>
              </w:rPr>
            </w:pPr>
            <w:r>
              <w:rPr>
                <w:rFonts w:hint="eastAsia" w:ascii="等线" w:hAnsi="等线" w:cs="楷体"/>
                <w:b/>
                <w:bCs/>
                <w:snapToGrid w:val="0"/>
                <w:kern w:val="0"/>
                <w:szCs w:val="21"/>
              </w:rPr>
              <w:t>墨家</w:t>
            </w:r>
          </w:p>
        </w:tc>
        <w:tc>
          <w:tcPr>
            <w:tcW w:w="70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墨子</w:t>
            </w:r>
          </w:p>
        </w:tc>
        <w:tc>
          <w:tcPr>
            <w:tcW w:w="69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战国</w:t>
            </w:r>
          </w:p>
        </w:tc>
        <w:tc>
          <w:tcPr>
            <w:tcW w:w="1672"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《墨子》</w:t>
            </w:r>
          </w:p>
        </w:tc>
        <w:tc>
          <w:tcPr>
            <w:tcW w:w="4788"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兼爱、非攻、尚贤、节用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shd w:val="clear" w:color="auto" w:fill="auto"/>
            <w:vAlign w:val="center"/>
          </w:tcPr>
          <w:p>
            <w:pPr>
              <w:widowControl/>
              <w:ind w:firstLine="0" w:firstLineChars="0"/>
              <w:jc w:val="center"/>
              <w:rPr>
                <w:rFonts w:ascii="等线" w:hAnsi="等线" w:cs="楷体"/>
                <w:b/>
                <w:bCs/>
                <w:snapToGrid w:val="0"/>
                <w:kern w:val="0"/>
                <w:szCs w:val="21"/>
              </w:rPr>
            </w:pPr>
            <w:r>
              <w:rPr>
                <w:rFonts w:hint="eastAsia" w:ascii="等线" w:hAnsi="等线" w:cs="楷体"/>
                <w:b/>
                <w:bCs/>
                <w:snapToGrid w:val="0"/>
                <w:kern w:val="0"/>
                <w:szCs w:val="21"/>
              </w:rPr>
              <w:t>兵家</w:t>
            </w:r>
          </w:p>
        </w:tc>
        <w:tc>
          <w:tcPr>
            <w:tcW w:w="70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孙武</w:t>
            </w:r>
          </w:p>
        </w:tc>
        <w:tc>
          <w:tcPr>
            <w:tcW w:w="699"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春秋</w:t>
            </w:r>
          </w:p>
        </w:tc>
        <w:tc>
          <w:tcPr>
            <w:tcW w:w="1672"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《孙子兵法》</w:t>
            </w:r>
          </w:p>
        </w:tc>
        <w:tc>
          <w:tcPr>
            <w:tcW w:w="4788" w:type="dxa"/>
            <w:shd w:val="clear" w:color="auto" w:fill="auto"/>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“兵圣”，</w:t>
            </w:r>
            <w:r>
              <w:rPr>
                <w:rFonts w:ascii="等线" w:hAnsi="等线" w:cs="楷体"/>
                <w:snapToGrid w:val="0"/>
                <w:kern w:val="0"/>
                <w:szCs w:val="21"/>
              </w:rPr>
              <w:t>世界最早的军事著作</w:t>
            </w:r>
          </w:p>
          <w:p>
            <w:pPr>
              <w:widowControl/>
              <w:ind w:firstLine="0" w:firstLineChars="0"/>
              <w:rPr>
                <w:rFonts w:ascii="等线" w:hAnsi="等线" w:cs="楷体"/>
                <w:snapToGrid w:val="0"/>
                <w:kern w:val="0"/>
                <w:szCs w:val="21"/>
              </w:rPr>
            </w:pPr>
            <w:r>
              <w:rPr>
                <w:rFonts w:hint="eastAsia" w:ascii="等线" w:hAnsi="等线" w:cs="楷体"/>
                <w:snapToGrid w:val="0"/>
                <w:kern w:val="0"/>
                <w:szCs w:val="21"/>
              </w:rPr>
              <w:t>兵者，国之大事；凡战者，以正合，以奇胜</w:t>
            </w:r>
          </w:p>
        </w:tc>
      </w:tr>
    </w:tbl>
    <w:p>
      <w:pPr>
        <w:pStyle w:val="5"/>
        <w:spacing w:before="312" w:after="156"/>
        <w:ind w:firstLine="0" w:firstLineChars="0"/>
        <w:rPr>
          <w:rFonts w:ascii="黑体" w:hAnsi="黑体"/>
          <w:sz w:val="24"/>
        </w:rPr>
      </w:pPr>
      <w:r>
        <w:rPr>
          <w:rFonts w:hint="eastAsia" w:ascii="黑体" w:hAnsi="黑体"/>
          <w:sz w:val="24"/>
        </w:rPr>
        <w:t>2</w:t>
      </w:r>
      <w:r>
        <w:rPr>
          <w:rFonts w:ascii="黑体" w:hAnsi="黑体"/>
          <w:sz w:val="24"/>
        </w:rPr>
        <w:t>.</w:t>
      </w:r>
      <w:r>
        <w:rPr>
          <w:rFonts w:hint="eastAsia" w:ascii="黑体" w:hAnsi="黑体"/>
          <w:sz w:val="24"/>
        </w:rPr>
        <w:t>古代历法</w:t>
      </w:r>
    </w:p>
    <w:p>
      <w:pPr>
        <w:ind w:firstLine="0" w:firstLineChars="0"/>
        <w:rPr>
          <w:b/>
        </w:rPr>
      </w:pPr>
      <w:r>
        <w:rPr>
          <w:rFonts w:hint="eastAsia" w:ascii="Times New Roman" w:hAnsi="Times New Roman"/>
          <w:b/>
        </w:rPr>
        <w:t>（1）</w:t>
      </w:r>
      <w:r>
        <w:rPr>
          <w:rFonts w:hint="eastAsia"/>
          <w:b/>
        </w:rPr>
        <w:t>历法</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农历</w:t>
            </w:r>
          </w:p>
        </w:tc>
        <w:tc>
          <w:tcPr>
            <w:tcW w:w="7727" w:type="dxa"/>
          </w:tcPr>
          <w:p>
            <w:pPr>
              <w:widowControl/>
              <w:ind w:firstLine="0" w:firstLineChars="0"/>
              <w:rPr>
                <w:rFonts w:ascii="等线" w:hAnsi="等线" w:cs="楷体"/>
                <w:snapToGrid w:val="0"/>
                <w:kern w:val="0"/>
                <w:sz w:val="21"/>
                <w:szCs w:val="21"/>
              </w:rPr>
            </w:pPr>
            <w:r>
              <w:rPr>
                <w:rFonts w:hint="eastAsia" w:ascii="Times New Roman" w:hAnsi="Times New Roman" w:cs="楷体"/>
                <w:snapToGrid w:val="0"/>
                <w:kern w:val="0"/>
                <w:sz w:val="21"/>
                <w:szCs w:val="21"/>
              </w:rPr>
              <w:t>1</w:t>
            </w:r>
            <w:r>
              <w:rPr>
                <w:rFonts w:hint="eastAsia" w:ascii="等线" w:hAnsi="等线" w:cs="楷体"/>
                <w:snapToGrid w:val="0"/>
                <w:kern w:val="0"/>
                <w:sz w:val="21"/>
                <w:szCs w:val="21"/>
              </w:rPr>
              <w:t>.实际上是阴阳历，以朔望的周期来定月，用置闰月的办法使年平均长度接近太阳回归年，还安排了二十四节气以指导农业生产活动；</w:t>
            </w:r>
          </w:p>
          <w:p>
            <w:pPr>
              <w:widowControl/>
              <w:ind w:firstLine="0" w:firstLineChars="0"/>
              <w:rPr>
                <w:rFonts w:ascii="等线" w:hAnsi="等线" w:cs="楷体"/>
                <w:snapToGrid w:val="0"/>
                <w:kern w:val="0"/>
                <w:sz w:val="21"/>
                <w:szCs w:val="21"/>
              </w:rPr>
            </w:pPr>
            <w:r>
              <w:rPr>
                <w:rFonts w:hint="eastAsia" w:ascii="Times New Roman" w:hAnsi="Times New Roman" w:cs="楷体"/>
                <w:snapToGrid w:val="0"/>
                <w:kern w:val="0"/>
                <w:sz w:val="21"/>
                <w:szCs w:val="21"/>
              </w:rPr>
              <w:t>2</w:t>
            </w:r>
            <w:r>
              <w:rPr>
                <w:rFonts w:hint="eastAsia" w:ascii="等线" w:hAnsi="等线" w:cs="楷体"/>
                <w:snapToGrid w:val="0"/>
                <w:kern w:val="0"/>
                <w:sz w:val="21"/>
                <w:szCs w:val="21"/>
              </w:rPr>
              <w:t>.年份分为平年和闰年，平年</w:t>
            </w:r>
            <w:r>
              <w:rPr>
                <w:rFonts w:hint="eastAsia" w:ascii="Times New Roman" w:hAnsi="Times New Roman" w:cs="楷体"/>
                <w:snapToGrid w:val="0"/>
                <w:kern w:val="0"/>
                <w:sz w:val="21"/>
                <w:szCs w:val="21"/>
              </w:rPr>
              <w:t>12</w:t>
            </w:r>
            <w:r>
              <w:rPr>
                <w:rFonts w:hint="eastAsia" w:ascii="等线" w:hAnsi="等线" w:cs="楷体"/>
                <w:snapToGrid w:val="0"/>
                <w:kern w:val="0"/>
                <w:sz w:val="21"/>
                <w:szCs w:val="21"/>
              </w:rPr>
              <w:t>个月，</w:t>
            </w:r>
            <w:r>
              <w:rPr>
                <w:rFonts w:hint="eastAsia" w:ascii="Times New Roman" w:hAnsi="Times New Roman" w:cs="楷体"/>
                <w:snapToGrid w:val="0"/>
                <w:kern w:val="0"/>
                <w:sz w:val="21"/>
                <w:szCs w:val="21"/>
              </w:rPr>
              <w:t>354</w:t>
            </w:r>
            <w:r>
              <w:rPr>
                <w:rFonts w:hint="eastAsia" w:ascii="等线" w:hAnsi="等线" w:cs="楷体"/>
                <w:snapToGrid w:val="0"/>
                <w:kern w:val="0"/>
                <w:sz w:val="21"/>
                <w:szCs w:val="21"/>
              </w:rPr>
              <w:t>天或</w:t>
            </w:r>
            <w:r>
              <w:rPr>
                <w:rFonts w:hint="eastAsia" w:ascii="Times New Roman" w:hAnsi="Times New Roman" w:cs="楷体"/>
                <w:snapToGrid w:val="0"/>
                <w:kern w:val="0"/>
                <w:sz w:val="21"/>
                <w:szCs w:val="21"/>
              </w:rPr>
              <w:t>355</w:t>
            </w:r>
            <w:r>
              <w:rPr>
                <w:rFonts w:hint="eastAsia" w:ascii="等线" w:hAnsi="等线" w:cs="楷体"/>
                <w:snapToGrid w:val="0"/>
                <w:kern w:val="0"/>
                <w:sz w:val="21"/>
                <w:szCs w:val="21"/>
              </w:rPr>
              <w:t>天，闰年</w:t>
            </w:r>
            <w:r>
              <w:rPr>
                <w:rFonts w:hint="eastAsia" w:ascii="Times New Roman" w:hAnsi="Times New Roman" w:cs="楷体"/>
                <w:snapToGrid w:val="0"/>
                <w:kern w:val="0"/>
                <w:sz w:val="21"/>
                <w:szCs w:val="21"/>
              </w:rPr>
              <w:t>13</w:t>
            </w:r>
            <w:r>
              <w:rPr>
                <w:rFonts w:hint="eastAsia" w:ascii="等线" w:hAnsi="等线" w:cs="楷体"/>
                <w:snapToGrid w:val="0"/>
                <w:kern w:val="0"/>
                <w:sz w:val="21"/>
                <w:szCs w:val="21"/>
              </w:rPr>
              <w:t>个月，</w:t>
            </w:r>
            <w:r>
              <w:rPr>
                <w:rFonts w:hint="eastAsia" w:ascii="Times New Roman" w:hAnsi="Times New Roman" w:cs="楷体"/>
                <w:snapToGrid w:val="0"/>
                <w:kern w:val="0"/>
                <w:sz w:val="21"/>
                <w:szCs w:val="21"/>
              </w:rPr>
              <w:t>383</w:t>
            </w:r>
            <w:r>
              <w:rPr>
                <w:rFonts w:hint="eastAsia" w:ascii="等线" w:hAnsi="等线" w:cs="楷体"/>
                <w:snapToGrid w:val="0"/>
                <w:kern w:val="0"/>
                <w:sz w:val="21"/>
                <w:szCs w:val="21"/>
              </w:rPr>
              <w:t>天或</w:t>
            </w:r>
            <w:r>
              <w:rPr>
                <w:rFonts w:hint="eastAsia" w:ascii="Times New Roman" w:hAnsi="Times New Roman" w:cs="楷体"/>
                <w:snapToGrid w:val="0"/>
                <w:kern w:val="0"/>
                <w:sz w:val="21"/>
                <w:szCs w:val="21"/>
              </w:rPr>
              <w:t>384</w:t>
            </w:r>
            <w:r>
              <w:rPr>
                <w:rFonts w:hint="eastAsia" w:ascii="等线" w:hAnsi="等线" w:cs="楷体"/>
                <w:snapToGrid w:val="0"/>
                <w:kern w:val="0"/>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公历</w:t>
            </w:r>
          </w:p>
        </w:tc>
        <w:tc>
          <w:tcPr>
            <w:tcW w:w="7727" w:type="dxa"/>
          </w:tcPr>
          <w:p>
            <w:pPr>
              <w:widowControl/>
              <w:ind w:firstLine="0" w:firstLineChars="0"/>
              <w:rPr>
                <w:rFonts w:ascii="等线" w:hAnsi="等线" w:cs="楷体"/>
                <w:snapToGrid w:val="0"/>
                <w:kern w:val="0"/>
                <w:sz w:val="21"/>
                <w:szCs w:val="21"/>
              </w:rPr>
            </w:pPr>
            <w:r>
              <w:rPr>
                <w:rFonts w:hint="eastAsia" w:ascii="Times New Roman" w:hAnsi="Times New Roman" w:cs="楷体"/>
                <w:snapToGrid w:val="0"/>
                <w:kern w:val="0"/>
                <w:sz w:val="21"/>
                <w:szCs w:val="21"/>
              </w:rPr>
              <w:t>1</w:t>
            </w:r>
            <w:r>
              <w:rPr>
                <w:rFonts w:ascii="等线" w:hAnsi="等线" w:cs="楷体"/>
                <w:snapToGrid w:val="0"/>
                <w:kern w:val="0"/>
                <w:sz w:val="21"/>
                <w:szCs w:val="21"/>
              </w:rPr>
              <w:t>.</w:t>
            </w:r>
            <w:r>
              <w:rPr>
                <w:rFonts w:hint="eastAsia" w:ascii="等线" w:hAnsi="等线" w:cs="楷体"/>
                <w:snapToGrid w:val="0"/>
                <w:kern w:val="0"/>
                <w:sz w:val="21"/>
                <w:szCs w:val="21"/>
              </w:rPr>
              <w:t>属太阳历，是以地球绕太阳公转的运动周期为基础而制定的历法；</w:t>
            </w:r>
          </w:p>
          <w:p>
            <w:pPr>
              <w:widowControl/>
              <w:ind w:firstLine="0" w:firstLineChars="0"/>
              <w:rPr>
                <w:rFonts w:ascii="等线" w:hAnsi="等线" w:cs="楷体"/>
                <w:snapToGrid w:val="0"/>
                <w:kern w:val="0"/>
                <w:sz w:val="21"/>
                <w:szCs w:val="21"/>
              </w:rPr>
            </w:pPr>
            <w:r>
              <w:rPr>
                <w:rFonts w:hint="eastAsia" w:ascii="Times New Roman" w:hAnsi="Times New Roman" w:cs="楷体"/>
                <w:snapToGrid w:val="0"/>
                <w:kern w:val="0"/>
                <w:sz w:val="21"/>
                <w:szCs w:val="21"/>
              </w:rPr>
              <w:t>2</w:t>
            </w:r>
            <w:r>
              <w:rPr>
                <w:rFonts w:ascii="等线" w:hAnsi="等线" w:cs="楷体"/>
                <w:snapToGrid w:val="0"/>
                <w:kern w:val="0"/>
                <w:sz w:val="21"/>
                <w:szCs w:val="21"/>
              </w:rPr>
              <w:t>.</w:t>
            </w:r>
            <w:r>
              <w:rPr>
                <w:rFonts w:hint="eastAsia" w:ascii="等线" w:hAnsi="等线" w:cs="楷体"/>
                <w:snapToGrid w:val="0"/>
                <w:kern w:val="0"/>
                <w:sz w:val="21"/>
                <w:szCs w:val="21"/>
              </w:rPr>
              <w:t>一年近似等于回归年，分</w:t>
            </w:r>
            <w:r>
              <w:rPr>
                <w:rFonts w:hint="eastAsia" w:ascii="Times New Roman" w:hAnsi="Times New Roman" w:cs="楷体"/>
                <w:snapToGrid w:val="0"/>
                <w:kern w:val="0"/>
                <w:sz w:val="21"/>
                <w:szCs w:val="21"/>
              </w:rPr>
              <w:t>12</w:t>
            </w:r>
            <w:r>
              <w:rPr>
                <w:rFonts w:hint="eastAsia" w:ascii="等线" w:hAnsi="等线" w:cs="楷体"/>
                <w:snapToGrid w:val="0"/>
                <w:kern w:val="0"/>
                <w:sz w:val="21"/>
                <w:szCs w:val="21"/>
              </w:rPr>
              <w:t>个月；</w:t>
            </w:r>
          </w:p>
          <w:p>
            <w:pPr>
              <w:widowControl/>
              <w:ind w:firstLine="0" w:firstLineChars="0"/>
              <w:rPr>
                <w:rFonts w:ascii="等线" w:hAnsi="等线" w:cs="楷体"/>
                <w:snapToGrid w:val="0"/>
                <w:kern w:val="0"/>
                <w:sz w:val="21"/>
                <w:szCs w:val="21"/>
              </w:rPr>
            </w:pPr>
            <w:r>
              <w:rPr>
                <w:rFonts w:hint="eastAsia" w:ascii="Times New Roman" w:hAnsi="Times New Roman" w:cs="楷体"/>
                <w:snapToGrid w:val="0"/>
                <w:kern w:val="0"/>
                <w:sz w:val="21"/>
                <w:szCs w:val="21"/>
              </w:rPr>
              <w:t>3</w:t>
            </w:r>
            <w:r>
              <w:rPr>
                <w:rFonts w:hint="eastAsia" w:ascii="等线" w:hAnsi="等线" w:cs="楷体"/>
                <w:snapToGrid w:val="0"/>
                <w:kern w:val="0"/>
                <w:sz w:val="21"/>
                <w:szCs w:val="21"/>
              </w:rPr>
              <w:t>.这个“月”与朔望月无关，平年</w:t>
            </w:r>
            <w:r>
              <w:rPr>
                <w:rFonts w:hint="eastAsia" w:ascii="Times New Roman" w:hAnsi="Times New Roman" w:cs="楷体"/>
                <w:snapToGrid w:val="0"/>
                <w:kern w:val="0"/>
                <w:sz w:val="21"/>
                <w:szCs w:val="21"/>
              </w:rPr>
              <w:t>365</w:t>
            </w:r>
            <w:r>
              <w:rPr>
                <w:rFonts w:hint="eastAsia" w:ascii="等线" w:hAnsi="等线" w:cs="楷体"/>
                <w:snapToGrid w:val="0"/>
                <w:kern w:val="0"/>
                <w:sz w:val="21"/>
                <w:szCs w:val="21"/>
              </w:rPr>
              <w:t>天，闰年</w:t>
            </w:r>
            <w:r>
              <w:rPr>
                <w:rFonts w:hint="eastAsia" w:ascii="Times New Roman" w:hAnsi="Times New Roman" w:cs="楷体"/>
                <w:snapToGrid w:val="0"/>
                <w:kern w:val="0"/>
                <w:sz w:val="21"/>
                <w:szCs w:val="21"/>
              </w:rPr>
              <w:t>366</w:t>
            </w:r>
            <w:r>
              <w:rPr>
                <w:rFonts w:hint="eastAsia" w:ascii="等线" w:hAnsi="等线" w:cs="楷体"/>
                <w:snapToGrid w:val="0"/>
                <w:kern w:val="0"/>
                <w:sz w:val="21"/>
                <w:szCs w:val="21"/>
              </w:rPr>
              <w:t>天，闰年多一天。置闰年是为了使历法与地球的公转周期相吻合。</w:t>
            </w:r>
          </w:p>
        </w:tc>
      </w:tr>
    </w:tbl>
    <w:p>
      <w:pPr>
        <w:ind w:firstLine="0" w:firstLineChars="0"/>
        <w:rPr>
          <w:b/>
        </w:rPr>
      </w:pPr>
      <w:r>
        <w:rPr>
          <w:rFonts w:hint="eastAsia" w:ascii="Times New Roman" w:hAnsi="Times New Roman"/>
          <w:b/>
        </w:rPr>
        <w:t>（2）</w:t>
      </w:r>
      <w:r>
        <w:rPr>
          <w:b/>
        </w:rPr>
        <w:t>干支</w:t>
      </w:r>
      <w:r>
        <w:rPr>
          <w:rFonts w:hint="eastAsia"/>
          <w:b/>
        </w:rPr>
        <w:t>计时</w:t>
      </w:r>
    </w:p>
    <w:p>
      <w:pPr>
        <w:ind w:firstLine="105" w:firstLineChars="50"/>
        <w:rPr>
          <w:rFonts w:ascii="Times New Roman" w:hAnsi="Times New Roman" w:cs="Times New Roman"/>
          <w:b/>
          <w:bCs/>
          <w:szCs w:val="21"/>
        </w:rPr>
      </w:pPr>
      <w:r>
        <w:rPr>
          <w:rFonts w:hint="eastAsia" w:ascii="Times New Roman" w:hAnsi="Times New Roman" w:cs="Times New Roman"/>
          <w:b/>
          <w:bCs/>
          <w:szCs w:val="21"/>
        </w:rPr>
        <w:t>①天干地支</w:t>
      </w:r>
    </w:p>
    <w:p>
      <w:pPr>
        <w:ind w:firstLine="420"/>
        <w:rPr>
          <w:rFonts w:ascii="Times New Roman" w:hAnsi="Times New Roman" w:cs="Times New Roman"/>
          <w:szCs w:val="21"/>
        </w:rPr>
      </w:pPr>
      <w:r>
        <w:rPr>
          <w:rFonts w:ascii="Times New Roman" w:hAnsi="Times New Roman" w:cs="Times New Roman"/>
          <w:szCs w:val="21"/>
        </w:rPr>
        <w:t>十</w:t>
      </w:r>
      <w:r>
        <w:rPr>
          <w:rFonts w:hint="eastAsia" w:ascii="Times New Roman" w:hAnsi="Times New Roman" w:cs="Times New Roman"/>
          <w:szCs w:val="21"/>
        </w:rPr>
        <w:t>个</w:t>
      </w:r>
      <w:r>
        <w:rPr>
          <w:rFonts w:ascii="Times New Roman" w:hAnsi="Times New Roman" w:cs="Times New Roman"/>
          <w:szCs w:val="21"/>
        </w:rPr>
        <w:t>天干</w:t>
      </w:r>
      <w:r>
        <w:rPr>
          <w:rFonts w:hint="eastAsia" w:ascii="Times New Roman" w:hAnsi="Times New Roman" w:cs="Times New Roman"/>
          <w:szCs w:val="21"/>
        </w:rPr>
        <w:t>：</w:t>
      </w:r>
      <w:r>
        <w:rPr>
          <w:rFonts w:ascii="Times New Roman" w:hAnsi="Times New Roman" w:cs="Times New Roman"/>
          <w:szCs w:val="21"/>
        </w:rPr>
        <w:t>甲、乙、丙、丁、戊、己、庚、辛、壬、癸</w:t>
      </w:r>
      <w:r>
        <w:rPr>
          <w:rFonts w:hint="eastAsia" w:ascii="Times New Roman" w:hAnsi="Times New Roman" w:cs="Times New Roman"/>
          <w:szCs w:val="21"/>
        </w:rPr>
        <w:t>；</w:t>
      </w:r>
    </w:p>
    <w:p>
      <w:pPr>
        <w:ind w:firstLine="420"/>
        <w:rPr>
          <w:rFonts w:ascii="Times New Roman" w:hAnsi="Times New Roman" w:cs="Times New Roman"/>
          <w:szCs w:val="21"/>
        </w:rPr>
      </w:pPr>
      <w:r>
        <w:rPr>
          <w:rFonts w:ascii="Times New Roman" w:hAnsi="Times New Roman" w:cs="Times New Roman"/>
          <w:szCs w:val="21"/>
        </w:rPr>
        <w:t>十二地支</w:t>
      </w:r>
      <w:r>
        <w:rPr>
          <w:rFonts w:hint="eastAsia" w:ascii="Times New Roman" w:hAnsi="Times New Roman" w:cs="Times New Roman"/>
          <w:szCs w:val="21"/>
        </w:rPr>
        <w:t>：</w:t>
      </w:r>
      <w:r>
        <w:rPr>
          <w:rFonts w:ascii="Times New Roman" w:hAnsi="Times New Roman" w:cs="Times New Roman"/>
          <w:szCs w:val="21"/>
        </w:rPr>
        <w:t>子、丑、寅、卯、辰、巳、午、未、申、酉、戌、亥。</w:t>
      </w:r>
    </w:p>
    <w:p>
      <w:pPr>
        <w:widowControl/>
        <w:ind w:firstLine="0" w:firstLineChars="0"/>
        <w:jc w:val="left"/>
        <w:rPr>
          <w:rFonts w:ascii="宋体" w:hAnsi="宋体" w:cs="Times New Roman"/>
          <w:b/>
          <w:bCs/>
          <w:kern w:val="0"/>
          <w:szCs w:val="21"/>
        </w:rPr>
      </w:pPr>
      <w:r>
        <w:rPr>
          <w:rFonts w:hint="eastAsia" w:ascii="宋体" w:hAnsi="宋体" w:cs="Times New Roman"/>
          <w:b/>
          <w:bCs/>
          <w:kern w:val="0"/>
          <w:szCs w:val="21"/>
        </w:rPr>
        <w:t>②纪时法</w:t>
      </w:r>
    </w:p>
    <w:p>
      <w:pPr>
        <w:widowControl/>
        <w:ind w:firstLine="420"/>
        <w:jc w:val="left"/>
        <w:rPr>
          <w:rFonts w:ascii="宋体" w:hAnsi="宋体" w:cs="Times New Roman"/>
          <w:kern w:val="0"/>
          <w:szCs w:val="21"/>
        </w:rPr>
      </w:pPr>
      <w:r>
        <w:rPr>
          <w:rFonts w:hint="eastAsia" w:ascii="宋体" w:hAnsi="宋体" w:cs="Times New Roman"/>
          <w:kern w:val="0"/>
          <w:szCs w:val="21"/>
        </w:rPr>
        <w:t>一昼夜划分为十二时辰，采用</w:t>
      </w:r>
      <w:r>
        <w:rPr>
          <w:rFonts w:hint="eastAsia" w:ascii="宋体" w:hAnsi="宋体" w:cs="Times New Roman"/>
          <w:b/>
          <w:bCs/>
          <w:kern w:val="0"/>
          <w:szCs w:val="21"/>
        </w:rPr>
        <w:t>地支命名</w:t>
      </w:r>
      <w:r>
        <w:rPr>
          <w:rFonts w:hint="eastAsia" w:ascii="宋体" w:hAnsi="宋体" w:cs="Times New Roman"/>
          <w:kern w:val="0"/>
          <w:szCs w:val="21"/>
        </w:rPr>
        <w:t>，时辰的起点是午夜，可追溯至西周。在汉代，十二时辰分别叫夜半（</w:t>
      </w:r>
      <w:r>
        <w:rPr>
          <w:rFonts w:hint="eastAsia" w:ascii="Times New Roman" w:hAnsi="Times New Roman" w:cs="Times New Roman"/>
          <w:kern w:val="0"/>
          <w:szCs w:val="21"/>
        </w:rPr>
        <w:t>23</w:t>
      </w:r>
      <w:r>
        <w:rPr>
          <w:rFonts w:hint="eastAsia" w:ascii="宋体" w:hAnsi="宋体" w:cs="Times New Roman"/>
          <w:kern w:val="0"/>
          <w:szCs w:val="21"/>
        </w:rPr>
        <w:t>～</w:t>
      </w:r>
      <w:r>
        <w:rPr>
          <w:rFonts w:hint="eastAsia" w:ascii="Times New Roman" w:hAnsi="Times New Roman" w:cs="Times New Roman"/>
          <w:kern w:val="0"/>
          <w:szCs w:val="21"/>
        </w:rPr>
        <w:t>1</w:t>
      </w:r>
      <w:r>
        <w:rPr>
          <w:rFonts w:hint="eastAsia" w:ascii="宋体" w:hAnsi="宋体" w:cs="Times New Roman"/>
          <w:kern w:val="0"/>
          <w:szCs w:val="21"/>
        </w:rPr>
        <w:t>时）、鸡鸣、平旦、日出、食时、隅中、日中、日昳、晡时、日入、黄昏、人定（</w:t>
      </w:r>
      <w:r>
        <w:rPr>
          <w:rFonts w:hint="eastAsia" w:ascii="Times New Roman" w:hAnsi="Times New Roman" w:cs="Times New Roman"/>
          <w:kern w:val="0"/>
          <w:szCs w:val="21"/>
        </w:rPr>
        <w:t>21</w:t>
      </w:r>
      <w:r>
        <w:rPr>
          <w:rFonts w:hint="eastAsia" w:ascii="宋体" w:hAnsi="宋体" w:cs="Times New Roman"/>
          <w:kern w:val="0"/>
          <w:szCs w:val="21"/>
        </w:rPr>
        <w:t>～</w:t>
      </w:r>
      <w:r>
        <w:rPr>
          <w:rFonts w:hint="eastAsia" w:ascii="Times New Roman" w:hAnsi="Times New Roman" w:cs="Times New Roman"/>
          <w:kern w:val="0"/>
          <w:szCs w:val="21"/>
        </w:rPr>
        <w:t>23</w:t>
      </w:r>
      <w:r>
        <w:rPr>
          <w:rFonts w:hint="eastAsia" w:ascii="宋体" w:hAnsi="宋体" w:cs="Times New Roman"/>
          <w:kern w:val="0"/>
          <w:szCs w:val="21"/>
        </w:rPr>
        <w:t>时）。以子、丑、寅、卯、辰、巳、午、未、申、酉、戌、亥名之，每个时辰等于两个小时。</w:t>
      </w:r>
    </w:p>
    <w:p>
      <w:pPr>
        <w:widowControl/>
        <w:ind w:firstLine="0" w:firstLineChars="0"/>
        <w:jc w:val="left"/>
        <w:rPr>
          <w:rFonts w:ascii="宋体" w:hAnsi="宋体" w:cs="Times New Roman"/>
          <w:b/>
          <w:bCs/>
          <w:kern w:val="0"/>
          <w:szCs w:val="21"/>
        </w:rPr>
      </w:pPr>
      <w:r>
        <w:rPr>
          <w:rFonts w:hint="eastAsia" w:ascii="宋体" w:hAnsi="宋体" w:cs="Times New Roman"/>
          <w:b/>
          <w:bCs/>
          <w:kern w:val="0"/>
          <w:szCs w:val="21"/>
        </w:rPr>
        <w:t>③纪日法</w:t>
      </w:r>
    </w:p>
    <w:p>
      <w:pPr>
        <w:widowControl/>
        <w:ind w:firstLine="420"/>
        <w:jc w:val="left"/>
        <w:rPr>
          <w:rFonts w:ascii="宋体" w:hAnsi="宋体" w:cs="Times New Roman"/>
          <w:kern w:val="0"/>
          <w:szCs w:val="21"/>
        </w:rPr>
      </w:pPr>
      <w:r>
        <w:rPr>
          <w:rFonts w:hint="eastAsia" w:ascii="宋体" w:hAnsi="宋体" w:cs="Times New Roman"/>
          <w:kern w:val="0"/>
          <w:szCs w:val="21"/>
        </w:rPr>
        <w:t>指用“朔、朏、望、既望、晦”等表示月相的特称来纪日。每月第一天叫朔，每月初三叫朏，月中叫望（小月十五日，大月十六日），望后这一天叫既望，每月最后一天叫晦。如《赤壁赋》“壬戌之秋，七月既望”。</w:t>
      </w:r>
    </w:p>
    <w:p>
      <w:pPr>
        <w:widowControl/>
        <w:ind w:firstLine="0" w:firstLineChars="0"/>
        <w:jc w:val="left"/>
        <w:rPr>
          <w:rFonts w:ascii="宋体" w:hAnsi="宋体" w:cs="Times New Roman"/>
          <w:b/>
          <w:bCs/>
          <w:kern w:val="0"/>
          <w:szCs w:val="21"/>
        </w:rPr>
      </w:pPr>
      <w:r>
        <w:rPr>
          <w:rFonts w:hint="eastAsia" w:ascii="宋体" w:hAnsi="宋体" w:cs="Times New Roman"/>
          <w:b/>
          <w:bCs/>
          <w:kern w:val="0"/>
          <w:szCs w:val="21"/>
        </w:rPr>
        <w:t>④纪月法</w:t>
      </w:r>
    </w:p>
    <w:p>
      <w:pPr>
        <w:widowControl/>
        <w:ind w:firstLine="420"/>
        <w:jc w:val="left"/>
        <w:rPr>
          <w:rFonts w:ascii="宋体" w:hAnsi="宋体" w:cs="Times New Roman"/>
          <w:kern w:val="0"/>
          <w:szCs w:val="21"/>
        </w:rPr>
      </w:pPr>
      <w:r>
        <w:rPr>
          <w:rFonts w:hint="eastAsia" w:ascii="宋体" w:hAnsi="宋体" w:cs="Times New Roman"/>
          <w:kern w:val="0"/>
          <w:szCs w:val="21"/>
        </w:rPr>
        <w:t>古代纪月法有序数纪月法和时节纪月法。</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103"/>
        <w:gridCol w:w="2177"/>
        <w:gridCol w:w="910"/>
        <w:gridCol w:w="115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季节</w:t>
            </w:r>
          </w:p>
        </w:tc>
        <w:tc>
          <w:tcPr>
            <w:tcW w:w="1103" w:type="dxa"/>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月份</w:t>
            </w:r>
          </w:p>
        </w:tc>
        <w:tc>
          <w:tcPr>
            <w:tcW w:w="2177" w:type="dxa"/>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别称</w:t>
            </w:r>
          </w:p>
        </w:tc>
        <w:tc>
          <w:tcPr>
            <w:tcW w:w="910" w:type="dxa"/>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季节</w:t>
            </w:r>
          </w:p>
        </w:tc>
        <w:tc>
          <w:tcPr>
            <w:tcW w:w="1154" w:type="dxa"/>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月份</w:t>
            </w:r>
          </w:p>
        </w:tc>
        <w:tc>
          <w:tcPr>
            <w:tcW w:w="2228" w:type="dxa"/>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别称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Merge w:val="restart"/>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春</w:t>
            </w:r>
          </w:p>
        </w:tc>
        <w:tc>
          <w:tcPr>
            <w:tcW w:w="1103"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一月</w:t>
            </w:r>
          </w:p>
        </w:tc>
        <w:tc>
          <w:tcPr>
            <w:tcW w:w="2177"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孟春、正月、端月</w:t>
            </w:r>
          </w:p>
        </w:tc>
        <w:tc>
          <w:tcPr>
            <w:tcW w:w="910" w:type="dxa"/>
            <w:vMerge w:val="restart"/>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秋</w:t>
            </w:r>
          </w:p>
        </w:tc>
        <w:tc>
          <w:tcPr>
            <w:tcW w:w="1154"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七月</w:t>
            </w:r>
          </w:p>
        </w:tc>
        <w:tc>
          <w:tcPr>
            <w:tcW w:w="2228"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孟秋、巧月、初秋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Merge w:val="continue"/>
            <w:vAlign w:val="center"/>
          </w:tcPr>
          <w:p>
            <w:pPr>
              <w:widowControl/>
              <w:ind w:firstLine="0" w:firstLineChars="0"/>
              <w:jc w:val="center"/>
              <w:rPr>
                <w:rFonts w:ascii="等线" w:hAnsi="等线" w:cs="楷体"/>
                <w:b/>
                <w:snapToGrid w:val="0"/>
                <w:kern w:val="0"/>
                <w:sz w:val="21"/>
                <w:szCs w:val="21"/>
              </w:rPr>
            </w:pPr>
          </w:p>
        </w:tc>
        <w:tc>
          <w:tcPr>
            <w:tcW w:w="1103"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二月</w:t>
            </w:r>
          </w:p>
        </w:tc>
        <w:tc>
          <w:tcPr>
            <w:tcW w:w="2177"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仲春、杏月、花月</w:t>
            </w:r>
          </w:p>
        </w:tc>
        <w:tc>
          <w:tcPr>
            <w:tcW w:w="910" w:type="dxa"/>
            <w:vMerge w:val="continue"/>
            <w:vAlign w:val="center"/>
          </w:tcPr>
          <w:p>
            <w:pPr>
              <w:widowControl/>
              <w:ind w:firstLine="0" w:firstLineChars="0"/>
              <w:jc w:val="center"/>
              <w:rPr>
                <w:rFonts w:ascii="等线" w:hAnsi="等线" w:cs="楷体"/>
                <w:b/>
                <w:snapToGrid w:val="0"/>
                <w:kern w:val="0"/>
                <w:sz w:val="21"/>
                <w:szCs w:val="21"/>
              </w:rPr>
            </w:pPr>
          </w:p>
        </w:tc>
        <w:tc>
          <w:tcPr>
            <w:tcW w:w="1154"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八月</w:t>
            </w:r>
          </w:p>
        </w:tc>
        <w:tc>
          <w:tcPr>
            <w:tcW w:w="2228"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仲秋、桂月、桂秋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Merge w:val="continue"/>
            <w:vAlign w:val="center"/>
          </w:tcPr>
          <w:p>
            <w:pPr>
              <w:widowControl/>
              <w:ind w:firstLine="0" w:firstLineChars="0"/>
              <w:jc w:val="center"/>
              <w:rPr>
                <w:rFonts w:ascii="等线" w:hAnsi="等线" w:cs="楷体"/>
                <w:b/>
                <w:snapToGrid w:val="0"/>
                <w:kern w:val="0"/>
                <w:sz w:val="21"/>
                <w:szCs w:val="21"/>
              </w:rPr>
            </w:pPr>
          </w:p>
        </w:tc>
        <w:tc>
          <w:tcPr>
            <w:tcW w:w="1103"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三月</w:t>
            </w:r>
          </w:p>
        </w:tc>
        <w:tc>
          <w:tcPr>
            <w:tcW w:w="2177"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季春、桃月、蚕月</w:t>
            </w:r>
          </w:p>
        </w:tc>
        <w:tc>
          <w:tcPr>
            <w:tcW w:w="910" w:type="dxa"/>
            <w:vMerge w:val="continue"/>
            <w:vAlign w:val="center"/>
          </w:tcPr>
          <w:p>
            <w:pPr>
              <w:widowControl/>
              <w:ind w:firstLine="0" w:firstLineChars="0"/>
              <w:jc w:val="center"/>
              <w:rPr>
                <w:rFonts w:ascii="等线" w:hAnsi="等线" w:cs="楷体"/>
                <w:b/>
                <w:snapToGrid w:val="0"/>
                <w:kern w:val="0"/>
                <w:sz w:val="21"/>
                <w:szCs w:val="21"/>
              </w:rPr>
            </w:pPr>
          </w:p>
        </w:tc>
        <w:tc>
          <w:tcPr>
            <w:tcW w:w="1154"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九月</w:t>
            </w:r>
          </w:p>
        </w:tc>
        <w:tc>
          <w:tcPr>
            <w:tcW w:w="2228"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季秋、深秋、菊月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Merge w:val="restart"/>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夏</w:t>
            </w:r>
          </w:p>
        </w:tc>
        <w:tc>
          <w:tcPr>
            <w:tcW w:w="1103"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四月</w:t>
            </w:r>
          </w:p>
        </w:tc>
        <w:tc>
          <w:tcPr>
            <w:tcW w:w="2177"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孟夏、槐月、初夏</w:t>
            </w:r>
          </w:p>
        </w:tc>
        <w:tc>
          <w:tcPr>
            <w:tcW w:w="910" w:type="dxa"/>
            <w:vMerge w:val="restart"/>
            <w:vAlign w:val="center"/>
          </w:tcPr>
          <w:p>
            <w:pPr>
              <w:widowControl/>
              <w:ind w:firstLine="0" w:firstLineChars="0"/>
              <w:jc w:val="center"/>
              <w:rPr>
                <w:rFonts w:ascii="等线" w:hAnsi="等线" w:cs="楷体"/>
                <w:b/>
                <w:snapToGrid w:val="0"/>
                <w:kern w:val="0"/>
                <w:sz w:val="21"/>
                <w:szCs w:val="21"/>
              </w:rPr>
            </w:pPr>
            <w:r>
              <w:rPr>
                <w:rFonts w:hint="eastAsia" w:ascii="等线" w:hAnsi="等线" w:cs="楷体"/>
                <w:b/>
                <w:snapToGrid w:val="0"/>
                <w:kern w:val="0"/>
                <w:sz w:val="21"/>
                <w:szCs w:val="21"/>
              </w:rPr>
              <w:t>冬</w:t>
            </w:r>
          </w:p>
        </w:tc>
        <w:tc>
          <w:tcPr>
            <w:tcW w:w="1154"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十月</w:t>
            </w:r>
          </w:p>
        </w:tc>
        <w:tc>
          <w:tcPr>
            <w:tcW w:w="2228"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孟冬、露月、阳月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Merge w:val="continue"/>
          </w:tcPr>
          <w:p>
            <w:pPr>
              <w:widowControl/>
              <w:ind w:firstLine="0" w:firstLineChars="0"/>
              <w:rPr>
                <w:rFonts w:ascii="等线" w:hAnsi="等线" w:cs="楷体"/>
                <w:snapToGrid w:val="0"/>
                <w:kern w:val="0"/>
                <w:sz w:val="21"/>
                <w:szCs w:val="21"/>
              </w:rPr>
            </w:pPr>
          </w:p>
        </w:tc>
        <w:tc>
          <w:tcPr>
            <w:tcW w:w="1103"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五月</w:t>
            </w:r>
          </w:p>
        </w:tc>
        <w:tc>
          <w:tcPr>
            <w:tcW w:w="2177"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仲夏、蒲月、榴月</w:t>
            </w:r>
          </w:p>
        </w:tc>
        <w:tc>
          <w:tcPr>
            <w:tcW w:w="910" w:type="dxa"/>
            <w:vMerge w:val="continue"/>
          </w:tcPr>
          <w:p>
            <w:pPr>
              <w:widowControl/>
              <w:ind w:firstLine="0" w:firstLineChars="0"/>
              <w:rPr>
                <w:rFonts w:ascii="等线" w:hAnsi="等线" w:cs="楷体"/>
                <w:snapToGrid w:val="0"/>
                <w:kern w:val="0"/>
                <w:sz w:val="21"/>
                <w:szCs w:val="21"/>
              </w:rPr>
            </w:pPr>
          </w:p>
        </w:tc>
        <w:tc>
          <w:tcPr>
            <w:tcW w:w="1154"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十一月</w:t>
            </w:r>
          </w:p>
        </w:tc>
        <w:tc>
          <w:tcPr>
            <w:tcW w:w="2228"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仲冬、辜月、葭月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vMerge w:val="continue"/>
          </w:tcPr>
          <w:p>
            <w:pPr>
              <w:widowControl/>
              <w:ind w:firstLine="0" w:firstLineChars="0"/>
              <w:rPr>
                <w:rFonts w:ascii="等线" w:hAnsi="等线" w:cs="楷体"/>
                <w:snapToGrid w:val="0"/>
                <w:kern w:val="0"/>
                <w:sz w:val="21"/>
                <w:szCs w:val="21"/>
              </w:rPr>
            </w:pPr>
          </w:p>
        </w:tc>
        <w:tc>
          <w:tcPr>
            <w:tcW w:w="1103"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六月</w:t>
            </w:r>
          </w:p>
        </w:tc>
        <w:tc>
          <w:tcPr>
            <w:tcW w:w="2177"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季夏、荷月、伏月</w:t>
            </w:r>
          </w:p>
        </w:tc>
        <w:tc>
          <w:tcPr>
            <w:tcW w:w="910" w:type="dxa"/>
            <w:vMerge w:val="continue"/>
          </w:tcPr>
          <w:p>
            <w:pPr>
              <w:widowControl/>
              <w:ind w:firstLine="0" w:firstLineChars="0"/>
              <w:rPr>
                <w:rFonts w:ascii="等线" w:hAnsi="等线" w:cs="楷体"/>
                <w:snapToGrid w:val="0"/>
                <w:kern w:val="0"/>
                <w:sz w:val="21"/>
                <w:szCs w:val="21"/>
              </w:rPr>
            </w:pPr>
          </w:p>
        </w:tc>
        <w:tc>
          <w:tcPr>
            <w:tcW w:w="1154"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十二月</w:t>
            </w:r>
          </w:p>
        </w:tc>
        <w:tc>
          <w:tcPr>
            <w:tcW w:w="2228" w:type="dxa"/>
          </w:tcPr>
          <w:p>
            <w:pPr>
              <w:widowControl/>
              <w:ind w:firstLine="0" w:firstLineChars="0"/>
              <w:jc w:val="center"/>
              <w:rPr>
                <w:rFonts w:ascii="等线" w:hAnsi="等线" w:cs="楷体"/>
                <w:snapToGrid w:val="0"/>
                <w:kern w:val="0"/>
                <w:sz w:val="21"/>
                <w:szCs w:val="21"/>
              </w:rPr>
            </w:pPr>
            <w:r>
              <w:rPr>
                <w:rFonts w:hint="eastAsia" w:ascii="等线" w:hAnsi="等线" w:cs="楷体"/>
                <w:snapToGrid w:val="0"/>
                <w:kern w:val="0"/>
                <w:sz w:val="21"/>
                <w:szCs w:val="21"/>
              </w:rPr>
              <w:t>季冬、腊月、冰月</w:t>
            </w:r>
          </w:p>
        </w:tc>
      </w:tr>
    </w:tbl>
    <w:p>
      <w:pPr>
        <w:pStyle w:val="5"/>
        <w:spacing w:before="312" w:after="156"/>
        <w:ind w:firstLine="0" w:firstLineChars="0"/>
        <w:rPr>
          <w:rFonts w:ascii="黑体" w:hAnsi="黑体"/>
          <w:sz w:val="24"/>
        </w:rPr>
      </w:pPr>
      <w:r>
        <w:rPr>
          <w:rFonts w:hint="eastAsia" w:ascii="黑体" w:hAnsi="黑体"/>
          <w:sz w:val="24"/>
        </w:rPr>
        <w:t>3</w:t>
      </w:r>
      <w:r>
        <w:rPr>
          <w:rFonts w:ascii="黑体" w:hAnsi="黑体"/>
          <w:sz w:val="24"/>
        </w:rPr>
        <w:t>.</w:t>
      </w:r>
      <w:r>
        <w:rPr>
          <w:rFonts w:hint="eastAsia" w:ascii="黑体" w:hAnsi="黑体"/>
          <w:sz w:val="24"/>
        </w:rPr>
        <w:t>古典园林</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977"/>
        <w:gridCol w:w="6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722" w:type="dxa"/>
            <w:vAlign w:val="center"/>
          </w:tcPr>
          <w:p>
            <w:pPr>
              <w:widowControl/>
              <w:ind w:firstLine="0" w:firstLineChars="0"/>
              <w:jc w:val="center"/>
              <w:rPr>
                <w:rFonts w:ascii="等线" w:hAnsi="等线" w:cs="楷体"/>
                <w:b/>
                <w:snapToGrid w:val="0"/>
                <w:kern w:val="0"/>
                <w:szCs w:val="21"/>
              </w:rPr>
            </w:pPr>
            <w:r>
              <w:rPr>
                <w:rFonts w:hint="eastAsia" w:ascii="等线" w:hAnsi="等线" w:cs="楷体"/>
                <w:b/>
                <w:snapToGrid w:val="0"/>
                <w:kern w:val="0"/>
                <w:szCs w:val="21"/>
              </w:rPr>
              <w:t>名称</w:t>
            </w:r>
          </w:p>
        </w:tc>
        <w:tc>
          <w:tcPr>
            <w:tcW w:w="7800" w:type="dxa"/>
            <w:gridSpan w:val="2"/>
            <w:vAlign w:val="center"/>
          </w:tcPr>
          <w:p>
            <w:pPr>
              <w:ind w:firstLine="0" w:firstLineChars="0"/>
              <w:jc w:val="center"/>
              <w:rPr>
                <w:rFonts w:ascii="宋体" w:hAnsi="宋体" w:cs="Times New Roman"/>
                <w:b/>
              </w:rPr>
            </w:pPr>
            <w:r>
              <w:rPr>
                <w:rFonts w:hint="eastAsia" w:ascii="宋体" w:hAnsi="宋体" w:cs="Times New Roman"/>
                <w:b/>
              </w:rPr>
              <w:t>具体特点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restart"/>
            <w:vAlign w:val="center"/>
          </w:tcPr>
          <w:p>
            <w:pPr>
              <w:widowControl/>
              <w:ind w:firstLine="0" w:firstLineChars="0"/>
              <w:jc w:val="center"/>
              <w:rPr>
                <w:rFonts w:ascii="等线" w:hAnsi="等线" w:cs="楷体"/>
                <w:b/>
                <w:snapToGrid w:val="0"/>
                <w:kern w:val="0"/>
                <w:szCs w:val="21"/>
              </w:rPr>
            </w:pPr>
            <w:r>
              <w:rPr>
                <w:rFonts w:ascii="等线" w:hAnsi="等线" w:cs="楷体"/>
                <w:b/>
                <w:snapToGrid w:val="0"/>
                <w:kern w:val="0"/>
                <w:szCs w:val="21"/>
              </w:rPr>
              <w:t>江南私家园林</w:t>
            </w:r>
          </w:p>
        </w:tc>
        <w:tc>
          <w:tcPr>
            <w:tcW w:w="7800" w:type="dxa"/>
            <w:gridSpan w:val="2"/>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私家园林特点：以自然为宗，不讲究对称。</w:t>
            </w:r>
            <w:r>
              <w:rPr>
                <w:rFonts w:ascii="等线" w:hAnsi="等线" w:cs="楷体"/>
                <w:snapToGrid w:val="0"/>
                <w:kern w:val="0"/>
                <w:szCs w:val="21"/>
              </w:rPr>
              <w:t>叠石理水</w:t>
            </w:r>
            <w:r>
              <w:rPr>
                <w:rFonts w:hint="eastAsia" w:ascii="等线" w:hAnsi="等线" w:cs="楷体"/>
                <w:snapToGrid w:val="0"/>
                <w:kern w:val="0"/>
                <w:szCs w:val="21"/>
              </w:rPr>
              <w:t>，</w:t>
            </w:r>
            <w:r>
              <w:rPr>
                <w:rFonts w:ascii="等线" w:hAnsi="等线" w:cs="楷体"/>
                <w:snapToGrid w:val="0"/>
                <w:kern w:val="0"/>
                <w:szCs w:val="21"/>
              </w:rPr>
              <w:t>建筑风格淡雅、朴素</w:t>
            </w:r>
            <w:r>
              <w:rPr>
                <w:rFonts w:hint="eastAsia" w:ascii="等线" w:hAnsi="等线" w:cs="楷体"/>
                <w:snapToGrid w:val="0"/>
                <w:kern w:val="0"/>
                <w:szCs w:val="21"/>
              </w:rPr>
              <w:t>。</w:t>
            </w:r>
          </w:p>
          <w:p>
            <w:pPr>
              <w:ind w:firstLine="0" w:firstLineChars="0"/>
              <w:rPr>
                <w:rFonts w:ascii="等线" w:hAnsi="等线" w:cs="楷体"/>
                <w:snapToGrid w:val="0"/>
                <w:kern w:val="0"/>
                <w:szCs w:val="21"/>
              </w:rPr>
            </w:pPr>
            <w:r>
              <w:rPr>
                <w:rFonts w:hint="eastAsia" w:ascii="等线" w:hAnsi="等线" w:cs="楷体"/>
                <w:snapToGrid w:val="0"/>
                <w:kern w:val="0"/>
                <w:szCs w:val="21"/>
              </w:rPr>
              <w:t>“江南园林甲天下，苏州园林甲江南。”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textDirection w:val="tbRlV"/>
            <w:vAlign w:val="center"/>
          </w:tcPr>
          <w:p>
            <w:pPr>
              <w:widowControl/>
              <w:ind w:firstLine="0" w:firstLineChars="0"/>
              <w:jc w:val="center"/>
              <w:rPr>
                <w:rFonts w:ascii="等线" w:hAnsi="等线" w:cs="楷体"/>
                <w:snapToGrid w:val="0"/>
                <w:kern w:val="0"/>
                <w:szCs w:val="21"/>
              </w:rPr>
            </w:pPr>
          </w:p>
        </w:tc>
        <w:tc>
          <w:tcPr>
            <w:tcW w:w="977" w:type="dxa"/>
            <w:vAlign w:val="center"/>
          </w:tcPr>
          <w:p>
            <w:pPr>
              <w:widowControl/>
              <w:ind w:firstLine="0" w:firstLineChars="0"/>
              <w:rPr>
                <w:rFonts w:ascii="楷体" w:hAnsi="楷体" w:eastAsia="楷体" w:cs="Times New Roman"/>
              </w:rPr>
            </w:pPr>
            <w:r>
              <w:rPr>
                <w:rFonts w:hint="eastAsia" w:ascii="等线" w:hAnsi="等线" w:cs="楷体"/>
                <w:snapToGrid w:val="0"/>
                <w:kern w:val="0"/>
                <w:szCs w:val="21"/>
              </w:rPr>
              <w:t>拙政园</w:t>
            </w:r>
          </w:p>
        </w:tc>
        <w:tc>
          <w:tcPr>
            <w:tcW w:w="6823" w:type="dxa"/>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是苏州现存最大的古典园林，是江南古典园林的代表作品。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vAlign w:val="center"/>
          </w:tcPr>
          <w:p>
            <w:pPr>
              <w:widowControl/>
              <w:ind w:firstLine="0" w:firstLineChars="0"/>
              <w:jc w:val="center"/>
              <w:rPr>
                <w:rFonts w:ascii="等线" w:hAnsi="等线" w:cs="楷体"/>
                <w:snapToGrid w:val="0"/>
                <w:kern w:val="0"/>
                <w:szCs w:val="21"/>
              </w:rPr>
            </w:pPr>
          </w:p>
        </w:tc>
        <w:tc>
          <w:tcPr>
            <w:tcW w:w="977" w:type="dxa"/>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留园</w:t>
            </w:r>
          </w:p>
        </w:tc>
        <w:tc>
          <w:tcPr>
            <w:tcW w:w="6823" w:type="dxa"/>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园内建筑布置精巧、奇石众多而知名，有“不出城郭而获山林之趣”。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restart"/>
            <w:vAlign w:val="center"/>
          </w:tcPr>
          <w:p>
            <w:pPr>
              <w:widowControl/>
              <w:ind w:firstLine="0" w:firstLineChars="0"/>
              <w:rPr>
                <w:rFonts w:ascii="等线" w:hAnsi="等线" w:cs="楷体"/>
                <w:b/>
                <w:snapToGrid w:val="0"/>
                <w:kern w:val="0"/>
                <w:szCs w:val="21"/>
              </w:rPr>
            </w:pPr>
            <w:r>
              <w:rPr>
                <w:rFonts w:ascii="等线" w:hAnsi="等线" w:cs="楷体"/>
                <w:b/>
                <w:snapToGrid w:val="0"/>
                <w:kern w:val="0"/>
                <w:szCs w:val="21"/>
              </w:rPr>
              <w:t>北方皇家园林</w:t>
            </w:r>
          </w:p>
        </w:tc>
        <w:tc>
          <w:tcPr>
            <w:tcW w:w="7800" w:type="dxa"/>
            <w:gridSpan w:val="2"/>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皇家园林布局特点：前朝后勤、轴线对称等，用布局来体现皇权至尊的观念。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textDirection w:val="tbRlV"/>
            <w:vAlign w:val="center"/>
          </w:tcPr>
          <w:p>
            <w:pPr>
              <w:ind w:firstLine="0" w:firstLineChars="0"/>
              <w:jc w:val="center"/>
              <w:rPr>
                <w:rFonts w:ascii="楷体" w:hAnsi="楷体" w:eastAsia="楷体" w:cs="Times New Roman"/>
                <w:b/>
              </w:rPr>
            </w:pPr>
          </w:p>
        </w:tc>
        <w:tc>
          <w:tcPr>
            <w:tcW w:w="977" w:type="dxa"/>
            <w:vAlign w:val="center"/>
          </w:tcPr>
          <w:p>
            <w:pPr>
              <w:widowControl/>
              <w:ind w:firstLine="0" w:firstLineChars="0"/>
              <w:rPr>
                <w:rFonts w:ascii="等线" w:hAnsi="等线" w:cs="楷体"/>
                <w:snapToGrid w:val="0"/>
                <w:kern w:val="0"/>
                <w:szCs w:val="21"/>
              </w:rPr>
            </w:pPr>
            <w:r>
              <w:rPr>
                <w:rFonts w:ascii="等线" w:hAnsi="等线" w:cs="楷体"/>
                <w:snapToGrid w:val="0"/>
                <w:kern w:val="0"/>
                <w:szCs w:val="21"/>
              </w:rPr>
              <w:t>故宫</w:t>
            </w:r>
          </w:p>
        </w:tc>
        <w:tc>
          <w:tcPr>
            <w:tcW w:w="6823" w:type="dxa"/>
            <w:vAlign w:val="center"/>
          </w:tcPr>
          <w:p>
            <w:pPr>
              <w:widowControl/>
              <w:ind w:firstLine="0" w:firstLineChars="0"/>
              <w:rPr>
                <w:rFonts w:ascii="等线" w:hAnsi="等线" w:cs="楷体"/>
                <w:snapToGrid w:val="0"/>
                <w:kern w:val="0"/>
                <w:szCs w:val="21"/>
              </w:rPr>
            </w:pPr>
            <w:r>
              <w:rPr>
                <w:rFonts w:ascii="等线" w:hAnsi="等线" w:cs="楷体"/>
                <w:snapToGrid w:val="0"/>
                <w:kern w:val="0"/>
                <w:szCs w:val="21"/>
              </w:rPr>
              <w:t>明成祖朱棣时期建造紫禁城。是世界上最大、最完整的木结构建筑群</w:t>
            </w:r>
            <w:r>
              <w:rPr>
                <w:rFonts w:hint="eastAsia" w:ascii="等线" w:hAnsi="等线" w:cs="楷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tcPr>
          <w:p>
            <w:pPr>
              <w:ind w:firstLine="0" w:firstLineChars="0"/>
              <w:rPr>
                <w:rFonts w:ascii="楷体" w:hAnsi="楷体" w:eastAsia="楷体" w:cs="Times New Roman"/>
              </w:rPr>
            </w:pPr>
          </w:p>
        </w:tc>
        <w:tc>
          <w:tcPr>
            <w:tcW w:w="977" w:type="dxa"/>
            <w:vMerge w:val="restart"/>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圆明园</w:t>
            </w:r>
          </w:p>
        </w:tc>
        <w:tc>
          <w:tcPr>
            <w:tcW w:w="6823" w:type="dxa"/>
            <w:vAlign w:val="center"/>
          </w:tcPr>
          <w:p>
            <w:pPr>
              <w:widowControl/>
              <w:ind w:firstLine="0" w:firstLineChars="0"/>
              <w:rPr>
                <w:rFonts w:ascii="等线" w:hAnsi="等线" w:cs="楷体"/>
                <w:snapToGrid w:val="0"/>
                <w:kern w:val="0"/>
                <w:szCs w:val="21"/>
              </w:rPr>
            </w:pPr>
            <w:r>
              <w:rPr>
                <w:rFonts w:ascii="等线" w:hAnsi="等线" w:cs="楷体"/>
                <w:snapToGrid w:val="0"/>
                <w:kern w:val="0"/>
                <w:szCs w:val="21"/>
              </w:rPr>
              <w:t>由康熙皇帝命名。被誉为</w:t>
            </w:r>
            <w:r>
              <w:rPr>
                <w:rFonts w:hint="eastAsia" w:ascii="等线" w:hAnsi="等线" w:cs="楷体"/>
                <w:snapToGrid w:val="0"/>
                <w:kern w:val="0"/>
                <w:szCs w:val="21"/>
              </w:rPr>
              <w:t>“</w:t>
            </w:r>
            <w:r>
              <w:rPr>
                <w:rFonts w:ascii="等线" w:hAnsi="等线" w:cs="楷体"/>
                <w:snapToGrid w:val="0"/>
                <w:kern w:val="0"/>
                <w:szCs w:val="21"/>
              </w:rPr>
              <w:t>万园之园</w:t>
            </w:r>
            <w:r>
              <w:rPr>
                <w:rFonts w:hint="eastAsia" w:ascii="等线" w:hAnsi="等线" w:cs="楷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tcPr>
          <w:p>
            <w:pPr>
              <w:ind w:firstLine="0" w:firstLineChars="0"/>
              <w:rPr>
                <w:rFonts w:ascii="楷体" w:hAnsi="楷体" w:eastAsia="楷体" w:cs="Times New Roman"/>
              </w:rPr>
            </w:pPr>
          </w:p>
        </w:tc>
        <w:tc>
          <w:tcPr>
            <w:tcW w:w="977" w:type="dxa"/>
            <w:vMerge w:val="continue"/>
            <w:vAlign w:val="center"/>
          </w:tcPr>
          <w:p>
            <w:pPr>
              <w:widowControl/>
              <w:ind w:firstLine="0" w:firstLineChars="0"/>
              <w:rPr>
                <w:rFonts w:ascii="等线" w:hAnsi="等线" w:cs="楷体"/>
                <w:snapToGrid w:val="0"/>
                <w:kern w:val="0"/>
                <w:szCs w:val="21"/>
              </w:rPr>
            </w:pPr>
          </w:p>
        </w:tc>
        <w:tc>
          <w:tcPr>
            <w:tcW w:w="6823" w:type="dxa"/>
            <w:vAlign w:val="center"/>
          </w:tcPr>
          <w:p>
            <w:pPr>
              <w:widowControl/>
              <w:ind w:firstLine="0" w:firstLineChars="0"/>
              <w:rPr>
                <w:rFonts w:ascii="等线" w:hAnsi="等线" w:cs="楷体"/>
                <w:snapToGrid w:val="0"/>
                <w:kern w:val="0"/>
                <w:szCs w:val="21"/>
              </w:rPr>
            </w:pPr>
            <w:r>
              <w:rPr>
                <w:rFonts w:ascii="Times New Roman" w:hAnsi="Times New Roman" w:cs="楷体"/>
                <w:snapToGrid w:val="0"/>
                <w:kern w:val="0"/>
                <w:szCs w:val="21"/>
              </w:rPr>
              <w:t>1860</w:t>
            </w:r>
            <w:r>
              <w:rPr>
                <w:rFonts w:ascii="等线" w:hAnsi="等线" w:cs="楷体"/>
                <w:snapToGrid w:val="0"/>
                <w:kern w:val="0"/>
                <w:szCs w:val="21"/>
              </w:rPr>
              <w:t>年被侵略中国的英法联军焚毁</w:t>
            </w:r>
            <w:r>
              <w:rPr>
                <w:rFonts w:hint="eastAsia" w:ascii="等线" w:hAnsi="等线" w:cs="楷体"/>
                <w:snapToGrid w:val="0"/>
                <w:kern w:val="0"/>
                <w:szCs w:val="21"/>
              </w:rPr>
              <w:t>，</w:t>
            </w:r>
            <w:r>
              <w:rPr>
                <w:rFonts w:ascii="Times New Roman" w:hAnsi="Times New Roman" w:cs="楷体"/>
                <w:snapToGrid w:val="0"/>
                <w:kern w:val="0"/>
                <w:szCs w:val="21"/>
              </w:rPr>
              <w:t>1900</w:t>
            </w:r>
            <w:r>
              <w:rPr>
                <w:rFonts w:ascii="等线" w:hAnsi="等线" w:cs="楷体"/>
                <w:snapToGrid w:val="0"/>
                <w:kern w:val="0"/>
                <w:szCs w:val="21"/>
              </w:rPr>
              <w:t>年八国联军入侵北京烧杀掳掠，遭到彻底毁灭</w:t>
            </w:r>
            <w:r>
              <w:rPr>
                <w:rFonts w:hint="eastAsia" w:ascii="等线" w:hAnsi="等线" w:cs="楷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tcPr>
          <w:p>
            <w:pPr>
              <w:ind w:firstLine="0" w:firstLineChars="0"/>
              <w:rPr>
                <w:rFonts w:ascii="楷体" w:hAnsi="楷体" w:eastAsia="楷体" w:cs="Times New Roman"/>
              </w:rPr>
            </w:pPr>
          </w:p>
        </w:tc>
        <w:tc>
          <w:tcPr>
            <w:tcW w:w="977" w:type="dxa"/>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颐和园</w:t>
            </w:r>
          </w:p>
        </w:tc>
        <w:tc>
          <w:tcPr>
            <w:tcW w:w="6823" w:type="dxa"/>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颐和园，中国清朝时期皇家园林，是保存最完整的一座皇家行宫御苑，被誉为“皇家园林博物馆”。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Merge w:val="continue"/>
          </w:tcPr>
          <w:p>
            <w:pPr>
              <w:ind w:firstLine="0" w:firstLineChars="0"/>
              <w:rPr>
                <w:rFonts w:ascii="楷体" w:hAnsi="楷体" w:eastAsia="楷体" w:cs="Times New Roman"/>
              </w:rPr>
            </w:pPr>
          </w:p>
        </w:tc>
        <w:tc>
          <w:tcPr>
            <w:tcW w:w="977" w:type="dxa"/>
            <w:vAlign w:val="center"/>
          </w:tcPr>
          <w:p>
            <w:pPr>
              <w:widowControl/>
              <w:ind w:firstLine="0" w:firstLineChars="0"/>
              <w:rPr>
                <w:rFonts w:ascii="等线" w:hAnsi="等线" w:cs="楷体"/>
                <w:snapToGrid w:val="0"/>
                <w:kern w:val="0"/>
                <w:szCs w:val="21"/>
              </w:rPr>
            </w:pPr>
            <w:r>
              <w:rPr>
                <w:rFonts w:hint="eastAsia" w:ascii="等线" w:hAnsi="等线" w:cs="楷体"/>
                <w:snapToGrid w:val="0"/>
                <w:kern w:val="0"/>
                <w:szCs w:val="21"/>
              </w:rPr>
              <w:t>承德避暑山庄</w:t>
            </w:r>
          </w:p>
        </w:tc>
        <w:tc>
          <w:tcPr>
            <w:tcW w:w="6823" w:type="dxa"/>
            <w:vAlign w:val="center"/>
          </w:tcPr>
          <w:p>
            <w:pPr>
              <w:widowControl/>
              <w:ind w:firstLine="0" w:firstLineChars="0"/>
              <w:rPr>
                <w:rFonts w:ascii="等线" w:hAnsi="等线" w:cs="楷体"/>
                <w:snapToGrid w:val="0"/>
                <w:kern w:val="0"/>
                <w:szCs w:val="21"/>
              </w:rPr>
            </w:pPr>
            <w:r>
              <w:rPr>
                <w:rFonts w:ascii="等线" w:hAnsi="等线" w:cs="楷体"/>
                <w:snapToGrid w:val="0"/>
                <w:kern w:val="0"/>
                <w:szCs w:val="21"/>
              </w:rPr>
              <w:t>历经康熙、雍正、乾隆三朝建设完成，是中国现存最大的古典皇家园林，享有</w:t>
            </w:r>
            <w:r>
              <w:rPr>
                <w:rFonts w:hint="eastAsia" w:ascii="等线" w:hAnsi="等线" w:cs="楷体"/>
                <w:snapToGrid w:val="0"/>
                <w:kern w:val="0"/>
                <w:szCs w:val="21"/>
              </w:rPr>
              <w:t>“</w:t>
            </w:r>
            <w:r>
              <w:rPr>
                <w:rFonts w:ascii="等线" w:hAnsi="等线" w:cs="楷体"/>
                <w:snapToGrid w:val="0"/>
                <w:kern w:val="0"/>
                <w:szCs w:val="21"/>
              </w:rPr>
              <w:t>中国地理形貌之缩影</w:t>
            </w:r>
            <w:r>
              <w:rPr>
                <w:rFonts w:hint="eastAsia" w:ascii="等线" w:hAnsi="等线" w:cs="楷体"/>
                <w:snapToGrid w:val="0"/>
                <w:kern w:val="0"/>
                <w:szCs w:val="21"/>
              </w:rPr>
              <w:t>”</w:t>
            </w:r>
            <w:r>
              <w:rPr>
                <w:rFonts w:ascii="等线" w:hAnsi="等线" w:cs="楷体"/>
                <w:snapToGrid w:val="0"/>
                <w:kern w:val="0"/>
                <w:szCs w:val="21"/>
              </w:rPr>
              <w:t>和</w:t>
            </w:r>
            <w:r>
              <w:rPr>
                <w:rFonts w:hint="eastAsia" w:ascii="等线" w:hAnsi="等线" w:cs="楷体"/>
                <w:snapToGrid w:val="0"/>
                <w:kern w:val="0"/>
                <w:szCs w:val="21"/>
              </w:rPr>
              <w:t>“</w:t>
            </w:r>
            <w:r>
              <w:rPr>
                <w:rFonts w:ascii="等线" w:hAnsi="等线" w:cs="楷体"/>
                <w:snapToGrid w:val="0"/>
                <w:kern w:val="0"/>
                <w:szCs w:val="21"/>
              </w:rPr>
              <w:t>中国古典园林之最高范例</w:t>
            </w:r>
            <w:r>
              <w:rPr>
                <w:rFonts w:hint="eastAsia" w:ascii="等线" w:hAnsi="等线" w:cs="楷体"/>
                <w:snapToGrid w:val="0"/>
                <w:kern w:val="0"/>
                <w:szCs w:val="21"/>
              </w:rPr>
              <w:t>”</w:t>
            </w:r>
            <w:r>
              <w:rPr>
                <w:rFonts w:ascii="等线" w:hAnsi="等线" w:cs="楷体"/>
                <w:snapToGrid w:val="0"/>
                <w:kern w:val="0"/>
                <w:szCs w:val="21"/>
              </w:rPr>
              <w:t>的盛誉</w:t>
            </w:r>
            <w:r>
              <w:rPr>
                <w:rFonts w:hint="eastAsia" w:ascii="等线" w:hAnsi="等线" w:cs="楷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3"/>
            <w:vAlign w:val="center"/>
          </w:tcPr>
          <w:p>
            <w:pPr>
              <w:widowControl/>
              <w:ind w:firstLine="0" w:firstLineChars="0"/>
              <w:rPr>
                <w:rFonts w:ascii="等线" w:hAnsi="等线" w:cs="楷体"/>
                <w:snapToGrid w:val="0"/>
                <w:kern w:val="0"/>
                <w:szCs w:val="21"/>
              </w:rPr>
            </w:pPr>
            <w:r>
              <w:rPr>
                <w:rFonts w:ascii="等线" w:hAnsi="等线" w:cs="楷体"/>
                <w:snapToGrid w:val="0"/>
                <w:kern w:val="0"/>
                <w:szCs w:val="21"/>
              </w:rPr>
              <w:t>四大名园：拙政园——四大名园之首（江苏苏州）、留园（江苏苏州）</w:t>
            </w:r>
            <w:r>
              <w:rPr>
                <w:rFonts w:hint="eastAsia" w:ascii="等线" w:hAnsi="等线" w:cs="楷体"/>
                <w:snapToGrid w:val="0"/>
                <w:kern w:val="0"/>
                <w:szCs w:val="21"/>
              </w:rPr>
              <w:t>、</w:t>
            </w:r>
            <w:r>
              <w:rPr>
                <w:rFonts w:ascii="等线" w:hAnsi="等线" w:cs="楷体"/>
                <w:snapToGrid w:val="0"/>
                <w:kern w:val="0"/>
                <w:szCs w:val="21"/>
              </w:rPr>
              <w:t>颐和园（北京市）、避暑山庄（河北承德）</w:t>
            </w:r>
            <w:r>
              <w:rPr>
                <w:rFonts w:hint="eastAsia" w:ascii="等线" w:hAnsi="等线" w:cs="楷体"/>
                <w:snapToGrid w:val="0"/>
                <w:kern w:val="0"/>
                <w:szCs w:val="21"/>
              </w:rPr>
              <w:t>。前两者属江南园林，后两者属皇家园林。</w:t>
            </w:r>
          </w:p>
        </w:tc>
      </w:tr>
    </w:tbl>
    <w:p>
      <w:pPr>
        <w:pStyle w:val="4"/>
        <w:spacing w:before="312" w:after="156"/>
        <w:ind w:firstLine="0" w:firstLineChars="0"/>
      </w:pPr>
      <w:bookmarkStart w:id="6" w:name="_Toc497312505"/>
      <w:r>
        <w:rPr>
          <w:rFonts w:hint="eastAsia"/>
        </w:rPr>
        <w:t>（三）科技部分</w:t>
      </w:r>
      <w:bookmarkEnd w:id="6"/>
    </w:p>
    <w:p>
      <w:pPr>
        <w:ind w:firstLine="420"/>
      </w:pPr>
      <w:r>
        <w:rPr>
          <w:rFonts w:hint="eastAsia"/>
        </w:rPr>
        <w:t>科技常识在国考中是高频考点。近三年，在</w:t>
      </w:r>
      <w:r>
        <w:rPr>
          <w:rFonts w:ascii="Times New Roman" w:hAnsi="Times New Roman"/>
        </w:rPr>
        <w:t>省级</w:t>
      </w:r>
      <w:r>
        <w:rPr>
          <w:rFonts w:hint="eastAsia" w:ascii="Times New Roman" w:hAnsi="Times New Roman"/>
        </w:rPr>
        <w:t>以上（</w:t>
      </w:r>
      <w:r>
        <w:rPr>
          <w:rFonts w:ascii="Times New Roman" w:hAnsi="Times New Roman"/>
        </w:rPr>
        <w:t>含副省级</w:t>
      </w:r>
      <w:r>
        <w:rPr>
          <w:rFonts w:hint="eastAsia" w:ascii="Times New Roman" w:hAnsi="Times New Roman"/>
        </w:rPr>
        <w:t>）</w:t>
      </w:r>
      <w:r>
        <w:rPr>
          <w:rFonts w:hint="eastAsia"/>
        </w:rPr>
        <w:t>试卷中题量</w:t>
      </w:r>
      <w:r>
        <w:t>6-7道，</w:t>
      </w:r>
      <w:r>
        <w:rPr>
          <w:rFonts w:ascii="Times New Roman" w:hAnsi="Times New Roman"/>
        </w:rPr>
        <w:t>市</w:t>
      </w:r>
      <w:r>
        <w:rPr>
          <w:rFonts w:hint="eastAsia" w:ascii="Times New Roman" w:hAnsi="Times New Roman"/>
        </w:rPr>
        <w:t>（地）以下</w:t>
      </w:r>
      <w:r>
        <w:t>试卷中题</w:t>
      </w:r>
      <w:r>
        <w:rPr>
          <w:rFonts w:hint="eastAsia"/>
        </w:rPr>
        <w:t>量稳定在5</w:t>
      </w:r>
      <w:r>
        <w:t>道。</w:t>
      </w:r>
    </w:p>
    <w:p>
      <w:pPr>
        <w:ind w:firstLine="420"/>
      </w:pPr>
      <w:r>
        <w:drawing>
          <wp:inline distT="0" distB="0" distL="0" distR="0">
            <wp:extent cx="4293235" cy="22631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cstate="print"/>
                    <a:stretch>
                      <a:fillRect/>
                    </a:stretch>
                  </pic:blipFill>
                  <pic:spPr>
                    <a:xfrm>
                      <a:off x="0" y="0"/>
                      <a:ext cx="4310827" cy="2272707"/>
                    </a:xfrm>
                    <a:prstGeom prst="rect">
                      <a:avLst/>
                    </a:prstGeom>
                  </pic:spPr>
                </pic:pic>
              </a:graphicData>
            </a:graphic>
          </wp:inline>
        </w:drawing>
      </w:r>
    </w:p>
    <w:p>
      <w:pPr>
        <w:pStyle w:val="5"/>
        <w:spacing w:before="312" w:after="156"/>
        <w:ind w:firstLine="0" w:firstLineChars="0"/>
        <w:rPr>
          <w:rFonts w:ascii="黑体" w:hAnsi="黑体"/>
          <w:sz w:val="24"/>
        </w:rPr>
      </w:pPr>
      <w:r>
        <w:rPr>
          <w:rFonts w:hint="eastAsia" w:ascii="黑体" w:hAnsi="黑体"/>
          <w:sz w:val="24"/>
        </w:rPr>
        <w:t>1</w:t>
      </w:r>
      <w:r>
        <w:rPr>
          <w:rFonts w:ascii="黑体" w:hAnsi="黑体"/>
          <w:sz w:val="24"/>
        </w:rPr>
        <w:t>.</w:t>
      </w:r>
      <w:r>
        <w:rPr>
          <w:rFonts w:hint="eastAsia" w:ascii="黑体" w:hAnsi="黑体"/>
          <w:sz w:val="24"/>
        </w:rPr>
        <w:t>信息技术</w:t>
      </w:r>
    </w:p>
    <w:p>
      <w:pPr>
        <w:ind w:firstLine="0" w:firstLineChars="0"/>
        <w:rPr>
          <w:b/>
        </w:rPr>
      </w:pPr>
      <w:r>
        <w:rPr>
          <w:rFonts w:hint="eastAsia"/>
          <w:b/>
        </w:rPr>
        <w:t>（1）</w:t>
      </w:r>
      <w:r>
        <w:rPr>
          <w:b/>
        </w:rPr>
        <w:t>人脸识别技术</w:t>
      </w:r>
    </w:p>
    <w:p>
      <w:pPr>
        <w:ind w:firstLine="420"/>
        <w:rPr>
          <w:rFonts w:ascii="宋体" w:hAnsi="宋体"/>
        </w:rPr>
      </w:pPr>
      <w:r>
        <w:rPr>
          <w:rFonts w:hint="eastAsia" w:ascii="宋体" w:hAnsi="宋体"/>
        </w:rPr>
        <w:t>人脸识别</w:t>
      </w:r>
      <w:r>
        <w:rPr>
          <w:rFonts w:ascii="宋体" w:hAnsi="宋体"/>
        </w:rPr>
        <w:t>是基于人的脸部特征信息进行身份识别的一种生物识别</w:t>
      </w:r>
      <w:r>
        <w:rPr>
          <w:rFonts w:hint="eastAsia" w:ascii="宋体" w:hAnsi="宋体"/>
        </w:rPr>
        <w:t>技术</w:t>
      </w:r>
      <w:r>
        <w:rPr>
          <w:rFonts w:ascii="宋体" w:hAnsi="宋体"/>
        </w:rPr>
        <w:t>。其中包括人脸追踪侦测，自动调整影像放大，夜间红外侦测，自动调整曝光强度等技术。</w:t>
      </w:r>
    </w:p>
    <w:p>
      <w:pPr>
        <w:ind w:firstLine="0" w:firstLineChars="0"/>
        <w:rPr>
          <w:b/>
        </w:rPr>
      </w:pPr>
      <w:r>
        <w:rPr>
          <w:rFonts w:hint="eastAsia"/>
          <w:b/>
        </w:rPr>
        <w:t>（2）计算机网络安全</w:t>
      </w:r>
    </w:p>
    <w:p>
      <w:pPr>
        <w:ind w:firstLine="422"/>
        <w:rPr>
          <w:rFonts w:ascii="宋体" w:hAnsi="宋体"/>
        </w:rPr>
      </w:pPr>
      <w:r>
        <w:rPr>
          <w:rFonts w:hint="eastAsia" w:ascii="宋体" w:hAnsi="宋体"/>
          <w:b/>
        </w:rPr>
        <w:t>①病毒：</w:t>
      </w:r>
      <w:r>
        <w:rPr>
          <w:rFonts w:hint="eastAsia" w:ascii="宋体" w:hAnsi="宋体"/>
        </w:rPr>
        <w:t>编制或者在计算机程序中插入的破坏计算机功能或者破坏数据，影响计算机使用并且能够自我复制的一组计算机指令或者程序代码被称为计算机病毒</w:t>
      </w:r>
      <w:r>
        <w:rPr>
          <w:rFonts w:ascii="宋体" w:hAnsi="宋体"/>
        </w:rPr>
        <w:t>。</w:t>
      </w:r>
    </w:p>
    <w:p>
      <w:pPr>
        <w:ind w:firstLine="422"/>
        <w:rPr>
          <w:rFonts w:ascii="宋体" w:hAnsi="宋体"/>
        </w:rPr>
      </w:pPr>
      <w:r>
        <w:rPr>
          <w:rFonts w:hint="eastAsia" w:ascii="宋体" w:hAnsi="宋体"/>
          <w:b/>
        </w:rPr>
        <w:t>②木马：</w:t>
      </w:r>
      <w:r>
        <w:rPr>
          <w:rFonts w:hint="eastAsia" w:ascii="宋体" w:hAnsi="宋体"/>
        </w:rPr>
        <w:t>它通过将自身伪装吸引用户下载执行，向施种木马者提供打开被种者电脑的门户，使施种者可以任意毁坏、窃取被种者的文件，甚至远程操控被种者的电脑。</w:t>
      </w:r>
    </w:p>
    <w:p>
      <w:pPr>
        <w:ind w:firstLine="422"/>
        <w:rPr>
          <w:rFonts w:ascii="宋体" w:hAnsi="宋体"/>
        </w:rPr>
      </w:pPr>
      <w:r>
        <w:rPr>
          <w:rFonts w:hint="eastAsia" w:ascii="宋体" w:hAnsi="宋体"/>
          <w:b/>
        </w:rPr>
        <w:t>③网络钓鱼：</w:t>
      </w:r>
      <w:r>
        <w:rPr>
          <w:rFonts w:hint="eastAsia" w:ascii="宋体" w:hAnsi="宋体"/>
        </w:rPr>
        <w:t>通过大量发送声称来自于银行或其他知名机构的欺骗性垃圾邮件，意图引诱收信人给出敏感信息（如用户名、口令）的一种攻击方式。</w:t>
      </w:r>
    </w:p>
    <w:p>
      <w:pPr>
        <w:ind w:firstLine="422"/>
        <w:rPr>
          <w:rFonts w:ascii="宋体" w:hAnsi="宋体"/>
        </w:rPr>
      </w:pPr>
      <w:r>
        <w:rPr>
          <w:rFonts w:hint="eastAsia" w:ascii="宋体" w:hAnsi="宋体"/>
          <w:b/>
        </w:rPr>
        <w:t>④伪基站：</w:t>
      </w:r>
      <w:r>
        <w:rPr>
          <w:rFonts w:hint="eastAsia" w:ascii="宋体" w:hAnsi="宋体"/>
        </w:rPr>
        <w:t>设备一般由主机和笔记本电脑组成，通过短信群发器、短信发信机等相关设备，能够搜取以其为中心、一定半径范围内的手机卡信息，通过伪装成运营商的基站，冒用他人手机号码强行向用户手机发送诈骗、广告推销等短信息。</w:t>
      </w:r>
    </w:p>
    <w:p>
      <w:pPr>
        <w:pStyle w:val="5"/>
        <w:spacing w:beforeLines="50" w:after="156"/>
        <w:ind w:firstLine="0" w:firstLineChars="0"/>
        <w:rPr>
          <w:rFonts w:ascii="黑体" w:hAnsi="黑体"/>
          <w:sz w:val="24"/>
        </w:rPr>
      </w:pPr>
      <w:r>
        <w:rPr>
          <w:rFonts w:hint="eastAsia" w:ascii="黑体" w:hAnsi="黑体"/>
          <w:sz w:val="24"/>
        </w:rPr>
        <w:t>2</w:t>
      </w:r>
      <w:r>
        <w:rPr>
          <w:rFonts w:ascii="黑体" w:hAnsi="黑体"/>
          <w:sz w:val="24"/>
        </w:rPr>
        <w:t>.</w:t>
      </w:r>
      <w:r>
        <w:rPr>
          <w:rFonts w:hint="eastAsia" w:ascii="黑体" w:hAnsi="黑体"/>
          <w:sz w:val="24"/>
        </w:rPr>
        <w:t>科技成就</w:t>
      </w:r>
    </w:p>
    <w:p>
      <w:pPr>
        <w:ind w:firstLine="0" w:firstLineChars="0"/>
        <w:rPr>
          <w:b/>
        </w:rPr>
      </w:pPr>
      <w:r>
        <w:rPr>
          <w:rFonts w:hint="eastAsia"/>
          <w:b/>
        </w:rPr>
        <w:t>（1）卫星知识</w:t>
      </w:r>
    </w:p>
    <w:p>
      <w:pPr>
        <w:ind w:firstLine="420"/>
        <w:rPr>
          <w:rFonts w:ascii="宋体" w:hAnsi="宋体"/>
        </w:rPr>
      </w:pPr>
      <w:r>
        <w:rPr>
          <w:rFonts w:hint="eastAsia" w:ascii="宋体" w:hAnsi="宋体"/>
        </w:rPr>
        <w:t>①</w:t>
      </w:r>
      <w:r>
        <w:rPr>
          <w:rFonts w:ascii="宋体" w:hAnsi="宋体"/>
        </w:rPr>
        <w:t>通讯卫星：</w:t>
      </w:r>
      <w:r>
        <w:rPr>
          <w:rFonts w:hint="eastAsia" w:ascii="宋体" w:hAnsi="宋体"/>
        </w:rPr>
        <w:t>第二代东方红四号，天链</w:t>
      </w:r>
      <w:r>
        <w:rPr>
          <w:rFonts w:ascii="Times New Roman" w:hAnsi="Times New Roman"/>
        </w:rPr>
        <w:t>1</w:t>
      </w:r>
      <w:r>
        <w:rPr>
          <w:rFonts w:ascii="宋体" w:hAnsi="宋体"/>
        </w:rPr>
        <w:t>号、天链</w:t>
      </w:r>
      <w:r>
        <w:rPr>
          <w:rFonts w:ascii="Times New Roman" w:hAnsi="Times New Roman"/>
        </w:rPr>
        <w:t>2</w:t>
      </w:r>
      <w:r>
        <w:rPr>
          <w:rFonts w:ascii="宋体" w:hAnsi="宋体"/>
        </w:rPr>
        <w:t>号</w:t>
      </w:r>
      <w:r>
        <w:rPr>
          <w:rFonts w:hint="eastAsia" w:ascii="宋体" w:hAnsi="宋体"/>
        </w:rPr>
        <w:t>等。</w:t>
      </w:r>
    </w:p>
    <w:p>
      <w:pPr>
        <w:ind w:firstLine="420"/>
        <w:rPr>
          <w:rFonts w:ascii="宋体" w:hAnsi="宋体"/>
        </w:rPr>
      </w:pPr>
      <w:r>
        <w:rPr>
          <w:rFonts w:hint="eastAsia" w:ascii="宋体" w:hAnsi="宋体"/>
        </w:rPr>
        <w:t>②</w:t>
      </w:r>
      <w:r>
        <w:rPr>
          <w:rFonts w:ascii="宋体" w:hAnsi="宋体"/>
        </w:rPr>
        <w:t>气象卫星：风云系列。</w:t>
      </w:r>
    </w:p>
    <w:p>
      <w:pPr>
        <w:ind w:firstLine="420"/>
        <w:rPr>
          <w:rFonts w:ascii="宋体" w:hAnsi="宋体"/>
        </w:rPr>
      </w:pPr>
      <w:r>
        <w:rPr>
          <w:rFonts w:hint="eastAsia" w:ascii="宋体" w:hAnsi="宋体"/>
        </w:rPr>
        <w:t>③</w:t>
      </w:r>
      <w:r>
        <w:rPr>
          <w:rFonts w:ascii="宋体" w:hAnsi="宋体"/>
        </w:rPr>
        <w:t>导航卫星：北斗系列。</w:t>
      </w:r>
    </w:p>
    <w:p>
      <w:pPr>
        <w:ind w:firstLine="0" w:firstLineChars="0"/>
        <w:rPr>
          <w:rFonts w:ascii="宋体" w:hAnsi="宋体"/>
          <w:b/>
        </w:rPr>
      </w:pPr>
      <w:r>
        <w:rPr>
          <w:rFonts w:hint="eastAsia" w:ascii="宋体" w:hAnsi="宋体"/>
          <w:b/>
        </w:rPr>
        <w:t>（2）C919</w:t>
      </w:r>
    </w:p>
    <w:p>
      <w:pPr>
        <w:ind w:firstLine="420"/>
        <w:rPr>
          <w:rFonts w:ascii="宋体" w:hAnsi="宋体"/>
        </w:rPr>
      </w:pPr>
      <w:r>
        <w:rPr>
          <w:rFonts w:ascii="宋体" w:hAnsi="宋体"/>
        </w:rPr>
        <w:t>C919中型客机是中国首款按照最新国际适航标准，具有自主知识产权的干线民用飞机，于2008年开始研制</w:t>
      </w:r>
      <w:r>
        <w:rPr>
          <w:rFonts w:hint="eastAsia" w:ascii="宋体" w:hAnsi="宋体"/>
        </w:rPr>
        <w:t>，</w:t>
      </w:r>
      <w:r>
        <w:rPr>
          <w:rFonts w:ascii="宋体" w:hAnsi="宋体"/>
        </w:rPr>
        <w:t>2017年5月5日成功首飞。</w:t>
      </w:r>
    </w:p>
    <w:p>
      <w:pPr>
        <w:pStyle w:val="5"/>
        <w:spacing w:beforeLines="50" w:after="156"/>
        <w:ind w:firstLine="0" w:firstLineChars="0"/>
        <w:rPr>
          <w:rFonts w:ascii="黑体" w:hAnsi="黑体"/>
          <w:sz w:val="24"/>
        </w:rPr>
      </w:pPr>
      <w:r>
        <w:rPr>
          <w:rFonts w:hint="eastAsia" w:ascii="黑体" w:hAnsi="黑体"/>
          <w:sz w:val="24"/>
        </w:rPr>
        <w:t>3</w:t>
      </w:r>
      <w:r>
        <w:rPr>
          <w:rFonts w:ascii="黑体" w:hAnsi="黑体"/>
          <w:sz w:val="24"/>
        </w:rPr>
        <w:t>.</w:t>
      </w:r>
      <w:r>
        <w:rPr>
          <w:rFonts w:hint="eastAsia" w:ascii="黑体" w:hAnsi="黑体"/>
          <w:sz w:val="24"/>
        </w:rPr>
        <w:t>生物医学</w:t>
      </w:r>
    </w:p>
    <w:p>
      <w:pPr>
        <w:ind w:firstLine="0" w:firstLineChars="0"/>
        <w:rPr>
          <w:b/>
        </w:rPr>
      </w:pPr>
      <w:r>
        <w:rPr>
          <w:rFonts w:hint="eastAsia" w:ascii="Times New Roman" w:hAnsi="Times New Roman"/>
          <w:b/>
        </w:rPr>
        <w:t>（1）</w:t>
      </w:r>
      <w:r>
        <w:rPr>
          <w:rFonts w:hint="eastAsia"/>
          <w:b/>
        </w:rPr>
        <w:t>血液</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8522" w:type="dxa"/>
            <w:vAlign w:val="center"/>
          </w:tcPr>
          <w:p>
            <w:pPr>
              <w:autoSpaceDE w:val="0"/>
              <w:autoSpaceDN w:val="0"/>
              <w:ind w:firstLine="0" w:firstLineChars="0"/>
              <w:rPr>
                <w:rFonts w:ascii="宋体" w:hAnsi="宋体" w:cs="楷体"/>
                <w:color w:val="000000"/>
                <w:kern w:val="0"/>
                <w:szCs w:val="21"/>
              </w:rPr>
            </w:pPr>
            <w:r>
              <w:rPr>
                <w:rFonts w:hint="eastAsia" w:ascii="宋体" w:hAnsi="宋体" w:cs="楷体"/>
                <w:b/>
                <w:color w:val="000000"/>
                <w:kern w:val="0"/>
                <w:szCs w:val="21"/>
              </w:rPr>
              <w:t>血液</w:t>
            </w:r>
            <w:r>
              <w:rPr>
                <w:rFonts w:hint="eastAsia" w:ascii="宋体" w:hAnsi="宋体" w:cs="楷体"/>
                <w:color w:val="000000"/>
                <w:kern w:val="0"/>
                <w:szCs w:val="21"/>
              </w:rPr>
              <w:t>，由血浆（约占</w:t>
            </w:r>
            <w:r>
              <w:rPr>
                <w:rFonts w:hint="eastAsia" w:ascii="Times New Roman" w:hAnsi="Times New Roman" w:cs="楷体"/>
                <w:color w:val="000000"/>
                <w:kern w:val="0"/>
                <w:szCs w:val="21"/>
              </w:rPr>
              <w:t>55</w:t>
            </w:r>
            <w:r>
              <w:rPr>
                <w:rFonts w:hint="eastAsia" w:ascii="宋体" w:hAnsi="宋体" w:cs="楷体"/>
                <w:color w:val="000000"/>
                <w:kern w:val="0"/>
                <w:szCs w:val="21"/>
              </w:rPr>
              <w:t>%）、血细胞（又称血球，约占</w:t>
            </w:r>
            <w:r>
              <w:rPr>
                <w:rFonts w:hint="eastAsia" w:ascii="Times New Roman" w:hAnsi="Times New Roman" w:cs="楷体"/>
                <w:color w:val="000000"/>
                <w:kern w:val="0"/>
                <w:szCs w:val="21"/>
              </w:rPr>
              <w:t>45</w:t>
            </w:r>
            <w:r>
              <w:rPr>
                <w:rFonts w:hint="eastAsia" w:ascii="宋体" w:hAnsi="宋体" w:cs="楷体"/>
                <w:color w:val="000000"/>
                <w:kern w:val="0"/>
                <w:szCs w:val="21"/>
              </w:rPr>
              <w:t>%，由红细胞、白细胞、血小板组成）构成，对维持生命起重要作用。</w:t>
            </w:r>
          </w:p>
        </w:tc>
      </w:tr>
    </w:tbl>
    <w:p>
      <w:pPr>
        <w:ind w:firstLine="0" w:firstLineChars="0"/>
        <w:rPr>
          <w:rFonts w:ascii="Times New Roman" w:hAnsi="Times New Roman"/>
          <w:b/>
        </w:rPr>
      </w:pPr>
      <w:r>
        <w:rPr>
          <w:rFonts w:hint="eastAsia" w:ascii="Times New Roman" w:hAnsi="Times New Roman"/>
          <w:b/>
        </w:rPr>
        <w:t>（2）血型</w:t>
      </w:r>
    </w:p>
    <w:p>
      <w:pPr>
        <w:autoSpaceDE w:val="0"/>
        <w:autoSpaceDN w:val="0"/>
        <w:ind w:firstLine="420"/>
        <w:jc w:val="left"/>
        <w:rPr>
          <w:rFonts w:ascii="宋体" w:hAnsi="宋体" w:cs="Arial"/>
          <w:color w:val="000000"/>
          <w:kern w:val="0"/>
          <w:szCs w:val="21"/>
        </w:rPr>
      </w:pPr>
      <w:r>
        <w:rPr>
          <w:rFonts w:ascii="宋体" w:hAnsi="宋体" w:cs="Arial"/>
          <w:color w:val="000000"/>
          <w:kern w:val="0"/>
          <w:szCs w:val="21"/>
        </w:rPr>
        <w:t>最重要的两种为</w:t>
      </w:r>
      <w:r>
        <w:rPr>
          <w:rFonts w:hint="eastAsia" w:ascii="宋体" w:hAnsi="宋体" w:cs="Arial"/>
          <w:color w:val="000000"/>
          <w:kern w:val="0"/>
          <w:szCs w:val="21"/>
        </w:rPr>
        <w:t>“</w:t>
      </w:r>
      <w:r>
        <w:rPr>
          <w:rFonts w:ascii="Times New Roman" w:hAnsi="Times New Roman" w:cs="Arial"/>
          <w:color w:val="000000"/>
          <w:kern w:val="0"/>
          <w:szCs w:val="21"/>
        </w:rPr>
        <w:t>ABO</w:t>
      </w:r>
      <w:r>
        <w:rPr>
          <w:rFonts w:ascii="宋体" w:hAnsi="宋体" w:cs="Arial"/>
          <w:color w:val="000000"/>
          <w:kern w:val="0"/>
          <w:szCs w:val="21"/>
        </w:rPr>
        <w:t>血型系统</w:t>
      </w:r>
      <w:r>
        <w:rPr>
          <w:rFonts w:hint="eastAsia" w:ascii="宋体" w:hAnsi="宋体" w:cs="Arial"/>
          <w:color w:val="000000"/>
          <w:kern w:val="0"/>
          <w:szCs w:val="21"/>
        </w:rPr>
        <w:t>”</w:t>
      </w:r>
      <w:r>
        <w:rPr>
          <w:rFonts w:ascii="宋体" w:hAnsi="宋体" w:cs="Arial"/>
          <w:color w:val="000000"/>
          <w:kern w:val="0"/>
          <w:szCs w:val="21"/>
        </w:rPr>
        <w:t>和</w:t>
      </w:r>
      <w:r>
        <w:rPr>
          <w:rFonts w:hint="eastAsia" w:ascii="宋体" w:hAnsi="宋体" w:cs="Arial"/>
          <w:color w:val="000000"/>
          <w:kern w:val="0"/>
          <w:szCs w:val="21"/>
        </w:rPr>
        <w:t>“</w:t>
      </w:r>
      <w:r>
        <w:rPr>
          <w:rFonts w:ascii="Times New Roman" w:hAnsi="Times New Roman" w:cs="Arial"/>
          <w:color w:val="000000"/>
          <w:kern w:val="0"/>
          <w:szCs w:val="21"/>
        </w:rPr>
        <w:t>Rh</w:t>
      </w:r>
      <w:r>
        <w:rPr>
          <w:rFonts w:ascii="宋体" w:hAnsi="宋体" w:cs="Arial"/>
          <w:color w:val="000000"/>
          <w:kern w:val="0"/>
          <w:szCs w:val="21"/>
        </w:rPr>
        <w:t>血型系统</w:t>
      </w:r>
      <w:r>
        <w:rPr>
          <w:rFonts w:hint="eastAsia" w:ascii="宋体" w:hAnsi="宋体" w:cs="Arial"/>
          <w:color w:val="000000"/>
          <w:kern w:val="0"/>
          <w:szCs w:val="21"/>
        </w:rPr>
        <w:t>”</w:t>
      </w:r>
      <w:r>
        <w:rPr>
          <w:rFonts w:ascii="宋体" w:hAnsi="宋体" w:cs="Arial"/>
          <w:color w:val="000000"/>
          <w:kern w:val="0"/>
          <w:szCs w:val="21"/>
        </w:rPr>
        <w:t>。</w:t>
      </w:r>
    </w:p>
    <w:p>
      <w:pPr>
        <w:autoSpaceDE w:val="0"/>
        <w:autoSpaceDN w:val="0"/>
        <w:ind w:firstLine="420"/>
        <w:jc w:val="left"/>
        <w:rPr>
          <w:rFonts w:ascii="宋体" w:hAnsi="宋体" w:cs="Arial"/>
          <w:color w:val="000000"/>
          <w:kern w:val="0"/>
          <w:szCs w:val="21"/>
        </w:rPr>
      </w:pPr>
      <w:r>
        <w:rPr>
          <w:rFonts w:ascii="Times New Roman" w:hAnsi="Times New Roman" w:cs="Arial"/>
          <w:color w:val="000000"/>
          <w:kern w:val="0"/>
          <w:szCs w:val="21"/>
        </w:rPr>
        <w:t>AB</w:t>
      </w:r>
      <w:r>
        <w:rPr>
          <w:rFonts w:ascii="宋体" w:hAnsi="宋体" w:cs="Arial"/>
          <w:color w:val="000000"/>
          <w:kern w:val="0"/>
          <w:szCs w:val="21"/>
        </w:rPr>
        <w:t>型可以接受任何血型的血液输入，因此被称作万能受血者。</w:t>
      </w:r>
      <w:r>
        <w:rPr>
          <w:rFonts w:ascii="Times New Roman" w:hAnsi="Times New Roman" w:cs="Arial"/>
          <w:color w:val="000000"/>
          <w:kern w:val="0"/>
          <w:szCs w:val="21"/>
        </w:rPr>
        <w:t>O</w:t>
      </w:r>
      <w:r>
        <w:rPr>
          <w:rFonts w:ascii="宋体" w:hAnsi="宋体" w:cs="Arial"/>
          <w:color w:val="000000"/>
          <w:kern w:val="0"/>
          <w:szCs w:val="21"/>
        </w:rPr>
        <w:t>型可以输出给任何血型的人体内，因此被称作万能输血者、异能血者。</w:t>
      </w:r>
    </w:p>
    <w:p>
      <w:pPr>
        <w:ind w:firstLine="0" w:firstLineChars="0"/>
        <w:rPr>
          <w:rFonts w:ascii="Times New Roman" w:hAnsi="Times New Roman"/>
          <w:b/>
        </w:rPr>
      </w:pPr>
      <w:r>
        <w:rPr>
          <w:rFonts w:hint="eastAsia" w:ascii="Times New Roman" w:hAnsi="Times New Roman"/>
          <w:b/>
        </w:rPr>
        <w:t>（3）血型遗传规律</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2908"/>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b/>
                <w:color w:val="000000"/>
                <w:kern w:val="0"/>
                <w:szCs w:val="21"/>
              </w:rPr>
            </w:pPr>
            <w:r>
              <w:rPr>
                <w:rFonts w:hint="eastAsia" w:ascii="宋体" w:hAnsi="宋体" w:cs="Arial"/>
                <w:b/>
                <w:color w:val="000000"/>
                <w:kern w:val="0"/>
                <w:szCs w:val="21"/>
              </w:rPr>
              <w:t>父母血型</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b/>
                <w:color w:val="000000"/>
                <w:kern w:val="0"/>
                <w:szCs w:val="21"/>
              </w:rPr>
            </w:pPr>
            <w:r>
              <w:rPr>
                <w:rFonts w:hint="eastAsia" w:ascii="宋体" w:hAnsi="宋体" w:cs="Arial"/>
                <w:b/>
                <w:color w:val="000000"/>
                <w:kern w:val="0"/>
                <w:szCs w:val="21"/>
              </w:rPr>
              <w:t>子女会出现的血型</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b/>
                <w:color w:val="000000"/>
                <w:kern w:val="0"/>
                <w:szCs w:val="21"/>
              </w:rPr>
            </w:pPr>
            <w:r>
              <w:rPr>
                <w:rFonts w:hint="eastAsia" w:ascii="宋体" w:hAnsi="宋体" w:cs="Arial"/>
                <w:b/>
                <w:color w:val="000000"/>
                <w:kern w:val="0"/>
                <w:szCs w:val="21"/>
              </w:rPr>
              <w:t>子女不会出现的血型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O</w:t>
            </w:r>
            <w:r>
              <w:rPr>
                <w:rFonts w:hint="eastAsia" w:ascii="宋体" w:hAnsi="宋体" w:cs="Arial"/>
                <w:color w:val="000000"/>
                <w:kern w:val="0"/>
                <w:szCs w:val="21"/>
              </w:rPr>
              <w:t>与</w:t>
            </w:r>
            <w:r>
              <w:rPr>
                <w:rFonts w:ascii="Times New Roman" w:hAnsi="Times New Roman" w:cs="Arial"/>
                <w:color w:val="000000"/>
                <w:kern w:val="0"/>
                <w:szCs w:val="21"/>
              </w:rPr>
              <w:t>O</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O</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w:t>
            </w:r>
            <w:r>
              <w:rPr>
                <w:rFonts w:ascii="Times New Roman" w:hAnsi="Times New Roman" w:cs="Arial"/>
                <w:color w:val="000000"/>
                <w:kern w:val="0"/>
                <w:szCs w:val="21"/>
              </w:rPr>
              <w:t>B</w:t>
            </w:r>
            <w:r>
              <w:rPr>
                <w:rFonts w:hint="eastAsia" w:ascii="宋体" w:hAnsi="宋体" w:cs="Arial"/>
                <w:color w:val="000000"/>
                <w:kern w:val="0"/>
                <w:szCs w:val="21"/>
              </w:rPr>
              <w:t>、</w:t>
            </w:r>
            <w:r>
              <w:rPr>
                <w:rFonts w:ascii="Times New Roman" w:hAnsi="Times New Roman" w:cs="Arial"/>
                <w:color w:val="000000"/>
                <w:kern w:val="0"/>
                <w:szCs w:val="21"/>
              </w:rPr>
              <w:t>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与</w:t>
            </w:r>
            <w:r>
              <w:rPr>
                <w:rFonts w:ascii="Times New Roman" w:hAnsi="Times New Roman" w:cs="Arial"/>
                <w:color w:val="000000"/>
                <w:kern w:val="0"/>
                <w:szCs w:val="21"/>
              </w:rPr>
              <w:t>O</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w:t>
            </w:r>
            <w:r>
              <w:rPr>
                <w:rFonts w:ascii="Times New Roman" w:hAnsi="Times New Roman" w:cs="Arial"/>
                <w:color w:val="000000"/>
                <w:kern w:val="0"/>
                <w:szCs w:val="21"/>
              </w:rPr>
              <w:t>O</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B</w:t>
            </w:r>
            <w:r>
              <w:rPr>
                <w:rFonts w:hint="eastAsia" w:ascii="宋体" w:hAnsi="宋体" w:cs="Arial"/>
                <w:color w:val="000000"/>
                <w:kern w:val="0"/>
                <w:szCs w:val="21"/>
              </w:rPr>
              <w:t>、</w:t>
            </w:r>
            <w:r>
              <w:rPr>
                <w:rFonts w:ascii="Times New Roman" w:hAnsi="Times New Roman" w:cs="Arial"/>
                <w:color w:val="000000"/>
                <w:kern w:val="0"/>
                <w:szCs w:val="21"/>
              </w:rPr>
              <w:t>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与</w:t>
            </w:r>
            <w:r>
              <w:rPr>
                <w:rFonts w:ascii="Times New Roman" w:hAnsi="Times New Roman" w:cs="Arial"/>
                <w:color w:val="000000"/>
                <w:kern w:val="0"/>
                <w:szCs w:val="21"/>
              </w:rPr>
              <w:t>A</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w:t>
            </w:r>
            <w:r>
              <w:rPr>
                <w:rFonts w:ascii="Times New Roman" w:hAnsi="Times New Roman" w:cs="Arial"/>
                <w:color w:val="000000"/>
                <w:kern w:val="0"/>
                <w:szCs w:val="21"/>
              </w:rPr>
              <w:t>O</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B</w:t>
            </w:r>
            <w:r>
              <w:rPr>
                <w:rFonts w:hint="eastAsia" w:ascii="宋体" w:hAnsi="宋体" w:cs="Arial"/>
                <w:color w:val="000000"/>
                <w:kern w:val="0"/>
                <w:szCs w:val="21"/>
              </w:rPr>
              <w:t>、</w:t>
            </w:r>
            <w:r>
              <w:rPr>
                <w:rFonts w:ascii="Times New Roman" w:hAnsi="Times New Roman" w:cs="Arial"/>
                <w:color w:val="000000"/>
                <w:kern w:val="0"/>
                <w:szCs w:val="21"/>
              </w:rPr>
              <w:t>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与</w:t>
            </w:r>
            <w:r>
              <w:rPr>
                <w:rFonts w:ascii="Times New Roman" w:hAnsi="Times New Roman" w:cs="Arial"/>
                <w:color w:val="000000"/>
                <w:kern w:val="0"/>
                <w:szCs w:val="21"/>
              </w:rPr>
              <w:t>B</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w:t>
            </w:r>
            <w:r>
              <w:rPr>
                <w:rFonts w:ascii="Times New Roman" w:hAnsi="Times New Roman" w:cs="Arial"/>
                <w:color w:val="000000"/>
                <w:kern w:val="0"/>
                <w:szCs w:val="21"/>
              </w:rPr>
              <w:t>B</w:t>
            </w:r>
            <w:r>
              <w:rPr>
                <w:rFonts w:hint="eastAsia" w:ascii="宋体" w:hAnsi="宋体" w:cs="Arial"/>
                <w:color w:val="000000"/>
                <w:kern w:val="0"/>
                <w:szCs w:val="21"/>
              </w:rPr>
              <w:t>、</w:t>
            </w:r>
            <w:r>
              <w:rPr>
                <w:rFonts w:ascii="Times New Roman" w:hAnsi="Times New Roman" w:cs="Arial"/>
                <w:color w:val="000000"/>
                <w:kern w:val="0"/>
                <w:szCs w:val="21"/>
              </w:rPr>
              <w:t>AB</w:t>
            </w:r>
            <w:r>
              <w:rPr>
                <w:rFonts w:hint="eastAsia" w:ascii="宋体" w:hAnsi="宋体" w:cs="Arial"/>
                <w:color w:val="000000"/>
                <w:kern w:val="0"/>
                <w:szCs w:val="21"/>
              </w:rPr>
              <w:t>、</w:t>
            </w:r>
            <w:r>
              <w:rPr>
                <w:rFonts w:ascii="Times New Roman" w:hAnsi="Times New Roman" w:cs="Arial"/>
                <w:color w:val="000000"/>
                <w:kern w:val="0"/>
                <w:szCs w:val="21"/>
              </w:rPr>
              <w:t>O</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宋体" w:hAnsi="宋体" w:cs="Arial"/>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与</w:t>
            </w:r>
            <w:r>
              <w:rPr>
                <w:rFonts w:ascii="Times New Roman" w:hAnsi="Times New Roman" w:cs="Arial"/>
                <w:color w:val="000000"/>
                <w:kern w:val="0"/>
                <w:szCs w:val="21"/>
              </w:rPr>
              <w:t>AB</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w:t>
            </w:r>
            <w:r>
              <w:rPr>
                <w:rFonts w:ascii="Times New Roman" w:hAnsi="Times New Roman" w:cs="Arial"/>
                <w:color w:val="000000"/>
                <w:kern w:val="0"/>
                <w:szCs w:val="21"/>
              </w:rPr>
              <w:t>B</w:t>
            </w:r>
            <w:r>
              <w:rPr>
                <w:rFonts w:hint="eastAsia" w:ascii="宋体" w:hAnsi="宋体" w:cs="Arial"/>
                <w:color w:val="000000"/>
                <w:kern w:val="0"/>
                <w:szCs w:val="21"/>
              </w:rPr>
              <w:t>、</w:t>
            </w:r>
            <w:r>
              <w:rPr>
                <w:rFonts w:ascii="Times New Roman" w:hAnsi="Times New Roman" w:cs="Arial"/>
                <w:color w:val="000000"/>
                <w:kern w:val="0"/>
                <w:szCs w:val="21"/>
              </w:rPr>
              <w:t>AB</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B</w:t>
            </w:r>
            <w:r>
              <w:rPr>
                <w:rFonts w:hint="eastAsia" w:ascii="宋体" w:hAnsi="宋体" w:cs="Arial"/>
                <w:color w:val="000000"/>
                <w:kern w:val="0"/>
                <w:szCs w:val="21"/>
              </w:rPr>
              <w:t>与</w:t>
            </w:r>
            <w:r>
              <w:rPr>
                <w:rFonts w:ascii="Times New Roman" w:hAnsi="Times New Roman" w:cs="Arial"/>
                <w:color w:val="000000"/>
                <w:kern w:val="0"/>
                <w:szCs w:val="21"/>
              </w:rPr>
              <w:t>O</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B</w:t>
            </w:r>
            <w:r>
              <w:rPr>
                <w:rFonts w:hint="eastAsia" w:ascii="宋体" w:hAnsi="宋体" w:cs="Arial"/>
                <w:color w:val="000000"/>
                <w:kern w:val="0"/>
                <w:szCs w:val="21"/>
              </w:rPr>
              <w:t>、</w:t>
            </w:r>
            <w:r>
              <w:rPr>
                <w:rFonts w:ascii="Times New Roman" w:hAnsi="Times New Roman" w:cs="Arial"/>
                <w:color w:val="000000"/>
                <w:kern w:val="0"/>
                <w:szCs w:val="21"/>
              </w:rPr>
              <w:t>O</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w:t>
            </w:r>
            <w:r>
              <w:rPr>
                <w:rFonts w:ascii="Times New Roman" w:hAnsi="Times New Roman" w:cs="Arial"/>
                <w:color w:val="000000"/>
                <w:kern w:val="0"/>
                <w:szCs w:val="21"/>
              </w:rPr>
              <w:t>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B</w:t>
            </w:r>
            <w:r>
              <w:rPr>
                <w:rFonts w:hint="eastAsia" w:ascii="宋体" w:hAnsi="宋体" w:cs="Arial"/>
                <w:color w:val="000000"/>
                <w:kern w:val="0"/>
                <w:szCs w:val="21"/>
              </w:rPr>
              <w:t>与</w:t>
            </w:r>
            <w:r>
              <w:rPr>
                <w:rFonts w:ascii="Times New Roman" w:hAnsi="Times New Roman" w:cs="Arial"/>
                <w:color w:val="000000"/>
                <w:kern w:val="0"/>
                <w:szCs w:val="21"/>
              </w:rPr>
              <w:t>B</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B</w:t>
            </w:r>
            <w:r>
              <w:rPr>
                <w:rFonts w:hint="eastAsia" w:ascii="宋体" w:hAnsi="宋体" w:cs="Arial"/>
                <w:color w:val="000000"/>
                <w:kern w:val="0"/>
                <w:szCs w:val="21"/>
              </w:rPr>
              <w:t>、</w:t>
            </w:r>
            <w:r>
              <w:rPr>
                <w:rFonts w:ascii="Times New Roman" w:hAnsi="Times New Roman" w:cs="Arial"/>
                <w:color w:val="000000"/>
                <w:kern w:val="0"/>
                <w:szCs w:val="21"/>
              </w:rPr>
              <w:t>O</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w:t>
            </w:r>
            <w:r>
              <w:rPr>
                <w:rFonts w:ascii="Times New Roman" w:hAnsi="Times New Roman" w:cs="Arial"/>
                <w:color w:val="000000"/>
                <w:kern w:val="0"/>
                <w:szCs w:val="21"/>
              </w:rPr>
              <w:t>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B</w:t>
            </w:r>
            <w:r>
              <w:rPr>
                <w:rFonts w:hint="eastAsia" w:ascii="宋体" w:hAnsi="宋体" w:cs="Arial"/>
                <w:color w:val="000000"/>
                <w:kern w:val="0"/>
                <w:szCs w:val="21"/>
              </w:rPr>
              <w:t>与</w:t>
            </w:r>
            <w:r>
              <w:rPr>
                <w:rFonts w:ascii="Times New Roman" w:hAnsi="Times New Roman" w:cs="Arial"/>
                <w:color w:val="000000"/>
                <w:kern w:val="0"/>
                <w:szCs w:val="21"/>
              </w:rPr>
              <w:t>AB</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w:t>
            </w:r>
            <w:r>
              <w:rPr>
                <w:rFonts w:ascii="Times New Roman" w:hAnsi="Times New Roman" w:cs="Arial"/>
                <w:color w:val="000000"/>
                <w:kern w:val="0"/>
                <w:szCs w:val="21"/>
              </w:rPr>
              <w:t>B</w:t>
            </w:r>
            <w:r>
              <w:rPr>
                <w:rFonts w:hint="eastAsia" w:ascii="宋体" w:hAnsi="宋体" w:cs="Arial"/>
                <w:color w:val="000000"/>
                <w:kern w:val="0"/>
                <w:szCs w:val="21"/>
              </w:rPr>
              <w:t>、</w:t>
            </w:r>
            <w:r>
              <w:rPr>
                <w:rFonts w:ascii="Times New Roman" w:hAnsi="Times New Roman" w:cs="Arial"/>
                <w:color w:val="000000"/>
                <w:kern w:val="0"/>
                <w:szCs w:val="21"/>
              </w:rPr>
              <w:t>AB</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AB</w:t>
            </w:r>
            <w:r>
              <w:rPr>
                <w:rFonts w:hint="eastAsia" w:ascii="宋体" w:hAnsi="宋体" w:cs="Arial"/>
                <w:color w:val="000000"/>
                <w:kern w:val="0"/>
                <w:szCs w:val="21"/>
              </w:rPr>
              <w:t>与</w:t>
            </w:r>
            <w:r>
              <w:rPr>
                <w:rFonts w:ascii="Times New Roman" w:hAnsi="Times New Roman" w:cs="Arial"/>
                <w:color w:val="000000"/>
                <w:kern w:val="0"/>
                <w:szCs w:val="21"/>
              </w:rPr>
              <w:t>O</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w:t>
            </w:r>
            <w:r>
              <w:rPr>
                <w:rFonts w:ascii="Times New Roman" w:hAnsi="Times New Roman" w:cs="Arial"/>
                <w:color w:val="000000"/>
                <w:kern w:val="0"/>
                <w:szCs w:val="21"/>
              </w:rPr>
              <w:t>B</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O</w:t>
            </w:r>
            <w:r>
              <w:rPr>
                <w:rFonts w:hint="eastAsia" w:ascii="宋体" w:hAnsi="宋体" w:cs="Arial"/>
                <w:color w:val="000000"/>
                <w:kern w:val="0"/>
                <w:szCs w:val="21"/>
              </w:rPr>
              <w:t>、</w:t>
            </w:r>
            <w:r>
              <w:rPr>
                <w:rFonts w:ascii="Times New Roman" w:hAnsi="Times New Roman" w:cs="Arial"/>
                <w:color w:val="000000"/>
                <w:kern w:val="0"/>
                <w:szCs w:val="21"/>
              </w:rPr>
              <w:t>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6"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AB</w:t>
            </w:r>
            <w:r>
              <w:rPr>
                <w:rFonts w:hint="eastAsia" w:ascii="宋体" w:hAnsi="宋体" w:cs="Arial"/>
                <w:color w:val="000000"/>
                <w:kern w:val="0"/>
                <w:szCs w:val="21"/>
              </w:rPr>
              <w:t>与</w:t>
            </w:r>
            <w:r>
              <w:rPr>
                <w:rFonts w:ascii="Times New Roman" w:hAnsi="Times New Roman" w:cs="Arial"/>
                <w:color w:val="000000"/>
                <w:kern w:val="0"/>
                <w:szCs w:val="21"/>
              </w:rPr>
              <w:t>AB</w:t>
            </w:r>
          </w:p>
        </w:tc>
        <w:tc>
          <w:tcPr>
            <w:tcW w:w="290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A</w:t>
            </w:r>
            <w:r>
              <w:rPr>
                <w:rFonts w:hint="eastAsia" w:ascii="宋体" w:hAnsi="宋体" w:cs="Arial"/>
                <w:color w:val="000000"/>
                <w:kern w:val="0"/>
                <w:szCs w:val="21"/>
              </w:rPr>
              <w:t>、</w:t>
            </w:r>
            <w:r>
              <w:rPr>
                <w:rFonts w:hint="eastAsia" w:ascii="Times New Roman" w:hAnsi="Times New Roman" w:cs="Arial"/>
                <w:color w:val="000000"/>
                <w:kern w:val="0"/>
                <w:szCs w:val="21"/>
              </w:rPr>
              <w:t>B</w:t>
            </w:r>
            <w:r>
              <w:rPr>
                <w:rFonts w:hint="eastAsia" w:ascii="宋体" w:hAnsi="宋体" w:cs="Arial"/>
                <w:color w:val="000000"/>
                <w:kern w:val="0"/>
                <w:szCs w:val="21"/>
              </w:rPr>
              <w:t>、</w:t>
            </w:r>
            <w:r>
              <w:rPr>
                <w:rFonts w:hint="eastAsia" w:ascii="Times New Roman" w:hAnsi="Times New Roman" w:cs="Arial"/>
                <w:color w:val="000000"/>
                <w:kern w:val="0"/>
                <w:szCs w:val="21"/>
              </w:rPr>
              <w:t>AB</w:t>
            </w:r>
          </w:p>
        </w:tc>
        <w:tc>
          <w:tcPr>
            <w:tcW w:w="2988" w:type="dxa"/>
            <w:shd w:val="clear" w:color="auto" w:fill="auto"/>
            <w:vAlign w:val="center"/>
          </w:tcPr>
          <w:p>
            <w:pPr>
              <w:autoSpaceDE w:val="0"/>
              <w:autoSpaceDN w:val="0"/>
              <w:spacing w:line="240" w:lineRule="auto"/>
              <w:ind w:firstLine="0" w:firstLineChars="0"/>
              <w:jc w:val="center"/>
              <w:rPr>
                <w:rFonts w:ascii="宋体" w:hAnsi="宋体" w:cs="Arial"/>
                <w:color w:val="000000"/>
                <w:kern w:val="0"/>
                <w:szCs w:val="21"/>
              </w:rPr>
            </w:pPr>
            <w:r>
              <w:rPr>
                <w:rFonts w:ascii="Times New Roman" w:hAnsi="Times New Roman" w:cs="Arial"/>
                <w:color w:val="000000"/>
                <w:kern w:val="0"/>
                <w:szCs w:val="21"/>
              </w:rPr>
              <w:t>O</w:t>
            </w:r>
          </w:p>
        </w:tc>
      </w:tr>
    </w:tbl>
    <w:p>
      <w:pPr>
        <w:pStyle w:val="4"/>
        <w:spacing w:before="312" w:after="156"/>
        <w:ind w:firstLine="0" w:firstLineChars="0"/>
      </w:pPr>
      <w:bookmarkStart w:id="7" w:name="_Toc497312506"/>
      <w:r>
        <w:rPr>
          <w:rFonts w:hint="eastAsia"/>
        </w:rPr>
        <w:t>（四）地理部分</w:t>
      </w:r>
      <w:bookmarkEnd w:id="7"/>
    </w:p>
    <w:p>
      <w:pPr>
        <w:ind w:firstLine="420"/>
      </w:pPr>
      <w:r>
        <w:rPr>
          <w:rFonts w:hint="eastAsia"/>
        </w:rPr>
        <w:t>地理常识在国考中是高频考点。近三年，在</w:t>
      </w:r>
      <w:r>
        <w:rPr>
          <w:rFonts w:ascii="Times New Roman" w:hAnsi="Times New Roman"/>
        </w:rPr>
        <w:t>省级</w:t>
      </w:r>
      <w:r>
        <w:rPr>
          <w:rFonts w:hint="eastAsia" w:ascii="Times New Roman" w:hAnsi="Times New Roman"/>
        </w:rPr>
        <w:t>以上（</w:t>
      </w:r>
      <w:r>
        <w:rPr>
          <w:rFonts w:ascii="Times New Roman" w:hAnsi="Times New Roman"/>
        </w:rPr>
        <w:t>含副省级</w:t>
      </w:r>
      <w:r>
        <w:rPr>
          <w:rFonts w:hint="eastAsia" w:ascii="Times New Roman" w:hAnsi="Times New Roman"/>
        </w:rPr>
        <w:t>）</w:t>
      </w:r>
      <w:r>
        <w:rPr>
          <w:rFonts w:hint="eastAsia"/>
        </w:rPr>
        <w:t>试卷中题量</w:t>
      </w:r>
      <w:r>
        <w:t>2</w:t>
      </w:r>
      <w:r>
        <w:rPr>
          <w:rFonts w:hint="eastAsia"/>
        </w:rPr>
        <w:t>-</w:t>
      </w:r>
      <w:r>
        <w:t>5道，</w:t>
      </w:r>
      <w:r>
        <w:rPr>
          <w:rFonts w:hint="eastAsia"/>
        </w:rPr>
        <w:t>题量波动较大；</w:t>
      </w:r>
      <w:r>
        <w:rPr>
          <w:rFonts w:ascii="Times New Roman" w:hAnsi="Times New Roman"/>
        </w:rPr>
        <w:t>市</w:t>
      </w:r>
      <w:r>
        <w:rPr>
          <w:rFonts w:hint="eastAsia" w:ascii="Times New Roman" w:hAnsi="Times New Roman"/>
        </w:rPr>
        <w:t>（地）以下</w:t>
      </w:r>
      <w:r>
        <w:t>试卷中题量2</w:t>
      </w:r>
      <w:r>
        <w:rPr>
          <w:rFonts w:hint="eastAsia"/>
        </w:rPr>
        <w:t>-</w:t>
      </w:r>
      <w:r>
        <w:t>3道。</w:t>
      </w:r>
    </w:p>
    <w:p>
      <w:pPr>
        <w:ind w:firstLine="420"/>
      </w:pPr>
      <w:r>
        <w:drawing>
          <wp:inline distT="0" distB="0" distL="0" distR="0">
            <wp:extent cx="5274310" cy="3200400"/>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srcRect b="4000"/>
                    <a:stretch>
                      <a:fillRect/>
                    </a:stretch>
                  </pic:blipFill>
                  <pic:spPr>
                    <a:xfrm>
                      <a:off x="0" y="0"/>
                      <a:ext cx="5274310" cy="3200400"/>
                    </a:xfrm>
                    <a:prstGeom prst="rect">
                      <a:avLst/>
                    </a:prstGeom>
                  </pic:spPr>
                </pic:pic>
              </a:graphicData>
            </a:graphic>
          </wp:inline>
        </w:drawing>
      </w:r>
    </w:p>
    <w:p>
      <w:pPr>
        <w:pStyle w:val="5"/>
        <w:spacing w:before="312" w:after="156"/>
        <w:ind w:firstLine="0" w:firstLineChars="0"/>
        <w:rPr>
          <w:rFonts w:ascii="黑体" w:hAnsi="黑体"/>
          <w:sz w:val="24"/>
        </w:rPr>
      </w:pPr>
      <w:r>
        <w:rPr>
          <w:rFonts w:hint="eastAsia" w:ascii="黑体" w:hAnsi="黑体"/>
          <w:sz w:val="24"/>
        </w:rPr>
        <w:t>1</w:t>
      </w:r>
      <w:r>
        <w:rPr>
          <w:rFonts w:ascii="黑体" w:hAnsi="黑体"/>
          <w:sz w:val="24"/>
        </w:rPr>
        <w:t>.</w:t>
      </w:r>
      <w:r>
        <w:rPr>
          <w:rFonts w:hint="eastAsia" w:ascii="黑体" w:hAnsi="黑体"/>
          <w:sz w:val="24"/>
        </w:rPr>
        <w:t>地震</w:t>
      </w:r>
    </w:p>
    <w:p>
      <w:pPr>
        <w:ind w:firstLine="420"/>
        <w:rPr>
          <w:rFonts w:ascii="Times New Roman" w:hAnsi="Times New Roman" w:cs="Times New Roman"/>
          <w:snapToGrid w:val="0"/>
          <w:kern w:val="0"/>
          <w:szCs w:val="21"/>
        </w:rPr>
      </w:pPr>
      <w:r>
        <w:rPr>
          <w:rFonts w:ascii="Times New Roman" w:hAnsi="Times New Roman" w:cs="Times New Roman"/>
          <w:snapToGrid w:val="0"/>
          <w:kern w:val="0"/>
          <w:szCs w:val="21"/>
        </w:rPr>
        <w:t>全球三大地震带：环太平洋地震带；欧亚地震带（又称地中海-喜马拉雅山地震带）；海岭地震带。我国处于环太平洋地震带与欧亚地震带间，地震</w:t>
      </w:r>
      <w:r>
        <w:rPr>
          <w:rFonts w:hint="eastAsia" w:ascii="Times New Roman" w:hAnsi="Times New Roman" w:cs="Times New Roman"/>
          <w:snapToGrid w:val="0"/>
          <w:kern w:val="0"/>
          <w:szCs w:val="21"/>
        </w:rPr>
        <w:t>频率</w:t>
      </w:r>
      <w:r>
        <w:rPr>
          <w:rFonts w:ascii="Times New Roman" w:hAnsi="Times New Roman" w:cs="Times New Roman"/>
          <w:snapToGrid w:val="0"/>
          <w:kern w:val="0"/>
          <w:szCs w:val="21"/>
        </w:rPr>
        <w:t>高。</w:t>
      </w:r>
    </w:p>
    <w:tbl>
      <w:tblPr>
        <w:tblStyle w:val="2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9"/>
        <w:gridCol w:w="7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Align w:val="center"/>
          </w:tcPr>
          <w:p>
            <w:pPr>
              <w:widowControl/>
              <w:ind w:firstLine="0" w:firstLineChars="0"/>
              <w:jc w:val="center"/>
              <w:rPr>
                <w:rFonts w:ascii="等线" w:hAnsi="等线" w:cs="楷体"/>
                <w:b/>
                <w:snapToGrid w:val="0"/>
                <w:kern w:val="0"/>
                <w:szCs w:val="21"/>
              </w:rPr>
            </w:pPr>
            <w:r>
              <w:rPr>
                <w:rFonts w:ascii="等线" w:hAnsi="等线" w:cs="楷体"/>
                <w:b/>
                <w:snapToGrid w:val="0"/>
                <w:kern w:val="0"/>
                <w:szCs w:val="21"/>
              </w:rPr>
              <w:t>类型</w:t>
            </w:r>
          </w:p>
        </w:tc>
        <w:tc>
          <w:tcPr>
            <w:tcW w:w="7363" w:type="dxa"/>
            <w:vAlign w:val="center"/>
          </w:tcPr>
          <w:p>
            <w:pPr>
              <w:widowControl/>
              <w:ind w:firstLine="0" w:firstLineChars="0"/>
              <w:jc w:val="left"/>
              <w:rPr>
                <w:rFonts w:ascii="等线" w:hAnsi="等线" w:cs="楷体"/>
                <w:snapToGrid w:val="0"/>
                <w:kern w:val="0"/>
                <w:szCs w:val="21"/>
              </w:rPr>
            </w:pPr>
            <w:r>
              <w:rPr>
                <w:rFonts w:ascii="等线" w:hAnsi="等线" w:cs="楷体"/>
                <w:snapToGrid w:val="0"/>
                <w:kern w:val="0"/>
                <w:szCs w:val="21"/>
              </w:rPr>
              <w:t>构造变动引起的构造地震和火山活动引起的火山地震。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Align w:val="center"/>
          </w:tcPr>
          <w:p>
            <w:pPr>
              <w:widowControl/>
              <w:ind w:firstLine="0" w:firstLineChars="0"/>
              <w:jc w:val="center"/>
              <w:rPr>
                <w:rFonts w:ascii="等线" w:hAnsi="等线" w:cs="楷体"/>
                <w:b/>
                <w:snapToGrid w:val="0"/>
                <w:kern w:val="0"/>
                <w:szCs w:val="21"/>
              </w:rPr>
            </w:pPr>
            <w:r>
              <w:rPr>
                <w:rFonts w:ascii="等线" w:hAnsi="等线" w:cs="楷体"/>
                <w:b/>
                <w:snapToGrid w:val="0"/>
                <w:kern w:val="0"/>
                <w:szCs w:val="21"/>
              </w:rPr>
              <w:t>地震要素</w:t>
            </w:r>
          </w:p>
        </w:tc>
        <w:tc>
          <w:tcPr>
            <w:tcW w:w="7363" w:type="dxa"/>
            <w:vAlign w:val="center"/>
          </w:tcPr>
          <w:p>
            <w:pPr>
              <w:widowControl/>
              <w:ind w:firstLine="0" w:firstLineChars="0"/>
              <w:jc w:val="left"/>
              <w:rPr>
                <w:rFonts w:ascii="等线" w:hAnsi="等线" w:cs="楷体"/>
                <w:snapToGrid w:val="0"/>
                <w:kern w:val="0"/>
                <w:szCs w:val="21"/>
              </w:rPr>
            </w:pPr>
            <w:r>
              <w:rPr>
                <w:rFonts w:ascii="等线" w:hAnsi="等线" w:cs="楷体"/>
                <w:snapToGrid w:val="0"/>
                <w:kern w:val="0"/>
                <w:szCs w:val="21"/>
              </w:rPr>
              <w:t>震源、震中、地震波、震中距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Align w:val="center"/>
          </w:tcPr>
          <w:p>
            <w:pPr>
              <w:widowControl/>
              <w:ind w:firstLine="0" w:firstLineChars="0"/>
              <w:jc w:val="center"/>
              <w:rPr>
                <w:rFonts w:ascii="等线" w:hAnsi="等线" w:cs="楷体"/>
                <w:b/>
                <w:snapToGrid w:val="0"/>
                <w:kern w:val="0"/>
                <w:szCs w:val="21"/>
              </w:rPr>
            </w:pPr>
            <w:r>
              <w:rPr>
                <w:rFonts w:ascii="等线" w:hAnsi="等线" w:cs="楷体"/>
                <w:b/>
                <w:snapToGrid w:val="0"/>
                <w:kern w:val="0"/>
                <w:szCs w:val="21"/>
              </w:rPr>
              <w:t>震级</w:t>
            </w:r>
          </w:p>
        </w:tc>
        <w:tc>
          <w:tcPr>
            <w:tcW w:w="7363" w:type="dxa"/>
            <w:vAlign w:val="center"/>
          </w:tcPr>
          <w:p>
            <w:pPr>
              <w:widowControl/>
              <w:ind w:firstLine="0" w:firstLineChars="0"/>
              <w:jc w:val="left"/>
              <w:rPr>
                <w:rFonts w:ascii="等线" w:hAnsi="等线" w:cs="楷体"/>
                <w:snapToGrid w:val="0"/>
                <w:kern w:val="0"/>
                <w:szCs w:val="21"/>
              </w:rPr>
            </w:pPr>
            <w:r>
              <w:rPr>
                <w:rFonts w:ascii="等线" w:hAnsi="等线" w:cs="楷体"/>
                <w:snapToGrid w:val="0"/>
                <w:kern w:val="0"/>
                <w:szCs w:val="21"/>
              </w:rPr>
              <w:t>一次地震只有一个震级</w:t>
            </w:r>
            <w:r>
              <w:rPr>
                <w:rFonts w:hint="eastAsia" w:ascii="等线" w:hAnsi="等线" w:cs="楷体"/>
                <w:snapToGrid w:val="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Align w:val="center"/>
          </w:tcPr>
          <w:p>
            <w:pPr>
              <w:widowControl/>
              <w:ind w:firstLine="0" w:firstLineChars="0"/>
              <w:jc w:val="center"/>
              <w:rPr>
                <w:rFonts w:ascii="等线" w:hAnsi="等线" w:cs="楷体"/>
                <w:b/>
                <w:snapToGrid w:val="0"/>
                <w:kern w:val="0"/>
                <w:szCs w:val="21"/>
              </w:rPr>
            </w:pPr>
            <w:r>
              <w:rPr>
                <w:rFonts w:hint="eastAsia" w:ascii="等线" w:hAnsi="等线" w:cs="楷体"/>
                <w:b/>
                <w:snapToGrid w:val="0"/>
                <w:kern w:val="0"/>
                <w:szCs w:val="21"/>
              </w:rPr>
              <w:t>烈度</w:t>
            </w:r>
          </w:p>
        </w:tc>
        <w:tc>
          <w:tcPr>
            <w:tcW w:w="7363" w:type="dxa"/>
            <w:vAlign w:val="center"/>
          </w:tcPr>
          <w:p>
            <w:pPr>
              <w:widowControl/>
              <w:ind w:firstLine="0" w:firstLineChars="0"/>
              <w:jc w:val="left"/>
              <w:rPr>
                <w:rFonts w:ascii="等线" w:hAnsi="等线" w:cs="楷体"/>
                <w:snapToGrid w:val="0"/>
                <w:kern w:val="0"/>
                <w:szCs w:val="21"/>
              </w:rPr>
            </w:pPr>
            <w:r>
              <w:rPr>
                <w:rFonts w:ascii="等线" w:hAnsi="等线" w:cs="楷体"/>
                <w:snapToGrid w:val="0"/>
                <w:kern w:val="0"/>
                <w:szCs w:val="21"/>
              </w:rPr>
              <w:t>影响地震烈度的因素：震源深度、震中距、震级、地质构造、地面建筑强度等。破坏性地震一般是浅源地震</w:t>
            </w:r>
            <w:r>
              <w:rPr>
                <w:rFonts w:hint="eastAsia" w:ascii="等线" w:hAnsi="等线" w:cs="楷体"/>
                <w:snapToGrid w:val="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Align w:val="center"/>
          </w:tcPr>
          <w:p>
            <w:pPr>
              <w:widowControl/>
              <w:ind w:firstLine="0" w:firstLineChars="0"/>
              <w:jc w:val="center"/>
              <w:rPr>
                <w:rFonts w:ascii="等线" w:hAnsi="等线" w:cs="楷体"/>
                <w:b/>
                <w:snapToGrid w:val="0"/>
                <w:kern w:val="0"/>
                <w:szCs w:val="21"/>
              </w:rPr>
            </w:pPr>
            <w:r>
              <w:rPr>
                <w:rFonts w:ascii="等线" w:hAnsi="等线" w:cs="楷体"/>
                <w:b/>
                <w:snapToGrid w:val="0"/>
                <w:kern w:val="0"/>
                <w:szCs w:val="21"/>
              </w:rPr>
              <w:t>地震自救</w:t>
            </w:r>
          </w:p>
        </w:tc>
        <w:tc>
          <w:tcPr>
            <w:tcW w:w="7363" w:type="dxa"/>
            <w:vAlign w:val="center"/>
          </w:tcPr>
          <w:p>
            <w:pPr>
              <w:widowControl/>
              <w:ind w:firstLine="0" w:firstLineChars="0"/>
              <w:jc w:val="left"/>
              <w:rPr>
                <w:rFonts w:ascii="等线" w:hAnsi="等线" w:cs="楷体"/>
                <w:snapToGrid w:val="0"/>
                <w:kern w:val="0"/>
                <w:szCs w:val="21"/>
              </w:rPr>
            </w:pPr>
            <w:r>
              <w:rPr>
                <w:rFonts w:ascii="等线" w:hAnsi="等线" w:cs="楷体"/>
                <w:snapToGrid w:val="0"/>
                <w:kern w:val="0"/>
                <w:szCs w:val="21"/>
              </w:rPr>
              <w:t>抓紧时间逃到室外空旷处，切忌躲到高大建筑物、窄小胡同、陡山坡及河边</w:t>
            </w:r>
            <w:r>
              <w:rPr>
                <w:rFonts w:hint="eastAsia" w:ascii="等线" w:hAnsi="等线" w:cs="楷体"/>
                <w:snapToGrid w:val="0"/>
                <w:kern w:val="0"/>
                <w:szCs w:val="21"/>
              </w:rPr>
              <w:t>。</w:t>
            </w:r>
            <w:r>
              <w:rPr>
                <w:rFonts w:ascii="等线" w:hAnsi="等线" w:cs="楷体"/>
                <w:snapToGrid w:val="0"/>
                <w:kern w:val="0"/>
                <w:szCs w:val="21"/>
              </w:rPr>
              <w:t>来不及时，承重墙墙根、墙角，有水管和暖气管道等处是合适的避震空间</w:t>
            </w:r>
            <w:r>
              <w:rPr>
                <w:rFonts w:hint="eastAsia" w:ascii="等线" w:hAnsi="等线" w:cs="楷体"/>
                <w:snapToGrid w:val="0"/>
                <w:kern w:val="0"/>
                <w:szCs w:val="21"/>
              </w:rPr>
              <w:t>。</w:t>
            </w:r>
          </w:p>
        </w:tc>
      </w:tr>
    </w:tbl>
    <w:p>
      <w:pPr>
        <w:pStyle w:val="5"/>
        <w:spacing w:before="312" w:after="156"/>
        <w:ind w:firstLine="0" w:firstLineChars="0"/>
        <w:rPr>
          <w:rFonts w:ascii="黑体" w:hAnsi="黑体"/>
          <w:sz w:val="24"/>
        </w:rPr>
      </w:pPr>
      <w:r>
        <w:rPr>
          <w:rFonts w:hint="eastAsia" w:ascii="黑体" w:hAnsi="黑体"/>
          <w:sz w:val="24"/>
        </w:rPr>
        <w:t>2</w:t>
      </w:r>
      <w:r>
        <w:rPr>
          <w:rFonts w:ascii="黑体" w:hAnsi="黑体"/>
          <w:sz w:val="24"/>
        </w:rPr>
        <w:t>.</w:t>
      </w:r>
      <w:r>
        <w:rPr>
          <w:rFonts w:hint="eastAsia" w:ascii="黑体" w:hAnsi="黑体"/>
          <w:sz w:val="24"/>
        </w:rPr>
        <w:t>地貌类型</w:t>
      </w:r>
    </w:p>
    <w:tbl>
      <w:tblPr>
        <w:tblStyle w:val="2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1" w:type="dxa"/>
            <w:vAlign w:val="center"/>
          </w:tcPr>
          <w:p>
            <w:pPr>
              <w:widowControl/>
              <w:ind w:firstLine="0" w:firstLineChars="0"/>
              <w:jc w:val="center"/>
              <w:rPr>
                <w:rFonts w:ascii="等线" w:hAnsi="等线" w:cs="楷体"/>
                <w:b/>
                <w:snapToGrid w:val="0"/>
                <w:kern w:val="0"/>
                <w:sz w:val="21"/>
                <w:szCs w:val="21"/>
              </w:rPr>
            </w:pPr>
            <w:r>
              <w:rPr>
                <w:rFonts w:ascii="等线" w:hAnsi="等线" w:cs="楷体"/>
                <w:b/>
                <w:snapToGrid w:val="0"/>
                <w:kern w:val="0"/>
                <w:sz w:val="21"/>
                <w:szCs w:val="21"/>
              </w:rPr>
              <w:t>喀斯特地貌</w:t>
            </w:r>
          </w:p>
        </w:tc>
        <w:tc>
          <w:tcPr>
            <w:tcW w:w="7025" w:type="dxa"/>
          </w:tcPr>
          <w:p>
            <w:pPr>
              <w:widowControl/>
              <w:ind w:firstLine="0" w:firstLineChars="0"/>
              <w:rPr>
                <w:rFonts w:ascii="等线" w:hAnsi="等线" w:cs="楷体"/>
                <w:snapToGrid w:val="0"/>
                <w:kern w:val="0"/>
                <w:sz w:val="21"/>
                <w:szCs w:val="21"/>
              </w:rPr>
            </w:pPr>
            <w:r>
              <w:rPr>
                <w:rFonts w:ascii="等线" w:hAnsi="等线" w:cs="楷体"/>
                <w:snapToGrid w:val="0"/>
                <w:kern w:val="0"/>
                <w:sz w:val="21"/>
                <w:szCs w:val="21"/>
              </w:rPr>
              <w:t>又叫岩溶地貌，由具有溶蚀力的水对可溶性岩石</w:t>
            </w:r>
            <w:r>
              <w:rPr>
                <w:rFonts w:hint="eastAsia" w:ascii="等线" w:hAnsi="等线" w:cs="楷体"/>
                <w:snapToGrid w:val="0"/>
                <w:kern w:val="0"/>
                <w:sz w:val="21"/>
                <w:szCs w:val="21"/>
              </w:rPr>
              <w:t>（石灰岩）</w:t>
            </w:r>
            <w:r>
              <w:rPr>
                <w:rFonts w:ascii="等线" w:hAnsi="等线" w:cs="楷体"/>
                <w:snapToGrid w:val="0"/>
                <w:kern w:val="0"/>
                <w:sz w:val="21"/>
                <w:szCs w:val="21"/>
              </w:rPr>
              <w:t>进行溶蚀形成的。</w:t>
            </w:r>
          </w:p>
          <w:p>
            <w:pPr>
              <w:widowControl/>
              <w:ind w:firstLine="0" w:firstLineChars="0"/>
              <w:rPr>
                <w:rFonts w:ascii="等线" w:hAnsi="等线" w:cs="楷体"/>
                <w:snapToGrid w:val="0"/>
                <w:kern w:val="0"/>
                <w:sz w:val="21"/>
                <w:szCs w:val="21"/>
              </w:rPr>
            </w:pPr>
            <w:r>
              <w:rPr>
                <w:rFonts w:hint="eastAsia" w:ascii="等线" w:hAnsi="等线" w:cs="楷体"/>
                <w:snapToGrid w:val="0"/>
                <w:kern w:val="0"/>
                <w:sz w:val="21"/>
                <w:szCs w:val="21"/>
              </w:rPr>
              <w:t>代表：</w:t>
            </w:r>
            <w:r>
              <w:rPr>
                <w:rFonts w:ascii="等线" w:hAnsi="等线" w:cs="楷体"/>
                <w:snapToGrid w:val="0"/>
                <w:kern w:val="0"/>
                <w:sz w:val="21"/>
                <w:szCs w:val="21"/>
              </w:rPr>
              <w:t>云南石林、贵州荔波、重庆武隆、四川九寨沟、贵州黄果树瀑布、广西桂林山水</w:t>
            </w:r>
            <w:r>
              <w:rPr>
                <w:rFonts w:hint="eastAsia" w:ascii="等线" w:hAnsi="等线" w:cs="楷体"/>
                <w:snapToGrid w:val="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trPr>
        <w:tc>
          <w:tcPr>
            <w:tcW w:w="1271" w:type="dxa"/>
            <w:vAlign w:val="center"/>
          </w:tcPr>
          <w:p>
            <w:pPr>
              <w:widowControl/>
              <w:ind w:firstLine="0" w:firstLineChars="0"/>
              <w:jc w:val="center"/>
              <w:rPr>
                <w:rFonts w:ascii="等线" w:hAnsi="等线" w:cs="楷体"/>
                <w:b/>
                <w:snapToGrid w:val="0"/>
                <w:kern w:val="0"/>
                <w:sz w:val="21"/>
                <w:szCs w:val="21"/>
              </w:rPr>
            </w:pPr>
            <w:r>
              <w:rPr>
                <w:rFonts w:ascii="等线" w:hAnsi="等线" w:cs="楷体"/>
                <w:b/>
                <w:snapToGrid w:val="0"/>
                <w:kern w:val="0"/>
                <w:sz w:val="21"/>
                <w:szCs w:val="21"/>
              </w:rPr>
              <w:t>丹霞地貌</w:t>
            </w:r>
          </w:p>
        </w:tc>
        <w:tc>
          <w:tcPr>
            <w:tcW w:w="7025" w:type="dxa"/>
          </w:tcPr>
          <w:p>
            <w:pPr>
              <w:widowControl/>
              <w:ind w:firstLine="0" w:firstLineChars="0"/>
              <w:rPr>
                <w:rFonts w:ascii="等线" w:hAnsi="等线" w:cs="楷体"/>
                <w:snapToGrid w:val="0"/>
                <w:kern w:val="0"/>
                <w:sz w:val="21"/>
                <w:szCs w:val="21"/>
              </w:rPr>
            </w:pPr>
            <w:r>
              <w:rPr>
                <w:rFonts w:hint="eastAsia" w:ascii="等线" w:hAnsi="等线" w:cs="楷体"/>
                <w:snapToGrid w:val="0"/>
                <w:kern w:val="0"/>
                <w:sz w:val="21"/>
                <w:szCs w:val="21"/>
              </w:rPr>
              <w:t>指红色碎屑岩受垂直或高角度节理切割，综合作用下形成的有陡崖的城堡状、宝塔状、方山状的地貌特征。</w:t>
            </w:r>
            <w:r>
              <w:rPr>
                <w:rFonts w:ascii="Times New Roman" w:hAnsi="Times New Roman" w:cs="楷体"/>
                <w:snapToGrid w:val="0"/>
                <w:kern w:val="0"/>
                <w:sz w:val="21"/>
                <w:szCs w:val="21"/>
              </w:rPr>
              <w:t>2010</w:t>
            </w:r>
            <w:r>
              <w:rPr>
                <w:rFonts w:ascii="等线" w:hAnsi="等线" w:cs="楷体"/>
                <w:snapToGrid w:val="0"/>
                <w:kern w:val="0"/>
                <w:sz w:val="21"/>
                <w:szCs w:val="21"/>
              </w:rPr>
              <w:t>年，</w:t>
            </w:r>
            <w:r>
              <w:rPr>
                <w:rFonts w:hint="eastAsia" w:ascii="等线" w:hAnsi="等线" w:cs="楷体"/>
                <w:snapToGrid w:val="0"/>
                <w:kern w:val="0"/>
                <w:sz w:val="21"/>
                <w:szCs w:val="21"/>
              </w:rPr>
              <w:t>“</w:t>
            </w:r>
            <w:r>
              <w:rPr>
                <w:rFonts w:ascii="等线" w:hAnsi="等线" w:cs="楷体"/>
                <w:snapToGrid w:val="0"/>
                <w:kern w:val="0"/>
                <w:sz w:val="21"/>
                <w:szCs w:val="21"/>
              </w:rPr>
              <w:t>中国丹霞</w:t>
            </w:r>
            <w:r>
              <w:rPr>
                <w:rFonts w:hint="eastAsia" w:ascii="等线" w:hAnsi="等线" w:cs="楷体"/>
                <w:snapToGrid w:val="0"/>
                <w:kern w:val="0"/>
                <w:sz w:val="21"/>
                <w:szCs w:val="21"/>
              </w:rPr>
              <w:t>”</w:t>
            </w:r>
            <w:r>
              <w:rPr>
                <w:rFonts w:ascii="等线" w:hAnsi="等线" w:cs="楷体"/>
                <w:snapToGrid w:val="0"/>
                <w:kern w:val="0"/>
                <w:sz w:val="21"/>
                <w:szCs w:val="21"/>
              </w:rPr>
              <w:t>入选世界自然遗产。</w:t>
            </w:r>
            <w:r>
              <w:rPr>
                <w:rFonts w:hint="eastAsia" w:ascii="等线" w:hAnsi="等线" w:cs="楷体"/>
                <w:snapToGrid w:val="0"/>
                <w:kern w:val="0"/>
                <w:sz w:val="21"/>
                <w:szCs w:val="21"/>
              </w:rPr>
              <w:t>代表：</w:t>
            </w:r>
            <w:r>
              <w:rPr>
                <w:rFonts w:ascii="等线" w:hAnsi="等线" w:cs="楷体"/>
                <w:snapToGrid w:val="0"/>
                <w:kern w:val="0"/>
                <w:sz w:val="21"/>
                <w:szCs w:val="21"/>
              </w:rPr>
              <w:t>福建武夷山、广东仁化丹霞山、江西龙虎山、甘肃张掖、贵州赤水、湖南峎山、美国科罗拉多大峡谷。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1" w:type="dxa"/>
            <w:vAlign w:val="center"/>
          </w:tcPr>
          <w:p>
            <w:pPr>
              <w:widowControl/>
              <w:ind w:firstLine="0" w:firstLineChars="0"/>
              <w:jc w:val="center"/>
              <w:rPr>
                <w:rFonts w:ascii="等线" w:hAnsi="等线" w:cs="楷体"/>
                <w:b/>
                <w:snapToGrid w:val="0"/>
                <w:kern w:val="0"/>
                <w:sz w:val="21"/>
                <w:szCs w:val="21"/>
              </w:rPr>
            </w:pPr>
            <w:r>
              <w:rPr>
                <w:rFonts w:ascii="等线" w:hAnsi="等线" w:cs="楷体"/>
                <w:b/>
                <w:snapToGrid w:val="0"/>
                <w:kern w:val="0"/>
                <w:sz w:val="21"/>
                <w:szCs w:val="21"/>
              </w:rPr>
              <w:t>雅丹地貌</w:t>
            </w:r>
          </w:p>
        </w:tc>
        <w:tc>
          <w:tcPr>
            <w:tcW w:w="7025" w:type="dxa"/>
          </w:tcPr>
          <w:p>
            <w:pPr>
              <w:widowControl/>
              <w:ind w:firstLine="0" w:firstLineChars="0"/>
              <w:rPr>
                <w:rFonts w:ascii="等线" w:hAnsi="等线" w:cs="楷体"/>
                <w:snapToGrid w:val="0"/>
                <w:kern w:val="0"/>
                <w:sz w:val="21"/>
                <w:szCs w:val="21"/>
              </w:rPr>
            </w:pPr>
            <w:r>
              <w:rPr>
                <w:rFonts w:hint="eastAsia" w:ascii="等线" w:hAnsi="等线" w:cs="楷体"/>
                <w:snapToGrid w:val="0"/>
                <w:kern w:val="0"/>
                <w:sz w:val="21"/>
                <w:szCs w:val="21"/>
              </w:rPr>
              <w:t>是风对土壤表面物质和基岩吹蚀和磨蚀作用所形成的地表形态。</w:t>
            </w:r>
          </w:p>
          <w:p>
            <w:pPr>
              <w:widowControl/>
              <w:ind w:firstLine="0" w:firstLineChars="0"/>
              <w:rPr>
                <w:rFonts w:ascii="等线" w:hAnsi="等线" w:cs="楷体"/>
                <w:snapToGrid w:val="0"/>
                <w:kern w:val="0"/>
                <w:sz w:val="21"/>
                <w:szCs w:val="21"/>
              </w:rPr>
            </w:pPr>
            <w:r>
              <w:rPr>
                <w:rFonts w:hint="eastAsia" w:ascii="等线" w:hAnsi="等线" w:cs="楷体"/>
                <w:snapToGrid w:val="0"/>
                <w:kern w:val="0"/>
                <w:sz w:val="21"/>
                <w:szCs w:val="21"/>
              </w:rPr>
              <w:t>代表：罗布泊、吐鲁番、</w:t>
            </w:r>
            <w:r>
              <w:rPr>
                <w:rFonts w:ascii="等线" w:hAnsi="等线" w:cs="楷体"/>
                <w:snapToGrid w:val="0"/>
                <w:kern w:val="0"/>
                <w:sz w:val="21"/>
                <w:szCs w:val="21"/>
              </w:rPr>
              <w:t>青海柴达木盆地的魔鬼城。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1" w:type="dxa"/>
            <w:vAlign w:val="center"/>
          </w:tcPr>
          <w:p>
            <w:pPr>
              <w:widowControl/>
              <w:ind w:firstLine="0" w:firstLineChars="0"/>
              <w:jc w:val="center"/>
              <w:rPr>
                <w:rFonts w:ascii="等线" w:hAnsi="等线" w:cs="楷体"/>
                <w:b/>
                <w:snapToGrid w:val="0"/>
                <w:kern w:val="0"/>
                <w:sz w:val="21"/>
                <w:szCs w:val="21"/>
              </w:rPr>
            </w:pPr>
            <w:r>
              <w:rPr>
                <w:rFonts w:ascii="等线" w:hAnsi="等线" w:cs="楷体"/>
                <w:b/>
                <w:snapToGrid w:val="0"/>
                <w:kern w:val="0"/>
                <w:sz w:val="21"/>
                <w:szCs w:val="21"/>
              </w:rPr>
              <w:t>冰川地貌</w:t>
            </w:r>
          </w:p>
        </w:tc>
        <w:tc>
          <w:tcPr>
            <w:tcW w:w="7025" w:type="dxa"/>
          </w:tcPr>
          <w:p>
            <w:pPr>
              <w:widowControl/>
              <w:ind w:firstLine="0" w:firstLineChars="0"/>
              <w:rPr>
                <w:rFonts w:ascii="等线" w:hAnsi="等线" w:cs="楷体"/>
                <w:snapToGrid w:val="0"/>
                <w:kern w:val="0"/>
                <w:sz w:val="21"/>
                <w:szCs w:val="21"/>
              </w:rPr>
            </w:pPr>
            <w:r>
              <w:rPr>
                <w:rFonts w:ascii="等线" w:hAnsi="等线" w:cs="楷体"/>
                <w:snapToGrid w:val="0"/>
                <w:kern w:val="0"/>
                <w:sz w:val="21"/>
                <w:szCs w:val="21"/>
              </w:rPr>
              <w:t>由冰川作用塑造的地貌，属于气候地貌范畴</w:t>
            </w:r>
            <w:r>
              <w:rPr>
                <w:rFonts w:hint="eastAsia" w:ascii="等线" w:hAnsi="等线" w:cs="楷体"/>
                <w:snapToGrid w:val="0"/>
                <w:kern w:val="0"/>
                <w:sz w:val="21"/>
                <w:szCs w:val="21"/>
              </w:rPr>
              <w:t>。</w:t>
            </w:r>
          </w:p>
        </w:tc>
      </w:tr>
    </w:tbl>
    <w:p>
      <w:pPr>
        <w:pStyle w:val="5"/>
        <w:spacing w:before="312" w:after="156"/>
        <w:ind w:firstLine="0" w:firstLineChars="0"/>
        <w:rPr>
          <w:rFonts w:ascii="黑体" w:hAnsi="黑体"/>
          <w:sz w:val="24"/>
        </w:rPr>
      </w:pPr>
      <w:r>
        <w:rPr>
          <w:rFonts w:hint="eastAsia" w:ascii="黑体" w:hAnsi="黑体"/>
          <w:sz w:val="24"/>
        </w:rPr>
        <w:t>3</w:t>
      </w:r>
      <w:r>
        <w:rPr>
          <w:rFonts w:ascii="黑体" w:hAnsi="黑体"/>
          <w:sz w:val="24"/>
        </w:rPr>
        <w:t>.</w:t>
      </w:r>
      <w:r>
        <w:rPr>
          <w:rFonts w:hint="eastAsia" w:ascii="黑体" w:hAnsi="黑体"/>
          <w:sz w:val="24"/>
        </w:rPr>
        <w:t>文化遗产</w:t>
      </w:r>
    </w:p>
    <w:p>
      <w:pPr>
        <w:ind w:firstLine="0" w:firstLineChars="0"/>
        <w:rPr>
          <w:rFonts w:ascii="宋体" w:hAnsi="宋体"/>
          <w:b/>
          <w:szCs w:val="21"/>
        </w:rPr>
      </w:pPr>
      <w:r>
        <w:rPr>
          <w:rFonts w:hint="eastAsia" w:ascii="宋体" w:hAnsi="宋体"/>
          <w:b/>
          <w:szCs w:val="21"/>
        </w:rPr>
        <w:t>（1）</w:t>
      </w:r>
      <w:r>
        <w:rPr>
          <w:rFonts w:ascii="宋体" w:hAnsi="宋体"/>
          <w:b/>
          <w:szCs w:val="21"/>
        </w:rPr>
        <w:t>我国的文化遗产</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531"/>
        <w:gridCol w:w="1614"/>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shd w:val="clear" w:color="auto" w:fill="auto"/>
            <w:vAlign w:val="center"/>
          </w:tcPr>
          <w:p>
            <w:pPr>
              <w:ind w:firstLine="0" w:firstLineChars="0"/>
              <w:jc w:val="center"/>
            </w:pPr>
            <w:r>
              <w:rPr>
                <w:rFonts w:hint="eastAsia"/>
              </w:rPr>
              <w:t>北京人遗址</w:t>
            </w:r>
          </w:p>
        </w:tc>
        <w:tc>
          <w:tcPr>
            <w:tcW w:w="2531" w:type="dxa"/>
            <w:shd w:val="clear" w:color="auto" w:fill="auto"/>
            <w:vAlign w:val="center"/>
          </w:tcPr>
          <w:p>
            <w:pPr>
              <w:ind w:firstLine="0" w:firstLineChars="0"/>
              <w:jc w:val="center"/>
            </w:pPr>
            <w:r>
              <w:rPr>
                <w:rFonts w:hint="eastAsia"/>
              </w:rPr>
              <w:t>敦煌莫高窟</w:t>
            </w:r>
          </w:p>
        </w:tc>
        <w:tc>
          <w:tcPr>
            <w:tcW w:w="1614" w:type="dxa"/>
            <w:shd w:val="clear" w:color="auto" w:fill="auto"/>
            <w:vAlign w:val="center"/>
          </w:tcPr>
          <w:p>
            <w:pPr>
              <w:ind w:firstLine="0" w:firstLineChars="0"/>
              <w:jc w:val="center"/>
            </w:pPr>
            <w:r>
              <w:rPr>
                <w:rFonts w:hint="eastAsia"/>
              </w:rPr>
              <w:t>北京故宫</w:t>
            </w:r>
          </w:p>
        </w:tc>
        <w:tc>
          <w:tcPr>
            <w:tcW w:w="2533" w:type="dxa"/>
            <w:shd w:val="clear" w:color="auto" w:fill="auto"/>
            <w:vAlign w:val="center"/>
          </w:tcPr>
          <w:p>
            <w:pPr>
              <w:ind w:firstLine="0" w:firstLineChars="0"/>
              <w:jc w:val="center"/>
            </w:pPr>
            <w:r>
              <w:rPr>
                <w:rFonts w:hint="eastAsia"/>
              </w:rPr>
              <w:t>武当山古建筑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shd w:val="clear" w:color="auto" w:fill="auto"/>
            <w:vAlign w:val="center"/>
          </w:tcPr>
          <w:p>
            <w:pPr>
              <w:ind w:firstLine="0" w:firstLineChars="0"/>
              <w:jc w:val="center"/>
            </w:pPr>
            <w:r>
              <w:rPr>
                <w:rFonts w:hint="eastAsia"/>
              </w:rPr>
              <w:t>曲阜孔庙、孔府</w:t>
            </w:r>
          </w:p>
        </w:tc>
        <w:tc>
          <w:tcPr>
            <w:tcW w:w="2531" w:type="dxa"/>
            <w:shd w:val="clear" w:color="auto" w:fill="auto"/>
            <w:vAlign w:val="center"/>
          </w:tcPr>
          <w:p>
            <w:pPr>
              <w:ind w:firstLine="0" w:firstLineChars="0"/>
              <w:jc w:val="center"/>
            </w:pPr>
            <w:r>
              <w:rPr>
                <w:rFonts w:hint="eastAsia"/>
              </w:rPr>
              <w:t>承德避暑山庄</w:t>
            </w:r>
          </w:p>
        </w:tc>
        <w:tc>
          <w:tcPr>
            <w:tcW w:w="1614" w:type="dxa"/>
            <w:shd w:val="clear" w:color="auto" w:fill="auto"/>
            <w:vAlign w:val="center"/>
          </w:tcPr>
          <w:p>
            <w:pPr>
              <w:ind w:firstLine="0" w:firstLineChars="0"/>
              <w:jc w:val="center"/>
            </w:pPr>
            <w:r>
              <w:rPr>
                <w:rFonts w:hint="eastAsia"/>
              </w:rPr>
              <w:t>西藏布达拉宫</w:t>
            </w:r>
          </w:p>
        </w:tc>
        <w:tc>
          <w:tcPr>
            <w:tcW w:w="2533" w:type="dxa"/>
            <w:shd w:val="clear" w:color="auto" w:fill="auto"/>
            <w:vAlign w:val="center"/>
          </w:tcPr>
          <w:p>
            <w:pPr>
              <w:ind w:firstLine="0" w:firstLineChars="0"/>
              <w:jc w:val="center"/>
            </w:pPr>
            <w:r>
              <w:rPr>
                <w:rFonts w:hint="eastAsia"/>
              </w:rPr>
              <w:t>苏州古典园林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shd w:val="clear" w:color="auto" w:fill="auto"/>
            <w:vAlign w:val="center"/>
          </w:tcPr>
          <w:p>
            <w:pPr>
              <w:ind w:firstLine="0" w:firstLineChars="0"/>
              <w:jc w:val="center"/>
            </w:pPr>
            <w:r>
              <w:rPr>
                <w:rFonts w:hint="eastAsia"/>
              </w:rPr>
              <w:t>山西平遥古城</w:t>
            </w:r>
          </w:p>
        </w:tc>
        <w:tc>
          <w:tcPr>
            <w:tcW w:w="2531" w:type="dxa"/>
            <w:shd w:val="clear" w:color="auto" w:fill="auto"/>
            <w:vAlign w:val="center"/>
          </w:tcPr>
          <w:p>
            <w:pPr>
              <w:ind w:firstLine="0" w:firstLineChars="0"/>
              <w:jc w:val="center"/>
            </w:pPr>
            <w:r>
              <w:rPr>
                <w:rFonts w:hint="eastAsia"/>
              </w:rPr>
              <w:t>云南丽江古城</w:t>
            </w:r>
          </w:p>
        </w:tc>
        <w:tc>
          <w:tcPr>
            <w:tcW w:w="1614" w:type="dxa"/>
            <w:shd w:val="clear" w:color="auto" w:fill="auto"/>
            <w:vAlign w:val="center"/>
          </w:tcPr>
          <w:p>
            <w:pPr>
              <w:ind w:firstLine="0" w:firstLineChars="0"/>
              <w:jc w:val="center"/>
            </w:pPr>
            <w:r>
              <w:rPr>
                <w:rFonts w:hint="eastAsia"/>
              </w:rPr>
              <w:t>北京天坛</w:t>
            </w:r>
          </w:p>
        </w:tc>
        <w:tc>
          <w:tcPr>
            <w:tcW w:w="2533" w:type="dxa"/>
            <w:shd w:val="clear" w:color="auto" w:fill="auto"/>
            <w:vAlign w:val="center"/>
          </w:tcPr>
          <w:p>
            <w:pPr>
              <w:ind w:firstLine="0" w:firstLineChars="0"/>
              <w:jc w:val="center"/>
            </w:pPr>
            <w:r>
              <w:rPr>
                <w:rFonts w:hint="eastAsia"/>
              </w:rPr>
              <w:t>北京颐和园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shd w:val="clear" w:color="auto" w:fill="auto"/>
            <w:vAlign w:val="center"/>
          </w:tcPr>
          <w:p>
            <w:pPr>
              <w:ind w:firstLine="0" w:firstLineChars="0"/>
              <w:jc w:val="center"/>
            </w:pPr>
            <w:r>
              <w:rPr>
                <w:rFonts w:hint="eastAsia"/>
              </w:rPr>
              <w:t>重庆大足石刻</w:t>
            </w:r>
          </w:p>
        </w:tc>
        <w:tc>
          <w:tcPr>
            <w:tcW w:w="2531" w:type="dxa"/>
            <w:shd w:val="clear" w:color="auto" w:fill="auto"/>
            <w:vAlign w:val="center"/>
          </w:tcPr>
          <w:p>
            <w:pPr>
              <w:ind w:firstLine="0" w:firstLineChars="0"/>
              <w:jc w:val="center"/>
            </w:pPr>
            <w:r>
              <w:rPr>
                <w:rFonts w:hint="eastAsia"/>
              </w:rPr>
              <w:t>安徽西递、宏村古村落</w:t>
            </w:r>
          </w:p>
        </w:tc>
        <w:tc>
          <w:tcPr>
            <w:tcW w:w="1614" w:type="dxa"/>
            <w:shd w:val="clear" w:color="auto" w:fill="auto"/>
            <w:vAlign w:val="center"/>
          </w:tcPr>
          <w:p>
            <w:pPr>
              <w:ind w:firstLine="0" w:firstLineChars="0"/>
              <w:jc w:val="center"/>
            </w:pPr>
            <w:r>
              <w:rPr>
                <w:rFonts w:hint="eastAsia"/>
              </w:rPr>
              <w:t>明清皇家陵寝</w:t>
            </w:r>
          </w:p>
        </w:tc>
        <w:tc>
          <w:tcPr>
            <w:tcW w:w="2533" w:type="dxa"/>
            <w:shd w:val="clear" w:color="auto" w:fill="auto"/>
            <w:vAlign w:val="center"/>
          </w:tcPr>
          <w:p>
            <w:pPr>
              <w:ind w:firstLine="0" w:firstLineChars="0"/>
              <w:jc w:val="center"/>
            </w:pPr>
            <w:r>
              <w:rPr>
                <w:rFonts w:hint="eastAsia"/>
              </w:rPr>
              <w:t>洛阳龙门石窟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shd w:val="clear" w:color="auto" w:fill="auto"/>
            <w:vAlign w:val="center"/>
          </w:tcPr>
          <w:p>
            <w:pPr>
              <w:ind w:firstLine="0" w:firstLineChars="0"/>
              <w:jc w:val="center"/>
            </w:pPr>
            <w:r>
              <w:rPr>
                <w:rFonts w:hint="eastAsia"/>
              </w:rPr>
              <w:t>四川青城山</w:t>
            </w:r>
          </w:p>
        </w:tc>
        <w:tc>
          <w:tcPr>
            <w:tcW w:w="2531" w:type="dxa"/>
            <w:shd w:val="clear" w:color="auto" w:fill="auto"/>
            <w:vAlign w:val="center"/>
          </w:tcPr>
          <w:p>
            <w:pPr>
              <w:ind w:firstLine="0" w:firstLineChars="0"/>
              <w:jc w:val="center"/>
            </w:pPr>
            <w:r>
              <w:rPr>
                <w:rFonts w:hint="eastAsia"/>
              </w:rPr>
              <w:t>四川都江堰</w:t>
            </w:r>
          </w:p>
        </w:tc>
        <w:tc>
          <w:tcPr>
            <w:tcW w:w="1614" w:type="dxa"/>
            <w:shd w:val="clear" w:color="auto" w:fill="auto"/>
            <w:vAlign w:val="center"/>
          </w:tcPr>
          <w:p>
            <w:pPr>
              <w:ind w:firstLine="0" w:firstLineChars="0"/>
              <w:jc w:val="center"/>
            </w:pPr>
            <w:r>
              <w:rPr>
                <w:rFonts w:hint="eastAsia"/>
              </w:rPr>
              <w:t>云冈石窟</w:t>
            </w:r>
          </w:p>
        </w:tc>
        <w:tc>
          <w:tcPr>
            <w:tcW w:w="2533" w:type="dxa"/>
            <w:shd w:val="clear" w:color="auto" w:fill="auto"/>
            <w:vAlign w:val="center"/>
          </w:tcPr>
          <w:p>
            <w:pPr>
              <w:ind w:firstLine="0" w:firstLineChars="0"/>
              <w:jc w:val="center"/>
            </w:pPr>
            <w:r>
              <w:rPr>
                <w:rFonts w:hint="eastAsia"/>
              </w:rPr>
              <w:t>澳门历史城区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shd w:val="clear" w:color="auto" w:fill="auto"/>
            <w:vAlign w:val="center"/>
          </w:tcPr>
          <w:p>
            <w:pPr>
              <w:ind w:firstLine="0" w:firstLineChars="0"/>
              <w:jc w:val="center"/>
            </w:pPr>
            <w:r>
              <w:rPr>
                <w:rFonts w:hint="eastAsia"/>
              </w:rPr>
              <w:t>安阳殷墟</w:t>
            </w:r>
          </w:p>
        </w:tc>
        <w:tc>
          <w:tcPr>
            <w:tcW w:w="2531" w:type="dxa"/>
            <w:shd w:val="clear" w:color="auto" w:fill="auto"/>
            <w:vAlign w:val="center"/>
          </w:tcPr>
          <w:p>
            <w:pPr>
              <w:ind w:firstLine="0" w:firstLineChars="0"/>
              <w:jc w:val="center"/>
            </w:pPr>
            <w:r>
              <w:rPr>
                <w:rFonts w:hint="eastAsia"/>
              </w:rPr>
              <w:t>开平碉楼与古村落</w:t>
            </w:r>
          </w:p>
        </w:tc>
        <w:tc>
          <w:tcPr>
            <w:tcW w:w="1614" w:type="dxa"/>
            <w:shd w:val="clear" w:color="auto" w:fill="auto"/>
            <w:vAlign w:val="center"/>
          </w:tcPr>
          <w:p>
            <w:pPr>
              <w:ind w:firstLine="0" w:firstLineChars="0"/>
              <w:jc w:val="center"/>
            </w:pPr>
            <w:r>
              <w:rPr>
                <w:rFonts w:hint="eastAsia"/>
              </w:rPr>
              <w:t>福建土楼</w:t>
            </w:r>
          </w:p>
        </w:tc>
        <w:tc>
          <w:tcPr>
            <w:tcW w:w="2533" w:type="dxa"/>
            <w:shd w:val="clear" w:color="auto" w:fill="auto"/>
            <w:vAlign w:val="center"/>
          </w:tcPr>
          <w:p>
            <w:pPr>
              <w:ind w:firstLine="0" w:firstLineChars="0"/>
              <w:jc w:val="center"/>
            </w:pPr>
            <w:r>
              <w:rPr>
                <w:rFonts w:hint="eastAsia"/>
              </w:rPr>
              <w:t>元上都遗址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4" w:type="dxa"/>
            <w:shd w:val="clear" w:color="auto" w:fill="auto"/>
            <w:vAlign w:val="center"/>
          </w:tcPr>
          <w:p>
            <w:pPr>
              <w:ind w:firstLine="0" w:firstLineChars="0"/>
              <w:jc w:val="center"/>
            </w:pPr>
            <w:r>
              <w:rPr>
                <w:rFonts w:hint="eastAsia"/>
              </w:rPr>
              <w:t>京杭大运河</w:t>
            </w:r>
          </w:p>
        </w:tc>
        <w:tc>
          <w:tcPr>
            <w:tcW w:w="2531" w:type="dxa"/>
            <w:shd w:val="clear" w:color="auto" w:fill="auto"/>
            <w:vAlign w:val="center"/>
          </w:tcPr>
          <w:p>
            <w:pPr>
              <w:ind w:firstLine="0" w:firstLineChars="0"/>
              <w:jc w:val="center"/>
            </w:pPr>
            <w:r>
              <w:rPr>
                <w:rFonts w:hint="eastAsia"/>
              </w:rPr>
              <w:t>丝绸之路</w:t>
            </w:r>
          </w:p>
        </w:tc>
        <w:tc>
          <w:tcPr>
            <w:tcW w:w="1614" w:type="dxa"/>
            <w:shd w:val="clear" w:color="auto" w:fill="auto"/>
            <w:vAlign w:val="center"/>
          </w:tcPr>
          <w:p>
            <w:pPr>
              <w:ind w:firstLine="0" w:firstLineChars="0"/>
              <w:jc w:val="center"/>
            </w:pPr>
            <w:r>
              <w:rPr>
                <w:rFonts w:hint="eastAsia"/>
              </w:rPr>
              <w:t>土司遗址</w:t>
            </w:r>
          </w:p>
        </w:tc>
        <w:tc>
          <w:tcPr>
            <w:tcW w:w="2533" w:type="dxa"/>
            <w:shd w:val="clear" w:color="auto" w:fill="auto"/>
            <w:vAlign w:val="center"/>
          </w:tcPr>
          <w:p>
            <w:pPr>
              <w:ind w:firstLine="0" w:firstLineChars="0"/>
              <w:jc w:val="center"/>
            </w:pPr>
            <w:r>
              <w:rPr>
                <w:rFonts w:hint="eastAsia"/>
              </w:rPr>
              <w:t>鼓浪屿：历史国际社区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4"/>
            <w:shd w:val="clear" w:color="auto" w:fill="auto"/>
            <w:vAlign w:val="center"/>
          </w:tcPr>
          <w:p>
            <w:pPr>
              <w:ind w:firstLine="0" w:firstLineChars="0"/>
            </w:pPr>
            <w:r>
              <w:rPr>
                <w:rFonts w:hint="eastAsia"/>
              </w:rPr>
              <w:t>三大石窟：大同云冈石窟、洛阳龙门石窟和敦煌莫高窟，属佛教艺术，均位于黄河流域</w:t>
            </w:r>
          </w:p>
        </w:tc>
      </w:tr>
    </w:tbl>
    <w:p>
      <w:pPr>
        <w:ind w:firstLine="0" w:firstLineChars="0"/>
        <w:rPr>
          <w:rFonts w:ascii="宋体" w:hAnsi="宋体"/>
          <w:b/>
          <w:szCs w:val="21"/>
        </w:rPr>
      </w:pPr>
      <w:r>
        <w:rPr>
          <w:rFonts w:hint="eastAsia" w:ascii="宋体" w:hAnsi="宋体"/>
          <w:b/>
          <w:szCs w:val="21"/>
        </w:rPr>
        <w:t>（2）</w:t>
      </w:r>
      <w:r>
        <w:rPr>
          <w:rFonts w:ascii="宋体" w:hAnsi="宋体"/>
          <w:b/>
          <w:szCs w:val="21"/>
        </w:rPr>
        <w:t>文化景观</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1" w:type="dxa"/>
            <w:shd w:val="clear" w:color="auto" w:fill="auto"/>
            <w:vAlign w:val="center"/>
          </w:tcPr>
          <w:p>
            <w:pPr>
              <w:ind w:firstLine="0" w:firstLineChars="0"/>
              <w:jc w:val="center"/>
              <w:rPr>
                <w:b/>
              </w:rPr>
            </w:pPr>
            <w:r>
              <w:rPr>
                <w:rFonts w:hint="eastAsia"/>
                <w:b/>
              </w:rPr>
              <w:t>江西庐山风景名胜区</w:t>
            </w:r>
          </w:p>
        </w:tc>
        <w:tc>
          <w:tcPr>
            <w:tcW w:w="7081" w:type="dxa"/>
            <w:shd w:val="clear" w:color="auto" w:fill="auto"/>
            <w:vAlign w:val="center"/>
          </w:tcPr>
          <w:p>
            <w:pPr>
              <w:ind w:firstLine="0" w:firstLineChars="0"/>
            </w:pPr>
            <w:r>
              <w:rPr>
                <w:rFonts w:hint="eastAsia"/>
              </w:rPr>
              <w:t>位于江西九江附近，“匡庐奇秀甲天下”，与鸡公山、北戴河、莫干山并称四大避暑胜地；我国第一处世界文化景观，首批世界地质公园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1" w:type="dxa"/>
            <w:shd w:val="clear" w:color="auto" w:fill="auto"/>
            <w:vAlign w:val="center"/>
          </w:tcPr>
          <w:p>
            <w:pPr>
              <w:ind w:firstLine="0" w:firstLineChars="0"/>
              <w:jc w:val="center"/>
              <w:rPr>
                <w:b/>
              </w:rPr>
            </w:pPr>
            <w:r>
              <w:rPr>
                <w:rFonts w:hint="eastAsia"/>
                <w:b/>
              </w:rPr>
              <w:t>山西五台山</w:t>
            </w:r>
          </w:p>
        </w:tc>
        <w:tc>
          <w:tcPr>
            <w:tcW w:w="7081" w:type="dxa"/>
            <w:shd w:val="clear" w:color="auto" w:fill="auto"/>
            <w:vAlign w:val="center"/>
          </w:tcPr>
          <w:p>
            <w:pPr>
              <w:ind w:firstLine="0" w:firstLineChars="0"/>
            </w:pPr>
            <w:r>
              <w:rPr>
                <w:rFonts w:hint="eastAsia"/>
              </w:rPr>
              <w:t>位于山西省，与峨眉山、九华山、普陀山共称“中国佛教四大名山”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1" w:type="dxa"/>
            <w:shd w:val="clear" w:color="auto" w:fill="auto"/>
            <w:vAlign w:val="center"/>
          </w:tcPr>
          <w:p>
            <w:pPr>
              <w:ind w:firstLine="0" w:firstLineChars="0"/>
              <w:jc w:val="center"/>
              <w:rPr>
                <w:b/>
              </w:rPr>
            </w:pPr>
            <w:r>
              <w:rPr>
                <w:rFonts w:hint="eastAsia"/>
                <w:b/>
              </w:rPr>
              <w:t>杭州西湖文化景观</w:t>
            </w:r>
          </w:p>
        </w:tc>
        <w:tc>
          <w:tcPr>
            <w:tcW w:w="7081" w:type="dxa"/>
            <w:shd w:val="clear" w:color="auto" w:fill="auto"/>
            <w:vAlign w:val="center"/>
          </w:tcPr>
          <w:p>
            <w:pPr>
              <w:ind w:firstLine="0" w:firstLineChars="0"/>
            </w:pPr>
            <w:r>
              <w:t>2011年列入《世界遗产名录》，是我国目前唯一一处湖泊类文化遗产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1" w:type="dxa"/>
            <w:shd w:val="clear" w:color="auto" w:fill="auto"/>
            <w:vAlign w:val="center"/>
          </w:tcPr>
          <w:p>
            <w:pPr>
              <w:ind w:firstLine="0" w:firstLineChars="0"/>
              <w:jc w:val="center"/>
              <w:rPr>
                <w:b/>
              </w:rPr>
            </w:pPr>
            <w:r>
              <w:rPr>
                <w:rFonts w:hint="eastAsia"/>
                <w:b/>
              </w:rPr>
              <w:t>红河哈尼梯田文化景观</w:t>
            </w:r>
          </w:p>
        </w:tc>
        <w:tc>
          <w:tcPr>
            <w:tcW w:w="7081" w:type="dxa"/>
            <w:shd w:val="clear" w:color="auto" w:fill="auto"/>
            <w:vAlign w:val="center"/>
          </w:tcPr>
          <w:p>
            <w:pPr>
              <w:ind w:firstLine="0" w:firstLineChars="0"/>
            </w:pPr>
            <w:r>
              <w:rPr>
                <w:rFonts w:hint="eastAsia"/>
              </w:rPr>
              <w:t>元阳梯田是红河哈尼梯田的核心区，2013年列入《世界遗产名录》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1" w:type="dxa"/>
            <w:shd w:val="clear" w:color="auto" w:fill="auto"/>
            <w:vAlign w:val="center"/>
          </w:tcPr>
          <w:p>
            <w:pPr>
              <w:ind w:firstLine="0" w:firstLineChars="0"/>
              <w:jc w:val="center"/>
              <w:rPr>
                <w:b/>
              </w:rPr>
            </w:pPr>
            <w:r>
              <w:rPr>
                <w:rFonts w:hint="eastAsia"/>
                <w:b/>
              </w:rPr>
              <w:t>左江花山岩画文化景观</w:t>
            </w:r>
          </w:p>
        </w:tc>
        <w:tc>
          <w:tcPr>
            <w:tcW w:w="7081" w:type="dxa"/>
            <w:shd w:val="clear" w:color="auto" w:fill="auto"/>
            <w:vAlign w:val="center"/>
          </w:tcPr>
          <w:p>
            <w:pPr>
              <w:ind w:firstLine="0" w:firstLineChars="0"/>
            </w:pPr>
            <w:r>
              <w:rPr>
                <w:rFonts w:hint="eastAsia"/>
              </w:rPr>
              <w:t>2016年列入《世界遗产名录》，填补了中国岩画类世遗项目的空白</w:t>
            </w:r>
          </w:p>
        </w:tc>
      </w:tr>
    </w:tbl>
    <w:p>
      <w:pPr>
        <w:ind w:firstLine="0" w:firstLineChars="0"/>
        <w:rPr>
          <w:rFonts w:ascii="宋体" w:hAnsi="宋体"/>
          <w:b/>
        </w:rPr>
      </w:pPr>
      <w:r>
        <w:rPr>
          <w:rFonts w:hint="eastAsia" w:ascii="宋体" w:hAnsi="宋体"/>
          <w:b/>
        </w:rPr>
        <w:t>（3）自然景观</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2922"/>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8" w:hRule="atLeast"/>
          <w:jc w:val="center"/>
        </w:trPr>
        <w:tc>
          <w:tcPr>
            <w:tcW w:w="2922" w:type="dxa"/>
            <w:vAlign w:val="center"/>
          </w:tcPr>
          <w:p>
            <w:pPr>
              <w:ind w:firstLine="0" w:firstLineChars="0"/>
              <w:jc w:val="center"/>
            </w:pPr>
            <w:r>
              <w:t>湖南武陵源国家级名胜区</w:t>
            </w:r>
          </w:p>
        </w:tc>
        <w:tc>
          <w:tcPr>
            <w:tcW w:w="2922" w:type="dxa"/>
            <w:vAlign w:val="center"/>
          </w:tcPr>
          <w:p>
            <w:pPr>
              <w:ind w:firstLine="0" w:firstLineChars="0"/>
              <w:jc w:val="center"/>
            </w:pPr>
            <w:r>
              <w:t>四川九寨沟国家级名胜区</w:t>
            </w:r>
          </w:p>
        </w:tc>
        <w:tc>
          <w:tcPr>
            <w:tcW w:w="2678" w:type="dxa"/>
            <w:vAlign w:val="center"/>
          </w:tcPr>
          <w:p>
            <w:pPr>
              <w:ind w:firstLine="0" w:firstLineChars="0"/>
              <w:jc w:val="center"/>
            </w:pPr>
            <w:r>
              <w:t>四川黄龙国家级名胜区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922" w:type="dxa"/>
            <w:vAlign w:val="center"/>
          </w:tcPr>
          <w:p>
            <w:pPr>
              <w:ind w:firstLine="0" w:firstLineChars="0"/>
              <w:jc w:val="center"/>
            </w:pPr>
            <w:r>
              <w:t>云南三江并流</w:t>
            </w:r>
          </w:p>
        </w:tc>
        <w:tc>
          <w:tcPr>
            <w:tcW w:w="2922" w:type="dxa"/>
            <w:vAlign w:val="center"/>
          </w:tcPr>
          <w:p>
            <w:pPr>
              <w:ind w:firstLine="0" w:firstLineChars="0"/>
              <w:jc w:val="center"/>
            </w:pPr>
            <w:r>
              <w:t>四川大熊猫栖息地</w:t>
            </w:r>
          </w:p>
        </w:tc>
        <w:tc>
          <w:tcPr>
            <w:tcW w:w="2678" w:type="dxa"/>
            <w:vAlign w:val="center"/>
          </w:tcPr>
          <w:p>
            <w:pPr>
              <w:ind w:firstLine="0" w:firstLineChars="0"/>
              <w:jc w:val="center"/>
            </w:pPr>
            <w:r>
              <w:t>中国南方喀斯特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2922" w:type="dxa"/>
            <w:vAlign w:val="center"/>
          </w:tcPr>
          <w:p>
            <w:pPr>
              <w:ind w:firstLine="0" w:firstLineChars="0"/>
              <w:jc w:val="center"/>
            </w:pPr>
            <w:r>
              <w:t>江西三清山</w:t>
            </w:r>
          </w:p>
        </w:tc>
        <w:tc>
          <w:tcPr>
            <w:tcW w:w="2922" w:type="dxa"/>
            <w:vAlign w:val="center"/>
          </w:tcPr>
          <w:p>
            <w:pPr>
              <w:ind w:firstLine="0" w:firstLineChars="0"/>
              <w:jc w:val="center"/>
            </w:pPr>
            <w:r>
              <w:t>中国丹霞</w:t>
            </w:r>
          </w:p>
        </w:tc>
        <w:tc>
          <w:tcPr>
            <w:tcW w:w="2678" w:type="dxa"/>
            <w:vAlign w:val="center"/>
          </w:tcPr>
          <w:p>
            <w:pPr>
              <w:ind w:firstLine="0" w:firstLineChars="0"/>
              <w:jc w:val="center"/>
            </w:pPr>
            <w:r>
              <w:t>中国澄江化石地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922" w:type="dxa"/>
            <w:vAlign w:val="center"/>
          </w:tcPr>
          <w:p>
            <w:pPr>
              <w:ind w:firstLine="0" w:firstLineChars="0"/>
              <w:jc w:val="center"/>
            </w:pPr>
            <w:r>
              <w:rPr>
                <w:rFonts w:hint="eastAsia"/>
              </w:rPr>
              <w:t>新疆天山</w:t>
            </w:r>
          </w:p>
        </w:tc>
        <w:tc>
          <w:tcPr>
            <w:tcW w:w="2922" w:type="dxa"/>
            <w:vAlign w:val="center"/>
          </w:tcPr>
          <w:p>
            <w:pPr>
              <w:ind w:firstLine="0" w:firstLineChars="0"/>
              <w:jc w:val="center"/>
            </w:pPr>
            <w:r>
              <w:rPr>
                <w:rFonts w:hint="eastAsia"/>
              </w:rPr>
              <w:t>湖北神农架</w:t>
            </w:r>
          </w:p>
        </w:tc>
        <w:tc>
          <w:tcPr>
            <w:tcW w:w="2678" w:type="dxa"/>
            <w:vAlign w:val="center"/>
          </w:tcPr>
          <w:p>
            <w:pPr>
              <w:ind w:firstLine="0" w:firstLineChars="0"/>
              <w:jc w:val="center"/>
            </w:pPr>
            <w:r>
              <w:rPr>
                <w:rFonts w:hint="eastAsia"/>
              </w:rPr>
              <w:t>青海可可西里</w:t>
            </w:r>
          </w:p>
        </w:tc>
      </w:tr>
    </w:tbl>
    <w:p>
      <w:pPr>
        <w:ind w:firstLine="0" w:firstLineChars="0"/>
        <w:rPr>
          <w:rFonts w:ascii="宋体" w:hAnsi="宋体"/>
          <w:b/>
        </w:rPr>
      </w:pPr>
      <w:r>
        <w:rPr>
          <w:rFonts w:hint="eastAsia" w:ascii="宋体" w:hAnsi="宋体"/>
          <w:b/>
        </w:rPr>
        <w:t>（4）</w:t>
      </w:r>
      <w:r>
        <w:rPr>
          <w:rFonts w:ascii="宋体" w:hAnsi="宋体"/>
          <w:b/>
        </w:rPr>
        <w:t>自然文化双遗产</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148" w:type="dxa"/>
            <w:shd w:val="clear" w:color="auto" w:fill="auto"/>
            <w:vAlign w:val="center"/>
          </w:tcPr>
          <w:p>
            <w:pPr>
              <w:ind w:firstLine="0" w:firstLineChars="0"/>
              <w:jc w:val="center"/>
            </w:pPr>
            <w:r>
              <w:rPr>
                <w:rFonts w:hint="eastAsia"/>
              </w:rPr>
              <w:t>山东泰山</w:t>
            </w:r>
          </w:p>
        </w:tc>
        <w:tc>
          <w:tcPr>
            <w:tcW w:w="4148" w:type="dxa"/>
            <w:shd w:val="clear" w:color="auto" w:fill="auto"/>
            <w:vAlign w:val="center"/>
          </w:tcPr>
          <w:p>
            <w:pPr>
              <w:ind w:firstLine="0" w:firstLineChars="0"/>
              <w:jc w:val="center"/>
            </w:pPr>
            <w:r>
              <w:rPr>
                <w:rFonts w:hint="eastAsia"/>
              </w:rPr>
              <w:t>安徽黄山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148" w:type="dxa"/>
            <w:shd w:val="clear" w:color="auto" w:fill="auto"/>
            <w:vAlign w:val="center"/>
          </w:tcPr>
          <w:p>
            <w:pPr>
              <w:ind w:firstLine="0" w:firstLineChars="0"/>
              <w:jc w:val="center"/>
            </w:pPr>
            <w:r>
              <w:rPr>
                <w:rFonts w:hint="eastAsia"/>
              </w:rPr>
              <w:t>四川峨眉山</w:t>
            </w:r>
            <w:r>
              <w:t>-乐山风景名胜区</w:t>
            </w:r>
          </w:p>
        </w:tc>
        <w:tc>
          <w:tcPr>
            <w:tcW w:w="4148" w:type="dxa"/>
            <w:shd w:val="clear" w:color="auto" w:fill="auto"/>
            <w:vAlign w:val="center"/>
          </w:tcPr>
          <w:p>
            <w:pPr>
              <w:ind w:firstLine="0" w:firstLineChars="0"/>
              <w:jc w:val="center"/>
            </w:pPr>
            <w:r>
              <w:rPr>
                <w:rFonts w:hint="eastAsia"/>
              </w:rPr>
              <w:t>福建武夷山</w:t>
            </w:r>
          </w:p>
        </w:tc>
      </w:tr>
    </w:tbl>
    <w:p>
      <w:pPr>
        <w:ind w:firstLine="420"/>
      </w:pPr>
      <w:r>
        <w:br w:type="page"/>
      </w:r>
    </w:p>
    <w:p>
      <w:pPr>
        <w:pStyle w:val="2"/>
        <w:spacing w:before="312" w:after="156"/>
      </w:pPr>
      <w:bookmarkStart w:id="8" w:name="_Toc497312507"/>
      <w:r>
        <w:rPr>
          <w:rFonts w:hint="eastAsia"/>
        </w:rPr>
        <w:t xml:space="preserve">模块二 </w:t>
      </w:r>
      <w:r>
        <w:t>言语理解与表达</w:t>
      </w:r>
      <w:bookmarkEnd w:id="8"/>
    </w:p>
    <w:p>
      <w:pPr>
        <w:ind w:firstLine="420"/>
        <w:rPr>
          <w:rFonts w:ascii="宋体" w:hAnsi="宋体" w:cs="Times New Roman"/>
          <w:color w:val="000000"/>
        </w:rPr>
      </w:pPr>
      <w:r>
        <w:rPr>
          <w:rFonts w:hint="eastAsia" w:ascii="宋体" w:hAnsi="宋体" w:cs="Times New Roman"/>
          <w:color w:val="000000"/>
        </w:rPr>
        <w:t>在国考行测试卷中，言语理解与表达模块出现在试题的第二部分。总题量保持在</w:t>
      </w:r>
      <w:r>
        <w:rPr>
          <w:rFonts w:ascii="Times New Roman" w:hAnsi="Times New Roman" w:cs="Times New Roman"/>
          <w:color w:val="000000"/>
        </w:rPr>
        <w:t>40</w:t>
      </w:r>
      <w:r>
        <w:rPr>
          <w:rFonts w:hint="eastAsia" w:ascii="宋体" w:hAnsi="宋体" w:cs="Times New Roman"/>
          <w:color w:val="000000"/>
        </w:rPr>
        <w:t>题，每题分值为</w:t>
      </w:r>
      <w:r>
        <w:rPr>
          <w:rFonts w:ascii="Times New Roman" w:hAnsi="Times New Roman" w:cs="Times New Roman"/>
          <w:color w:val="000000"/>
        </w:rPr>
        <w:t>0.8</w:t>
      </w:r>
      <w:r>
        <w:rPr>
          <w:rFonts w:hint="eastAsia" w:ascii="宋体" w:hAnsi="宋体" w:cs="Times New Roman"/>
          <w:color w:val="000000"/>
        </w:rPr>
        <w:t>分，总分值为</w:t>
      </w:r>
      <w:r>
        <w:rPr>
          <w:rFonts w:hint="eastAsia" w:ascii="Times New Roman" w:hAnsi="Times New Roman" w:cs="Times New Roman"/>
          <w:color w:val="000000"/>
        </w:rPr>
        <w:t>32</w:t>
      </w:r>
      <w:r>
        <w:rPr>
          <w:rFonts w:hint="eastAsia" w:ascii="宋体" w:hAnsi="宋体" w:cs="Times New Roman"/>
          <w:color w:val="000000"/>
        </w:rPr>
        <w:t>分。这在整个行测试卷中占比很大，由此可见言语理解与表达重要性不容小觑。考查内容包括阅读理解、逻辑填空和语句表达三大部分。具体题型及题量详见下表：</w:t>
      </w:r>
    </w:p>
    <w:p>
      <w:pPr>
        <w:spacing w:line="240" w:lineRule="auto"/>
        <w:ind w:firstLine="0" w:firstLineChars="0"/>
        <w:jc w:val="center"/>
        <w:rPr>
          <w:rFonts w:ascii="Calibri" w:hAnsi="Calibri" w:cs="Times New Roman"/>
          <w:b/>
        </w:rPr>
      </w:pPr>
      <w:r>
        <w:rPr>
          <w:rFonts w:hint="eastAsia" w:ascii="Calibri" w:hAnsi="Calibri" w:cs="Times New Roman"/>
          <w:b/>
        </w:rPr>
        <w:t>国考言语理解与表达考情统计</w:t>
      </w:r>
    </w:p>
    <w:p>
      <w:pPr>
        <w:spacing w:beforeLines="100" w:afterLines="100"/>
        <w:ind w:firstLine="0" w:firstLineChars="0"/>
        <w:jc w:val="center"/>
        <w:rPr>
          <w:rFonts w:ascii="Calibri" w:hAnsi="Calibri" w:cs="Times New Roman"/>
          <w:b/>
        </w:rPr>
      </w:pPr>
      <w:r>
        <w:rPr>
          <w:rFonts w:ascii="Calibri" w:hAnsi="Calibri" w:cs="Times New Roman"/>
        </w:rPr>
        <w:drawing>
          <wp:inline distT="0" distB="0" distL="0" distR="0">
            <wp:extent cx="5274310" cy="38925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cstate="print"/>
                    <a:stretch>
                      <a:fillRect/>
                    </a:stretch>
                  </pic:blipFill>
                  <pic:spPr>
                    <a:xfrm>
                      <a:off x="0" y="0"/>
                      <a:ext cx="5274310" cy="3892550"/>
                    </a:xfrm>
                    <a:prstGeom prst="rect">
                      <a:avLst/>
                    </a:prstGeom>
                  </pic:spPr>
                </pic:pic>
              </a:graphicData>
            </a:graphic>
          </wp:inline>
        </w:drawing>
      </w:r>
    </w:p>
    <w:p>
      <w:pPr>
        <w:ind w:firstLine="420"/>
        <w:rPr>
          <w:rFonts w:ascii="宋体" w:hAnsi="宋体"/>
        </w:rPr>
      </w:pPr>
      <w:r>
        <w:rPr>
          <w:rFonts w:hint="eastAsia" w:ascii="宋体" w:hAnsi="宋体" w:cs="Times New Roman"/>
          <w:szCs w:val="21"/>
        </w:rPr>
        <w:t>注释：</w:t>
      </w:r>
      <w:r>
        <w:rPr>
          <w:rFonts w:ascii="Segoe UI Symbol" w:hAnsi="Segoe UI Symbol" w:cs="Segoe UI Symbol"/>
          <w:color w:val="000000"/>
          <w:kern w:val="0"/>
          <w:sz w:val="22"/>
        </w:rPr>
        <w:t>★★★</w:t>
      </w:r>
      <w:r>
        <w:rPr>
          <w:rFonts w:hint="eastAsia" w:ascii="Segoe UI Symbol" w:hAnsi="Segoe UI Symbol" w:cs="Segoe UI Symbol"/>
          <w:color w:val="000000"/>
          <w:kern w:val="0"/>
          <w:sz w:val="22"/>
        </w:rPr>
        <w:t>表示</w:t>
      </w:r>
      <w:r>
        <w:rPr>
          <w:rFonts w:ascii="Segoe UI Symbol" w:hAnsi="Segoe UI Symbol" w:cs="Segoe UI Symbol"/>
          <w:color w:val="000000"/>
          <w:kern w:val="0"/>
          <w:sz w:val="22"/>
        </w:rPr>
        <w:t>非常重要，★★</w:t>
      </w:r>
      <w:r>
        <w:rPr>
          <w:rFonts w:hint="eastAsia" w:ascii="Segoe UI Symbol" w:hAnsi="Segoe UI Symbol" w:cs="Segoe UI Symbol"/>
          <w:color w:val="000000"/>
          <w:kern w:val="0"/>
          <w:sz w:val="22"/>
        </w:rPr>
        <w:t>表示</w:t>
      </w:r>
      <w:r>
        <w:rPr>
          <w:rFonts w:ascii="Segoe UI Symbol" w:hAnsi="Segoe UI Symbol" w:cs="Segoe UI Symbol"/>
          <w:color w:val="000000"/>
          <w:kern w:val="0"/>
          <w:sz w:val="22"/>
        </w:rPr>
        <w:t>重要，★</w:t>
      </w:r>
      <w:r>
        <w:rPr>
          <w:rFonts w:hint="eastAsia" w:ascii="宋体" w:hAnsi="宋体" w:cs="Times New Roman"/>
          <w:szCs w:val="21"/>
        </w:rPr>
        <w:t>表示一般。</w:t>
      </w:r>
    </w:p>
    <w:p>
      <w:pPr>
        <w:ind w:firstLine="420"/>
        <w:rPr>
          <w:rFonts w:ascii="宋体" w:hAnsi="宋体" w:cs="Times New Roman"/>
          <w:color w:val="000000"/>
        </w:rPr>
      </w:pPr>
      <w:r>
        <w:rPr>
          <w:rFonts w:hint="eastAsia" w:ascii="宋体" w:hAnsi="宋体" w:cs="Times New Roman"/>
          <w:color w:val="000000"/>
        </w:rPr>
        <w:t>由上述信息可知，近三年国考行测试卷分为</w:t>
      </w:r>
      <w:r>
        <w:rPr>
          <w:rFonts w:hint="eastAsia" w:ascii="Calibri" w:hAnsi="Calibri" w:cs="Times New Roman"/>
        </w:rPr>
        <w:t>省级以上（含副省级）与市（地）以下</w:t>
      </w:r>
      <w:r>
        <w:rPr>
          <w:rFonts w:hint="eastAsia" w:ascii="宋体" w:hAnsi="宋体" w:cs="Times New Roman"/>
          <w:color w:val="000000"/>
        </w:rPr>
        <w:t>两套卷。但就言语理解与表达部分来说，</w:t>
      </w:r>
      <w:r>
        <w:rPr>
          <w:rFonts w:hint="eastAsia" w:ascii="Times New Roman" w:hAnsi="Times New Roman" w:cs="Times New Roman"/>
          <w:color w:val="000000"/>
        </w:rPr>
        <w:t>2015</w:t>
      </w:r>
      <w:r>
        <w:rPr>
          <w:rFonts w:hint="eastAsia" w:ascii="宋体" w:hAnsi="宋体" w:cs="Times New Roman"/>
          <w:color w:val="000000"/>
        </w:rPr>
        <w:t>年和</w:t>
      </w:r>
      <w:r>
        <w:rPr>
          <w:rFonts w:hint="eastAsia" w:ascii="Times New Roman" w:hAnsi="Times New Roman" w:cs="Times New Roman"/>
          <w:color w:val="000000"/>
        </w:rPr>
        <w:t>2016</w:t>
      </w:r>
      <w:r>
        <w:rPr>
          <w:rFonts w:hint="eastAsia" w:ascii="宋体" w:hAnsi="宋体" w:cs="Times New Roman"/>
          <w:color w:val="000000"/>
        </w:rPr>
        <w:t>年中，</w:t>
      </w:r>
      <w:r>
        <w:rPr>
          <w:rFonts w:hint="eastAsia" w:ascii="Calibri" w:hAnsi="Calibri" w:cs="Times New Roman"/>
        </w:rPr>
        <w:t>每年的省级以上（含副省级）卷与市（地）以下卷题目基本相同</w:t>
      </w:r>
      <w:r>
        <w:rPr>
          <w:rFonts w:hint="eastAsia" w:ascii="宋体" w:hAnsi="宋体" w:cs="Times New Roman"/>
          <w:color w:val="000000"/>
        </w:rPr>
        <w:t>。而且这两年的考题中逻辑填空稳定在</w:t>
      </w:r>
      <w:r>
        <w:rPr>
          <w:rFonts w:ascii="Times New Roman" w:hAnsi="Times New Roman" w:cs="Times New Roman"/>
          <w:color w:val="000000"/>
        </w:rPr>
        <w:t>20</w:t>
      </w:r>
      <w:r>
        <w:rPr>
          <w:rFonts w:hint="eastAsia" w:ascii="宋体" w:hAnsi="宋体" w:cs="Times New Roman"/>
          <w:color w:val="000000"/>
        </w:rPr>
        <w:t>题的题量上，占据着言语的半壁江山；阅读理解、语句表达部分均以片段阅读的形式呈现。</w:t>
      </w:r>
    </w:p>
    <w:p>
      <w:pPr>
        <w:ind w:firstLine="420"/>
        <w:rPr>
          <w:rFonts w:ascii="宋体" w:hAnsi="宋体" w:cs="Times New Roman"/>
          <w:color w:val="000000"/>
        </w:rPr>
      </w:pPr>
      <w:r>
        <w:rPr>
          <w:rFonts w:hint="eastAsia" w:ascii="Times New Roman" w:hAnsi="Times New Roman" w:cs="Times New Roman"/>
          <w:color w:val="000000"/>
        </w:rPr>
        <w:t>2017</w:t>
      </w:r>
      <w:r>
        <w:rPr>
          <w:rFonts w:hint="eastAsia" w:ascii="宋体" w:hAnsi="宋体" w:cs="Times New Roman"/>
          <w:color w:val="000000"/>
        </w:rPr>
        <w:t>年行测卷中，言语理解与表达部分内容发生了很大的变化。</w:t>
      </w:r>
      <w:r>
        <w:rPr>
          <w:rFonts w:hint="eastAsia" w:ascii="Times New Roman" w:hAnsi="Times New Roman" w:cs="Times New Roman"/>
          <w:color w:val="000000"/>
        </w:rPr>
        <w:t>2017</w:t>
      </w:r>
      <w:r>
        <w:rPr>
          <w:rFonts w:hint="eastAsia" w:ascii="宋体" w:hAnsi="宋体" w:cs="Times New Roman"/>
          <w:color w:val="000000"/>
        </w:rPr>
        <w:t>年国考行测市（地）以下的试卷中，言语理解与表达部分的风格与前两年基本一致，阅读理解考了</w:t>
      </w:r>
      <w:r>
        <w:rPr>
          <w:rFonts w:hint="eastAsia" w:ascii="Times New Roman" w:hAnsi="Times New Roman" w:cs="Times New Roman"/>
          <w:color w:val="000000"/>
        </w:rPr>
        <w:t>14</w:t>
      </w:r>
      <w:r>
        <w:rPr>
          <w:rFonts w:hint="eastAsia" w:ascii="宋体" w:hAnsi="宋体" w:cs="Times New Roman"/>
          <w:color w:val="000000"/>
        </w:rPr>
        <w:t>题，语句表达考了</w:t>
      </w:r>
      <w:r>
        <w:rPr>
          <w:rFonts w:hint="eastAsia" w:ascii="Times New Roman" w:hAnsi="Times New Roman" w:cs="Times New Roman"/>
          <w:color w:val="000000"/>
        </w:rPr>
        <w:t>6</w:t>
      </w:r>
      <w:r>
        <w:rPr>
          <w:rFonts w:hint="eastAsia" w:ascii="宋体" w:hAnsi="宋体" w:cs="Times New Roman"/>
          <w:color w:val="000000"/>
        </w:rPr>
        <w:t>题，逻辑填空考了</w:t>
      </w:r>
      <w:r>
        <w:rPr>
          <w:rFonts w:hint="eastAsia" w:ascii="Times New Roman" w:hAnsi="Times New Roman" w:cs="Times New Roman"/>
          <w:color w:val="000000"/>
        </w:rPr>
        <w:t>20</w:t>
      </w:r>
      <w:r>
        <w:rPr>
          <w:rFonts w:hint="eastAsia" w:ascii="宋体" w:hAnsi="宋体" w:cs="Times New Roman"/>
          <w:color w:val="000000"/>
        </w:rPr>
        <w:t>题。而</w:t>
      </w:r>
      <w:r>
        <w:rPr>
          <w:rFonts w:hint="eastAsia" w:ascii="Calibri" w:hAnsi="Calibri" w:cs="Times New Roman"/>
        </w:rPr>
        <w:t>省级以上（含副省级）</w:t>
      </w:r>
      <w:r>
        <w:rPr>
          <w:rFonts w:hint="eastAsia" w:ascii="宋体" w:hAnsi="宋体" w:cs="Times New Roman"/>
          <w:color w:val="000000"/>
        </w:rPr>
        <w:t>的试卷中，言语理解与表达部分出现了一个近些年在国考中未出现过的题型</w:t>
      </w:r>
      <w:r>
        <w:rPr>
          <w:rFonts w:ascii="Times New Roman" w:hAnsi="Times New Roman" w:cs="Times New Roman"/>
          <w:color w:val="000000"/>
        </w:rPr>
        <w:t>——</w:t>
      </w:r>
      <w:r>
        <w:rPr>
          <w:rFonts w:hint="eastAsia" w:ascii="宋体" w:hAnsi="宋体" w:cs="Times New Roman"/>
          <w:color w:val="000000"/>
        </w:rPr>
        <w:t>篇章阅读。也就是说，</w:t>
      </w:r>
      <w:r>
        <w:rPr>
          <w:rFonts w:hint="eastAsia" w:ascii="Times New Roman" w:hAnsi="Times New Roman" w:cs="Times New Roman"/>
          <w:color w:val="000000"/>
        </w:rPr>
        <w:t>2017</w:t>
      </w:r>
      <w:r>
        <w:rPr>
          <w:rFonts w:hint="eastAsia" w:ascii="宋体" w:hAnsi="宋体" w:cs="Times New Roman"/>
          <w:color w:val="000000"/>
        </w:rPr>
        <w:t>年省级的阅读理解部分为片段阅读和篇章阅读两大类，篇章阅读</w:t>
      </w:r>
      <w:r>
        <w:rPr>
          <w:rFonts w:hint="eastAsia" w:ascii="Times New Roman" w:hAnsi="Times New Roman" w:cs="Times New Roman"/>
          <w:color w:val="000000"/>
        </w:rPr>
        <w:t>10</w:t>
      </w:r>
      <w:r>
        <w:rPr>
          <w:rFonts w:hint="eastAsia" w:ascii="宋体" w:hAnsi="宋体" w:cs="Times New Roman"/>
          <w:color w:val="000000"/>
        </w:rPr>
        <w:t>题，阅读理解</w:t>
      </w:r>
      <w:r>
        <w:rPr>
          <w:rFonts w:hint="eastAsia" w:ascii="Times New Roman" w:hAnsi="Times New Roman" w:cs="Times New Roman"/>
          <w:color w:val="000000"/>
        </w:rPr>
        <w:t>11</w:t>
      </w:r>
      <w:r>
        <w:rPr>
          <w:rFonts w:hint="eastAsia" w:ascii="宋体" w:hAnsi="宋体" w:cs="Times New Roman"/>
          <w:color w:val="000000"/>
        </w:rPr>
        <w:t>题，语句表达</w:t>
      </w:r>
      <w:r>
        <w:rPr>
          <w:rFonts w:hint="eastAsia" w:ascii="Times New Roman" w:hAnsi="Times New Roman" w:cs="Times New Roman"/>
          <w:color w:val="000000"/>
        </w:rPr>
        <w:t>4</w:t>
      </w:r>
      <w:r>
        <w:rPr>
          <w:rFonts w:hint="eastAsia" w:ascii="宋体" w:hAnsi="宋体" w:cs="Times New Roman"/>
          <w:color w:val="000000"/>
        </w:rPr>
        <w:t>题，逻辑填空</w:t>
      </w:r>
      <w:r>
        <w:rPr>
          <w:rFonts w:hint="eastAsia" w:ascii="Times New Roman" w:hAnsi="Times New Roman" w:cs="Times New Roman"/>
          <w:color w:val="000000"/>
        </w:rPr>
        <w:t>15</w:t>
      </w:r>
      <w:r>
        <w:rPr>
          <w:rFonts w:hint="eastAsia" w:ascii="宋体" w:hAnsi="宋体" w:cs="Times New Roman"/>
          <w:color w:val="000000"/>
        </w:rPr>
        <w:t>题。</w:t>
      </w:r>
    </w:p>
    <w:p>
      <w:pPr>
        <w:ind w:firstLine="420"/>
        <w:rPr>
          <w:rFonts w:ascii="宋体" w:hAnsi="宋体" w:cs="Times New Roman"/>
          <w:color w:val="000000"/>
        </w:rPr>
      </w:pPr>
      <w:r>
        <w:rPr>
          <w:rFonts w:hint="eastAsia" w:ascii="Calibri" w:hAnsi="Calibri" w:cs="Times New Roman"/>
        </w:rPr>
        <w:t>表格中2018年两列为考点预测</w:t>
      </w:r>
      <w:r>
        <w:rPr>
          <w:rFonts w:hint="eastAsia" w:ascii="宋体" w:hAnsi="宋体" w:cs="Times New Roman"/>
          <w:color w:val="000000"/>
        </w:rPr>
        <w:t>，星号代表考点出现的频率，星号越多表示出现的频率越高。</w:t>
      </w:r>
    </w:p>
    <w:p>
      <w:pPr>
        <w:pStyle w:val="3"/>
        <w:spacing w:before="312" w:after="156"/>
        <w:ind w:firstLine="0" w:firstLineChars="0"/>
      </w:pPr>
      <w:bookmarkStart w:id="9" w:name="_Toc497312508"/>
      <w:r>
        <w:rPr>
          <w:rFonts w:hint="eastAsia"/>
        </w:rPr>
        <w:t>一、言语重点题型及相关知识点</w:t>
      </w:r>
      <w:bookmarkEnd w:id="9"/>
    </w:p>
    <w:p>
      <w:pPr>
        <w:ind w:firstLine="420"/>
        <w:rPr>
          <w:rFonts w:ascii="Calibri" w:hAnsi="Calibri" w:cs="Times New Roman"/>
          <w:kern w:val="0"/>
        </w:rPr>
      </w:pPr>
      <w:r>
        <w:rPr>
          <w:rFonts w:hint="eastAsia" w:ascii="Calibri" w:hAnsi="Calibri" w:cs="Times New Roman"/>
          <w:kern w:val="0"/>
        </w:rPr>
        <w:t>国考言语理解与表达的题型在大纲中包含三种：阅读理解、逻辑填空、语句表达。阅读理解的重点题型是主旨概括、意图判断、细节理解这三种。逻辑填空主要考实词辨析、成语辨析以及二者的综合辨析。语句表达主要考语句排序、语句填空以及下文推断三种题型。下面是主要题型的知识点：</w:t>
      </w:r>
    </w:p>
    <w:p>
      <w:pPr>
        <w:ind w:firstLine="0" w:firstLineChars="0"/>
        <w:rPr>
          <w:rFonts w:ascii="Calibri" w:hAnsi="Calibri" w:cs="Times New Roman"/>
        </w:rPr>
      </w:pPr>
      <w:r>
        <w:rPr>
          <w:rFonts w:ascii="Calibri" w:hAnsi="Calibri" w:cs="Times New Roman"/>
        </w:rPr>
        <w:drawing>
          <wp:inline distT="0" distB="0" distL="0" distR="0">
            <wp:extent cx="5273675" cy="5781675"/>
            <wp:effectExtent l="0" t="0" r="3175" b="0"/>
            <wp:docPr id="9" name="图片 9" descr="C:\Users\asus\Documents\阅读理解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sus\Documents\阅读理解4.png"/>
                    <pic:cNvPicPr>
                      <a:picLocks noChangeAspect="1" noChangeArrowheads="1"/>
                    </pic:cNvPicPr>
                  </pic:nvPicPr>
                  <pic:blipFill>
                    <a:blip r:embed="rId21" cstate="print"/>
                    <a:srcRect/>
                    <a:stretch>
                      <a:fillRect/>
                    </a:stretch>
                  </pic:blipFill>
                  <pic:spPr>
                    <a:xfrm>
                      <a:off x="0" y="0"/>
                      <a:ext cx="5274517" cy="5782522"/>
                    </a:xfrm>
                    <a:prstGeom prst="rect">
                      <a:avLst/>
                    </a:prstGeom>
                    <a:noFill/>
                    <a:ln w="9525">
                      <a:noFill/>
                      <a:miter lim="800000"/>
                      <a:headEnd/>
                      <a:tailEnd/>
                    </a:ln>
                  </pic:spPr>
                </pic:pic>
              </a:graphicData>
            </a:graphic>
          </wp:inline>
        </w:drawing>
      </w:r>
    </w:p>
    <w:p>
      <w:pPr>
        <w:ind w:firstLine="0" w:firstLineChars="0"/>
        <w:rPr>
          <w:rFonts w:ascii="Calibri" w:hAnsi="Calibri" w:cs="Times New Roman"/>
        </w:rPr>
      </w:pPr>
      <w:r>
        <w:rPr>
          <w:rFonts w:ascii="Calibri" w:hAnsi="Calibri" w:cs="Times New Roman"/>
        </w:rPr>
        <w:drawing>
          <wp:inline distT="0" distB="0" distL="0" distR="0">
            <wp:extent cx="4086225" cy="2305050"/>
            <wp:effectExtent l="0" t="0" r="9525" b="0"/>
            <wp:docPr id="10" name="图片 10" descr="C:\Users\asus\Documents\逻辑填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sus\Documents\逻辑填空.png"/>
                    <pic:cNvPicPr>
                      <a:picLocks noChangeAspect="1" noChangeArrowheads="1"/>
                    </pic:cNvPicPr>
                  </pic:nvPicPr>
                  <pic:blipFill>
                    <a:blip r:embed="rId22" cstate="print"/>
                    <a:srcRect/>
                    <a:stretch>
                      <a:fillRect/>
                    </a:stretch>
                  </pic:blipFill>
                  <pic:spPr>
                    <a:xfrm>
                      <a:off x="0" y="0"/>
                      <a:ext cx="4086225" cy="2305050"/>
                    </a:xfrm>
                    <a:prstGeom prst="rect">
                      <a:avLst/>
                    </a:prstGeom>
                    <a:noFill/>
                    <a:ln w="9525">
                      <a:noFill/>
                      <a:miter lim="800000"/>
                      <a:headEnd/>
                      <a:tailEnd/>
                    </a:ln>
                  </pic:spPr>
                </pic:pic>
              </a:graphicData>
            </a:graphic>
          </wp:inline>
        </w:drawing>
      </w:r>
    </w:p>
    <w:p>
      <w:pPr>
        <w:ind w:firstLine="0" w:firstLineChars="0"/>
        <w:rPr>
          <w:rFonts w:ascii="Calibri" w:hAnsi="Calibri" w:cs="Times New Roman"/>
        </w:rPr>
      </w:pPr>
      <w:r>
        <w:rPr>
          <w:rFonts w:ascii="Calibri" w:hAnsi="Calibri" w:cs="Times New Roman"/>
        </w:rPr>
        <w:drawing>
          <wp:inline distT="0" distB="0" distL="0" distR="0">
            <wp:extent cx="5743575" cy="4000500"/>
            <wp:effectExtent l="0" t="0" r="9525" b="0"/>
            <wp:docPr id="11" name="图片 2" descr="C:\Users\asus\Documents\语句表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C:\Users\asus\Documents\语句表达.png"/>
                    <pic:cNvPicPr>
                      <a:picLocks noChangeAspect="1" noChangeArrowheads="1"/>
                    </pic:cNvPicPr>
                  </pic:nvPicPr>
                  <pic:blipFill>
                    <a:blip r:embed="rId23" cstate="print"/>
                    <a:srcRect/>
                    <a:stretch>
                      <a:fillRect/>
                    </a:stretch>
                  </pic:blipFill>
                  <pic:spPr>
                    <a:xfrm>
                      <a:off x="0" y="0"/>
                      <a:ext cx="5748455" cy="4003899"/>
                    </a:xfrm>
                    <a:prstGeom prst="rect">
                      <a:avLst/>
                    </a:prstGeom>
                    <a:noFill/>
                    <a:ln w="9525">
                      <a:noFill/>
                      <a:miter lim="800000"/>
                      <a:headEnd/>
                      <a:tailEnd/>
                    </a:ln>
                  </pic:spPr>
                </pic:pic>
              </a:graphicData>
            </a:graphic>
          </wp:inline>
        </w:drawing>
      </w:r>
    </w:p>
    <w:p>
      <w:pPr>
        <w:pStyle w:val="3"/>
        <w:spacing w:before="312" w:after="156"/>
        <w:ind w:firstLine="0" w:firstLineChars="0"/>
      </w:pPr>
      <w:bookmarkStart w:id="10" w:name="_Toc497312509"/>
      <w:r>
        <w:t>二、言语解题</w:t>
      </w:r>
      <w:r>
        <w:rPr>
          <w:rFonts w:hint="eastAsia"/>
        </w:rPr>
        <w:t>高频技法</w:t>
      </w:r>
      <w:bookmarkEnd w:id="10"/>
    </w:p>
    <w:p>
      <w:pPr>
        <w:tabs>
          <w:tab w:val="left" w:pos="4200"/>
        </w:tabs>
        <w:ind w:firstLine="420"/>
        <w:rPr>
          <w:rFonts w:ascii="宋体" w:hAnsi="宋体" w:cs="Times New Roman"/>
          <w:color w:val="000000"/>
          <w:szCs w:val="21"/>
        </w:rPr>
      </w:pPr>
      <w:r>
        <w:rPr>
          <w:rFonts w:ascii="宋体" w:hAnsi="宋体" w:cs="Times New Roman"/>
          <w:color w:val="000000"/>
          <w:szCs w:val="21"/>
        </w:rPr>
        <w:t>俗话说</w:t>
      </w:r>
      <w:r>
        <w:rPr>
          <w:rFonts w:hint="eastAsia" w:ascii="宋体" w:hAnsi="宋体" w:cs="Times New Roman"/>
          <w:color w:val="000000"/>
          <w:szCs w:val="21"/>
        </w:rPr>
        <w:t>：</w:t>
      </w:r>
      <w:r>
        <w:rPr>
          <w:rFonts w:ascii="宋体" w:hAnsi="宋体" w:cs="Times New Roman"/>
          <w:color w:val="000000"/>
          <w:szCs w:val="21"/>
        </w:rPr>
        <w:t>工欲善其事</w:t>
      </w:r>
      <w:r>
        <w:rPr>
          <w:rFonts w:hint="eastAsia" w:ascii="宋体" w:hAnsi="宋体" w:cs="Times New Roman"/>
          <w:color w:val="000000"/>
          <w:szCs w:val="21"/>
        </w:rPr>
        <w:t>，</w:t>
      </w:r>
      <w:r>
        <w:rPr>
          <w:rFonts w:ascii="宋体" w:hAnsi="宋体" w:cs="Times New Roman"/>
          <w:color w:val="000000"/>
          <w:szCs w:val="21"/>
        </w:rPr>
        <w:t>必先利其器</w:t>
      </w:r>
      <w:r>
        <w:rPr>
          <w:rFonts w:hint="eastAsia" w:ascii="宋体" w:hAnsi="宋体" w:cs="Times New Roman"/>
          <w:color w:val="000000"/>
          <w:szCs w:val="21"/>
        </w:rPr>
        <w:t>；</w:t>
      </w:r>
      <w:r>
        <w:rPr>
          <w:rFonts w:ascii="宋体" w:hAnsi="宋体" w:cs="Times New Roman"/>
          <w:color w:val="000000"/>
          <w:szCs w:val="21"/>
        </w:rPr>
        <w:t>器欲尽其用</w:t>
      </w:r>
      <w:r>
        <w:rPr>
          <w:rFonts w:hint="eastAsia" w:ascii="宋体" w:hAnsi="宋体" w:cs="Times New Roman"/>
          <w:color w:val="000000"/>
          <w:szCs w:val="21"/>
        </w:rPr>
        <w:t>，</w:t>
      </w:r>
      <w:r>
        <w:rPr>
          <w:rFonts w:ascii="宋体" w:hAnsi="宋体" w:cs="Times New Roman"/>
          <w:color w:val="000000"/>
          <w:szCs w:val="21"/>
        </w:rPr>
        <w:t>必先得其法。</w:t>
      </w:r>
      <w:r>
        <w:rPr>
          <w:rFonts w:hint="eastAsia" w:ascii="宋体" w:hAnsi="宋体" w:cs="Times New Roman"/>
          <w:color w:val="000000"/>
          <w:szCs w:val="21"/>
        </w:rPr>
        <w:t>在言语题中，掌握方法才是解决问题的关键。但方法又不是仅有一种，且一种方法又不能应对所有问题。然而，掌握一些常用的、普遍的方法能使我们解决问题时得到事半功倍的效果。下面我们就言语题目中涉及的高频方法进行一些介绍：</w:t>
      </w:r>
    </w:p>
    <w:p>
      <w:pPr>
        <w:keepNext/>
        <w:keepLines/>
        <w:adjustRightInd/>
        <w:snapToGrid/>
        <w:spacing w:before="260" w:after="260" w:line="416" w:lineRule="auto"/>
        <w:ind w:firstLine="0" w:firstLineChars="0"/>
        <w:outlineLvl w:val="2"/>
        <w:rPr>
          <w:rFonts w:ascii="黑体" w:hAnsi="黑体" w:eastAsia="黑体" w:cs="Times New Roman"/>
          <w:b/>
          <w:bCs/>
          <w:kern w:val="0"/>
          <w:sz w:val="28"/>
          <w:szCs w:val="32"/>
        </w:rPr>
      </w:pPr>
      <w:bookmarkStart w:id="11" w:name="_Toc497312510"/>
      <w:r>
        <w:rPr>
          <w:rFonts w:hint="eastAsia" w:ascii="黑体" w:hAnsi="黑体" w:eastAsia="黑体" w:cs="Times New Roman"/>
          <w:b/>
          <w:bCs/>
          <w:kern w:val="0"/>
          <w:sz w:val="28"/>
          <w:szCs w:val="32"/>
        </w:rPr>
        <w:t>（一）</w:t>
      </w:r>
      <w:r>
        <w:rPr>
          <w:rFonts w:ascii="黑体" w:hAnsi="黑体" w:eastAsia="黑体" w:cs="Times New Roman"/>
          <w:b/>
          <w:bCs/>
          <w:kern w:val="0"/>
          <w:sz w:val="28"/>
          <w:szCs w:val="32"/>
        </w:rPr>
        <w:t>关联词法</w:t>
      </w:r>
      <w:bookmarkEnd w:id="11"/>
    </w:p>
    <w:p>
      <w:pPr>
        <w:tabs>
          <w:tab w:val="left" w:pos="4200"/>
        </w:tabs>
        <w:ind w:firstLine="420"/>
        <w:rPr>
          <w:rFonts w:ascii="宋体" w:hAnsi="宋体" w:cs="Times New Roman"/>
          <w:color w:val="000000"/>
          <w:szCs w:val="21"/>
        </w:rPr>
      </w:pPr>
      <w:r>
        <w:rPr>
          <w:rFonts w:hint="eastAsia" w:ascii="宋体" w:hAnsi="宋体" w:cs="Times New Roman"/>
          <w:color w:val="000000"/>
          <w:szCs w:val="21"/>
        </w:rPr>
        <w:t>关联词是连接句子的重要词语，在分析句子或文段时十分重要，因此关联词法是言语解题中应用最普遍的一种方法。</w:t>
      </w:r>
    </w:p>
    <w:p>
      <w:pPr>
        <w:tabs>
          <w:tab w:val="left" w:pos="4200"/>
        </w:tabs>
        <w:ind w:firstLine="420"/>
        <w:rPr>
          <w:rFonts w:ascii="宋体" w:hAnsi="宋体" w:cs="Times New Roman"/>
          <w:color w:val="000000"/>
          <w:szCs w:val="21"/>
        </w:rPr>
      </w:pPr>
      <w:r>
        <w:rPr>
          <w:rFonts w:hint="eastAsia" w:ascii="Times New Roman" w:hAnsi="Times New Roman" w:cs="Times New Roman"/>
          <w:color w:val="000000"/>
          <w:szCs w:val="21"/>
        </w:rPr>
        <w:t xml:space="preserve">1. </w:t>
      </w:r>
      <w:r>
        <w:rPr>
          <w:rFonts w:hint="eastAsia" w:ascii="宋体" w:hAnsi="宋体" w:cs="Times New Roman"/>
          <w:color w:val="000000"/>
          <w:szCs w:val="21"/>
        </w:rPr>
        <w:t>利用关联词找重点</w:t>
      </w:r>
      <w:r>
        <w:rPr>
          <w:rFonts w:ascii="Times New Roman" w:hAnsi="Times New Roman" w:cs="Times New Roman"/>
          <w:color w:val="000000"/>
          <w:szCs w:val="21"/>
        </w:rPr>
        <w:t>——</w:t>
      </w:r>
      <w:r>
        <w:rPr>
          <w:rFonts w:hint="eastAsia" w:ascii="宋体" w:hAnsi="宋体" w:cs="Times New Roman"/>
          <w:color w:val="000000"/>
          <w:szCs w:val="21"/>
        </w:rPr>
        <w:t>主旨概括、意图判断、标题选择、态度理解；</w:t>
      </w:r>
    </w:p>
    <w:p>
      <w:pPr>
        <w:tabs>
          <w:tab w:val="left" w:pos="4200"/>
        </w:tabs>
        <w:ind w:firstLine="420"/>
        <w:rPr>
          <w:rFonts w:ascii="宋体" w:hAnsi="宋体" w:cs="Times New Roman"/>
          <w:color w:val="000000"/>
          <w:szCs w:val="21"/>
        </w:rPr>
      </w:pPr>
      <w:r>
        <w:rPr>
          <w:rFonts w:ascii="Times New Roman" w:hAnsi="Times New Roman" w:cs="Times New Roman"/>
          <w:color w:val="000000"/>
          <w:szCs w:val="21"/>
        </w:rPr>
        <w:t>2.</w:t>
      </w:r>
      <w:r>
        <w:rPr>
          <w:rFonts w:hint="eastAsia" w:ascii="Times New Roman" w:hAnsi="Times New Roman" w:cs="Times New Roman"/>
          <w:color w:val="000000"/>
          <w:szCs w:val="21"/>
        </w:rPr>
        <w:t xml:space="preserve"> </w:t>
      </w:r>
      <w:r>
        <w:rPr>
          <w:rFonts w:hint="eastAsia" w:ascii="宋体" w:hAnsi="宋体" w:cs="Times New Roman"/>
          <w:color w:val="000000"/>
          <w:szCs w:val="21"/>
        </w:rPr>
        <w:t>利用关联词找文段话题落脚点</w:t>
      </w:r>
      <w:r>
        <w:rPr>
          <w:rFonts w:ascii="Times New Roman" w:hAnsi="Times New Roman" w:cs="Times New Roman"/>
          <w:color w:val="000000"/>
          <w:szCs w:val="21"/>
        </w:rPr>
        <w:t>——</w:t>
      </w:r>
      <w:r>
        <w:rPr>
          <w:rFonts w:hint="eastAsia" w:ascii="宋体" w:hAnsi="宋体" w:cs="Times New Roman"/>
          <w:color w:val="000000"/>
          <w:szCs w:val="21"/>
        </w:rPr>
        <w:t>下文推断；</w:t>
      </w:r>
    </w:p>
    <w:p>
      <w:pPr>
        <w:tabs>
          <w:tab w:val="left" w:pos="4200"/>
        </w:tabs>
        <w:ind w:firstLine="420"/>
        <w:rPr>
          <w:rFonts w:ascii="宋体" w:hAnsi="宋体" w:cs="Times New Roman"/>
          <w:color w:val="000000"/>
          <w:szCs w:val="21"/>
        </w:rPr>
      </w:pPr>
      <w:r>
        <w:rPr>
          <w:rFonts w:ascii="Times New Roman" w:hAnsi="Times New Roman" w:cs="Times New Roman"/>
          <w:color w:val="000000"/>
          <w:szCs w:val="21"/>
        </w:rPr>
        <w:t>3.</w:t>
      </w:r>
      <w:r>
        <w:rPr>
          <w:rFonts w:hint="eastAsia" w:ascii="宋体" w:hAnsi="宋体" w:cs="Times New Roman"/>
          <w:color w:val="000000"/>
          <w:szCs w:val="21"/>
        </w:rPr>
        <w:t xml:space="preserve"> 利用关联词判断句子间的逻辑关系</w:t>
      </w:r>
      <w:r>
        <w:rPr>
          <w:rFonts w:ascii="Times New Roman" w:hAnsi="Times New Roman" w:cs="Times New Roman"/>
          <w:color w:val="000000"/>
          <w:szCs w:val="21"/>
        </w:rPr>
        <w:t>——</w:t>
      </w:r>
      <w:r>
        <w:rPr>
          <w:rFonts w:hint="eastAsia" w:ascii="宋体" w:hAnsi="宋体" w:cs="Times New Roman"/>
          <w:color w:val="000000"/>
          <w:szCs w:val="21"/>
        </w:rPr>
        <w:t>逻辑填空、语句排序、语句填空。</w:t>
      </w:r>
    </w:p>
    <w:p>
      <w:pPr>
        <w:keepNext/>
        <w:keepLines/>
        <w:adjustRightInd/>
        <w:snapToGrid/>
        <w:spacing w:before="260" w:after="260" w:line="416" w:lineRule="auto"/>
        <w:ind w:firstLine="0" w:firstLineChars="0"/>
        <w:outlineLvl w:val="2"/>
        <w:rPr>
          <w:rFonts w:ascii="黑体" w:hAnsi="黑体" w:eastAsia="黑体" w:cs="Times New Roman"/>
          <w:b/>
          <w:bCs/>
          <w:kern w:val="0"/>
          <w:sz w:val="28"/>
          <w:szCs w:val="32"/>
        </w:rPr>
      </w:pPr>
      <w:bookmarkStart w:id="12" w:name="_Toc497312511"/>
      <w:r>
        <w:rPr>
          <w:rFonts w:hint="eastAsia" w:ascii="黑体" w:hAnsi="黑体" w:eastAsia="黑体" w:cs="Times New Roman"/>
          <w:b/>
          <w:bCs/>
          <w:kern w:val="0"/>
          <w:sz w:val="28"/>
          <w:szCs w:val="32"/>
        </w:rPr>
        <w:t>（二）话题一致法</w:t>
      </w:r>
      <w:bookmarkEnd w:id="12"/>
    </w:p>
    <w:p>
      <w:pPr>
        <w:tabs>
          <w:tab w:val="left" w:pos="4200"/>
        </w:tabs>
        <w:ind w:firstLine="420"/>
        <w:rPr>
          <w:rFonts w:ascii="宋体" w:hAnsi="宋体" w:cs="Times New Roman"/>
          <w:color w:val="000000"/>
          <w:szCs w:val="21"/>
        </w:rPr>
      </w:pPr>
      <w:r>
        <w:rPr>
          <w:rFonts w:hint="eastAsia" w:ascii="宋体" w:hAnsi="宋体" w:cs="Times New Roman"/>
          <w:color w:val="000000"/>
          <w:szCs w:val="21"/>
        </w:rPr>
        <w:t>每句话或每个文段都有一个核心谈论的话题，根据该话题可以判断文段讲了什么，以及前后文的叙述话题。</w:t>
      </w:r>
    </w:p>
    <w:p>
      <w:pPr>
        <w:tabs>
          <w:tab w:val="left" w:pos="4200"/>
        </w:tabs>
        <w:ind w:firstLine="420"/>
        <w:rPr>
          <w:rFonts w:ascii="宋体" w:hAnsi="宋体" w:cs="Times New Roman"/>
          <w:color w:val="000000"/>
          <w:szCs w:val="21"/>
        </w:rPr>
      </w:pPr>
      <w:r>
        <w:rPr>
          <w:rFonts w:hint="eastAsia" w:ascii="Times New Roman" w:hAnsi="Times New Roman" w:cs="Times New Roman"/>
          <w:color w:val="000000"/>
          <w:szCs w:val="21"/>
        </w:rPr>
        <w:t xml:space="preserve">1. </w:t>
      </w:r>
      <w:r>
        <w:rPr>
          <w:rFonts w:ascii="Times New Roman" w:hAnsi="宋体" w:cs="Times New Roman"/>
          <w:color w:val="000000"/>
          <w:szCs w:val="21"/>
        </w:rPr>
        <w:t>利</w:t>
      </w:r>
      <w:r>
        <w:rPr>
          <w:rFonts w:hint="eastAsia" w:ascii="宋体" w:hAnsi="宋体" w:cs="Times New Roman"/>
          <w:color w:val="000000"/>
          <w:szCs w:val="21"/>
        </w:rPr>
        <w:t>用话题判断文段的主要谈论对象</w:t>
      </w:r>
      <w:r>
        <w:rPr>
          <w:rFonts w:ascii="Times New Roman" w:hAnsi="Times New Roman" w:cs="Times New Roman"/>
          <w:color w:val="000000"/>
          <w:szCs w:val="21"/>
        </w:rPr>
        <w:t>——</w:t>
      </w:r>
      <w:r>
        <w:rPr>
          <w:rFonts w:hint="eastAsia" w:ascii="宋体" w:hAnsi="宋体" w:cs="Times New Roman"/>
          <w:color w:val="000000"/>
          <w:szCs w:val="21"/>
        </w:rPr>
        <w:t>主旨概括、意图判断、标题选择；</w:t>
      </w:r>
    </w:p>
    <w:p>
      <w:pPr>
        <w:tabs>
          <w:tab w:val="left" w:pos="4200"/>
        </w:tabs>
        <w:ind w:firstLine="420"/>
        <w:rPr>
          <w:rFonts w:ascii="宋体" w:hAnsi="宋体" w:cs="Times New Roman"/>
          <w:color w:val="000000"/>
          <w:szCs w:val="21"/>
        </w:rPr>
      </w:pPr>
      <w:r>
        <w:rPr>
          <w:rFonts w:hint="eastAsia" w:ascii="Times New Roman" w:hAnsi="Times New Roman" w:cs="Times New Roman"/>
          <w:color w:val="000000"/>
          <w:szCs w:val="21"/>
        </w:rPr>
        <w:t xml:space="preserve">2. </w:t>
      </w:r>
      <w:r>
        <w:rPr>
          <w:rFonts w:hint="eastAsia" w:ascii="宋体" w:hAnsi="宋体" w:cs="Times New Roman"/>
          <w:color w:val="000000"/>
          <w:szCs w:val="21"/>
        </w:rPr>
        <w:t>利用话题判断前后文将要叙述的内容</w:t>
      </w:r>
      <w:r>
        <w:rPr>
          <w:rFonts w:ascii="Times New Roman" w:hAnsi="Times New Roman" w:cs="Times New Roman"/>
          <w:color w:val="000000"/>
          <w:szCs w:val="21"/>
        </w:rPr>
        <w:t>——</w:t>
      </w:r>
      <w:r>
        <w:rPr>
          <w:rFonts w:hint="eastAsia" w:ascii="宋体" w:hAnsi="宋体" w:cs="Times New Roman"/>
          <w:color w:val="000000"/>
          <w:szCs w:val="21"/>
        </w:rPr>
        <w:t>语句排序、语句填空、下文推断。</w:t>
      </w:r>
    </w:p>
    <w:p>
      <w:pPr>
        <w:keepNext/>
        <w:keepLines/>
        <w:adjustRightInd/>
        <w:snapToGrid/>
        <w:spacing w:before="260" w:after="260" w:line="416" w:lineRule="auto"/>
        <w:ind w:firstLine="0" w:firstLineChars="0"/>
        <w:outlineLvl w:val="2"/>
        <w:rPr>
          <w:rFonts w:ascii="黑体" w:hAnsi="黑体" w:eastAsia="黑体" w:cs="Times New Roman"/>
          <w:b/>
          <w:bCs/>
          <w:kern w:val="0"/>
          <w:sz w:val="28"/>
          <w:szCs w:val="32"/>
        </w:rPr>
      </w:pPr>
      <w:bookmarkStart w:id="13" w:name="_Toc497312512"/>
      <w:r>
        <w:rPr>
          <w:rFonts w:hint="eastAsia" w:ascii="黑体" w:hAnsi="黑体" w:eastAsia="黑体" w:cs="Times New Roman"/>
          <w:b/>
          <w:bCs/>
          <w:kern w:val="0"/>
          <w:sz w:val="28"/>
          <w:szCs w:val="32"/>
        </w:rPr>
        <w:t>（三）反面论证法</w:t>
      </w:r>
      <w:bookmarkEnd w:id="13"/>
    </w:p>
    <w:p>
      <w:pPr>
        <w:tabs>
          <w:tab w:val="left" w:pos="4200"/>
        </w:tabs>
        <w:ind w:firstLine="420"/>
        <w:rPr>
          <w:rFonts w:ascii="宋体" w:hAnsi="宋体" w:cs="Times New Roman"/>
          <w:color w:val="000000"/>
          <w:szCs w:val="21"/>
        </w:rPr>
      </w:pPr>
      <w:r>
        <w:rPr>
          <w:rFonts w:hint="eastAsia" w:ascii="宋体" w:hAnsi="宋体" w:cs="Times New Roman"/>
          <w:color w:val="000000"/>
          <w:szCs w:val="21"/>
        </w:rPr>
        <w:t>反面论证作为一种论证方式，来论证作者的正面观点，或直接根据反面观点来推出作者的正面观点，从而使其成为构成文段的重要组成部分。</w:t>
      </w:r>
    </w:p>
    <w:p>
      <w:pPr>
        <w:tabs>
          <w:tab w:val="left" w:pos="4200"/>
        </w:tabs>
        <w:ind w:firstLine="420"/>
        <w:rPr>
          <w:rFonts w:ascii="宋体" w:hAnsi="宋体" w:cs="Times New Roman"/>
          <w:color w:val="000000"/>
          <w:szCs w:val="21"/>
        </w:rPr>
      </w:pPr>
      <w:r>
        <w:rPr>
          <w:rFonts w:hint="eastAsia" w:ascii="宋体" w:hAnsi="宋体" w:cs="Times New Roman"/>
          <w:color w:val="000000"/>
          <w:szCs w:val="21"/>
        </w:rPr>
        <w:t>利用反面论证找正面观点，或推出正面观点</w:t>
      </w:r>
      <w:r>
        <w:rPr>
          <w:rFonts w:ascii="Times New Roman" w:hAnsi="Times New Roman" w:cs="Times New Roman"/>
          <w:color w:val="000000"/>
          <w:szCs w:val="21"/>
        </w:rPr>
        <w:t>——</w:t>
      </w:r>
      <w:r>
        <w:rPr>
          <w:rFonts w:hint="eastAsia" w:ascii="宋体" w:hAnsi="宋体" w:cs="Times New Roman"/>
          <w:color w:val="000000"/>
          <w:szCs w:val="21"/>
        </w:rPr>
        <w:t>主旨概括、意图判断、标题选择、态度理解。</w:t>
      </w:r>
    </w:p>
    <w:p>
      <w:pPr>
        <w:keepNext/>
        <w:keepLines/>
        <w:adjustRightInd/>
        <w:snapToGrid/>
        <w:spacing w:before="260" w:after="260" w:line="416" w:lineRule="auto"/>
        <w:ind w:firstLine="0" w:firstLineChars="0"/>
        <w:outlineLvl w:val="2"/>
        <w:rPr>
          <w:rFonts w:ascii="黑体" w:hAnsi="黑体" w:eastAsia="黑体" w:cs="Times New Roman"/>
          <w:b/>
          <w:bCs/>
          <w:kern w:val="0"/>
          <w:sz w:val="28"/>
          <w:szCs w:val="32"/>
        </w:rPr>
      </w:pPr>
      <w:bookmarkStart w:id="14" w:name="_Toc497312513"/>
      <w:r>
        <w:rPr>
          <w:rFonts w:hint="eastAsia" w:ascii="黑体" w:hAnsi="黑体" w:eastAsia="黑体" w:cs="Times New Roman"/>
          <w:b/>
          <w:bCs/>
          <w:kern w:val="0"/>
          <w:sz w:val="28"/>
          <w:szCs w:val="32"/>
        </w:rPr>
        <w:t>（四）标点符号法</w:t>
      </w:r>
      <w:bookmarkEnd w:id="14"/>
    </w:p>
    <w:p>
      <w:pPr>
        <w:tabs>
          <w:tab w:val="left" w:pos="4200"/>
        </w:tabs>
        <w:ind w:firstLine="420"/>
        <w:rPr>
          <w:rFonts w:ascii="宋体" w:hAnsi="宋体" w:cs="Times New Roman"/>
          <w:color w:val="000000"/>
          <w:szCs w:val="21"/>
        </w:rPr>
      </w:pPr>
      <w:r>
        <w:rPr>
          <w:rFonts w:hint="eastAsia" w:ascii="宋体" w:hAnsi="宋体" w:cs="Times New Roman"/>
          <w:color w:val="000000"/>
          <w:szCs w:val="21"/>
        </w:rPr>
        <w:t>一些标点符号具有特殊的作用，可以指示我们前文和后文的内容的作用。因此，可以</w:t>
      </w:r>
      <w:r>
        <w:rPr>
          <w:rFonts w:ascii="宋体" w:hAnsi="宋体" w:cs="Times New Roman"/>
          <w:color w:val="000000"/>
          <w:szCs w:val="21"/>
        </w:rPr>
        <w:t>借助标点符号找到材料的重点或者提示性信息。</w:t>
      </w:r>
      <w:r>
        <w:rPr>
          <w:rFonts w:hint="eastAsia" w:ascii="宋体" w:hAnsi="宋体" w:cs="Times New Roman"/>
          <w:color w:val="000000"/>
          <w:szCs w:val="21"/>
        </w:rPr>
        <w:t>比如：</w:t>
      </w:r>
    </w:p>
    <w:p>
      <w:pPr>
        <w:tabs>
          <w:tab w:val="left" w:pos="4200"/>
        </w:tabs>
        <w:ind w:firstLine="420"/>
        <w:rPr>
          <w:rFonts w:ascii="宋体" w:hAnsi="宋体" w:cs="Times New Roman"/>
          <w:color w:val="000000"/>
          <w:szCs w:val="21"/>
        </w:rPr>
      </w:pPr>
      <w:r>
        <w:rPr>
          <w:rFonts w:ascii="宋体" w:hAnsi="宋体" w:cs="Times New Roman"/>
          <w:color w:val="000000"/>
          <w:szCs w:val="21"/>
        </w:rPr>
        <w:t>冒号、破折号</w:t>
      </w:r>
      <w:r>
        <w:rPr>
          <w:rFonts w:hint="eastAsia" w:ascii="宋体" w:hAnsi="宋体" w:cs="Times New Roman"/>
          <w:color w:val="000000"/>
          <w:szCs w:val="21"/>
        </w:rPr>
        <w:t>：表</w:t>
      </w:r>
      <w:r>
        <w:rPr>
          <w:rFonts w:ascii="宋体" w:hAnsi="宋体" w:cs="Times New Roman"/>
          <w:color w:val="000000"/>
          <w:szCs w:val="21"/>
        </w:rPr>
        <w:t>示解释说明</w:t>
      </w:r>
      <w:r>
        <w:rPr>
          <w:rFonts w:hint="eastAsia" w:ascii="宋体" w:hAnsi="宋体" w:cs="Times New Roman"/>
          <w:color w:val="000000"/>
          <w:szCs w:val="21"/>
        </w:rPr>
        <w:t>；</w:t>
      </w:r>
    </w:p>
    <w:p>
      <w:pPr>
        <w:tabs>
          <w:tab w:val="left" w:pos="4200"/>
        </w:tabs>
        <w:ind w:firstLine="420"/>
        <w:rPr>
          <w:rFonts w:ascii="宋体" w:hAnsi="宋体" w:cs="Times New Roman"/>
          <w:color w:val="000000"/>
          <w:szCs w:val="21"/>
        </w:rPr>
      </w:pPr>
      <w:r>
        <w:rPr>
          <w:rFonts w:ascii="宋体" w:hAnsi="宋体" w:cs="Times New Roman"/>
          <w:color w:val="000000"/>
          <w:szCs w:val="21"/>
        </w:rPr>
        <w:t>分号、顿号</w:t>
      </w:r>
      <w:r>
        <w:rPr>
          <w:rFonts w:hint="eastAsia" w:ascii="宋体" w:hAnsi="宋体" w:cs="Times New Roman"/>
          <w:color w:val="000000"/>
          <w:szCs w:val="21"/>
        </w:rPr>
        <w:t>：表</w:t>
      </w:r>
      <w:r>
        <w:rPr>
          <w:rFonts w:ascii="宋体" w:hAnsi="宋体" w:cs="Times New Roman"/>
          <w:color w:val="000000"/>
          <w:szCs w:val="21"/>
        </w:rPr>
        <w:t>示并列关系</w:t>
      </w:r>
      <w:r>
        <w:rPr>
          <w:rFonts w:hint="eastAsia" w:ascii="宋体" w:hAnsi="宋体" w:cs="Times New Roman"/>
          <w:color w:val="000000"/>
          <w:szCs w:val="21"/>
        </w:rPr>
        <w:t>；</w:t>
      </w:r>
    </w:p>
    <w:p>
      <w:pPr>
        <w:tabs>
          <w:tab w:val="left" w:pos="4200"/>
        </w:tabs>
        <w:ind w:firstLine="420"/>
        <w:rPr>
          <w:rFonts w:ascii="宋体" w:hAnsi="宋体" w:cs="Times New Roman"/>
          <w:color w:val="000000"/>
          <w:szCs w:val="21"/>
        </w:rPr>
      </w:pPr>
      <w:r>
        <w:rPr>
          <w:rFonts w:ascii="宋体" w:hAnsi="宋体" w:cs="Times New Roman"/>
          <w:color w:val="000000"/>
          <w:szCs w:val="21"/>
        </w:rPr>
        <w:t>双引号</w:t>
      </w:r>
      <w:r>
        <w:rPr>
          <w:rFonts w:hint="eastAsia" w:ascii="宋体" w:hAnsi="宋体" w:cs="Times New Roman"/>
          <w:color w:val="000000"/>
          <w:szCs w:val="21"/>
        </w:rPr>
        <w:t>：援</w:t>
      </w:r>
      <w:r>
        <w:rPr>
          <w:rFonts w:ascii="宋体" w:hAnsi="宋体" w:cs="Times New Roman"/>
          <w:color w:val="000000"/>
          <w:szCs w:val="21"/>
        </w:rPr>
        <w:t>引观点</w:t>
      </w:r>
      <w:r>
        <w:rPr>
          <w:rFonts w:hint="eastAsia" w:ascii="宋体" w:hAnsi="宋体" w:cs="Times New Roman"/>
          <w:color w:val="000000"/>
          <w:szCs w:val="21"/>
        </w:rPr>
        <w:t>；</w:t>
      </w:r>
      <w:r>
        <w:rPr>
          <w:rFonts w:ascii="宋体" w:hAnsi="宋体" w:cs="Times New Roman"/>
          <w:color w:val="000000"/>
          <w:szCs w:val="21"/>
        </w:rPr>
        <w:t>强调特称</w:t>
      </w:r>
      <w:r>
        <w:rPr>
          <w:rFonts w:hint="eastAsia" w:ascii="宋体" w:hAnsi="宋体" w:cs="Times New Roman"/>
          <w:color w:val="000000"/>
          <w:szCs w:val="21"/>
        </w:rPr>
        <w:t>；</w:t>
      </w:r>
      <w:r>
        <w:rPr>
          <w:rFonts w:ascii="宋体" w:hAnsi="宋体" w:cs="Times New Roman"/>
          <w:color w:val="000000"/>
          <w:szCs w:val="21"/>
        </w:rPr>
        <w:t>反语讽刺</w:t>
      </w:r>
      <w:r>
        <w:rPr>
          <w:rFonts w:hint="eastAsia" w:ascii="宋体" w:hAnsi="宋体" w:cs="Times New Roman"/>
          <w:color w:val="000000"/>
          <w:szCs w:val="21"/>
        </w:rPr>
        <w:t>；</w:t>
      </w:r>
    </w:p>
    <w:p>
      <w:pPr>
        <w:tabs>
          <w:tab w:val="left" w:pos="4200"/>
        </w:tabs>
        <w:ind w:firstLine="420"/>
        <w:rPr>
          <w:rFonts w:ascii="宋体" w:hAnsi="宋体" w:cs="Times New Roman"/>
          <w:color w:val="000000"/>
          <w:szCs w:val="21"/>
        </w:rPr>
      </w:pPr>
      <w:r>
        <w:rPr>
          <w:rFonts w:ascii="宋体" w:hAnsi="宋体" w:cs="Times New Roman"/>
          <w:color w:val="000000"/>
          <w:szCs w:val="21"/>
        </w:rPr>
        <w:t>括号</w:t>
      </w:r>
      <w:r>
        <w:rPr>
          <w:rFonts w:hint="eastAsia" w:ascii="宋体" w:hAnsi="宋体" w:cs="Times New Roman"/>
          <w:color w:val="000000"/>
          <w:szCs w:val="21"/>
        </w:rPr>
        <w:t>：表示补</w:t>
      </w:r>
      <w:r>
        <w:rPr>
          <w:rFonts w:ascii="宋体" w:hAnsi="宋体" w:cs="Times New Roman"/>
          <w:color w:val="000000"/>
          <w:szCs w:val="21"/>
        </w:rPr>
        <w:t>充说明</w:t>
      </w:r>
      <w:r>
        <w:rPr>
          <w:rFonts w:hint="eastAsia" w:ascii="宋体" w:hAnsi="宋体" w:cs="Times New Roman"/>
          <w:color w:val="000000"/>
          <w:szCs w:val="21"/>
        </w:rPr>
        <w:t>；</w:t>
      </w:r>
    </w:p>
    <w:p>
      <w:pPr>
        <w:tabs>
          <w:tab w:val="left" w:pos="4200"/>
        </w:tabs>
        <w:ind w:firstLine="420"/>
        <w:rPr>
          <w:rFonts w:ascii="宋体" w:hAnsi="宋体" w:cs="Times New Roman"/>
          <w:color w:val="000000"/>
          <w:szCs w:val="21"/>
        </w:rPr>
      </w:pPr>
      <w:r>
        <w:rPr>
          <w:rFonts w:ascii="宋体" w:hAnsi="宋体" w:cs="Times New Roman"/>
          <w:color w:val="000000"/>
          <w:szCs w:val="21"/>
        </w:rPr>
        <w:t>问号</w:t>
      </w:r>
      <w:r>
        <w:rPr>
          <w:rFonts w:hint="eastAsia" w:ascii="宋体" w:hAnsi="宋体" w:cs="Times New Roman"/>
          <w:color w:val="000000"/>
          <w:szCs w:val="21"/>
        </w:rPr>
        <w:t>：设</w:t>
      </w:r>
      <w:r>
        <w:rPr>
          <w:rFonts w:ascii="宋体" w:hAnsi="宋体" w:cs="Times New Roman"/>
          <w:color w:val="000000"/>
          <w:szCs w:val="21"/>
        </w:rPr>
        <w:t>问引出话题</w:t>
      </w:r>
      <w:r>
        <w:rPr>
          <w:rFonts w:hint="eastAsia" w:ascii="宋体" w:hAnsi="宋体" w:cs="Times New Roman"/>
          <w:color w:val="000000"/>
          <w:szCs w:val="21"/>
        </w:rPr>
        <w:t>；</w:t>
      </w:r>
      <w:r>
        <w:rPr>
          <w:rFonts w:ascii="宋体" w:hAnsi="宋体" w:cs="Times New Roman"/>
          <w:color w:val="000000"/>
          <w:szCs w:val="21"/>
        </w:rPr>
        <w:t>反问表达态度倾向性</w:t>
      </w:r>
      <w:r>
        <w:rPr>
          <w:rFonts w:hint="eastAsia" w:ascii="宋体" w:hAnsi="宋体" w:cs="Times New Roman"/>
          <w:color w:val="000000"/>
          <w:szCs w:val="21"/>
        </w:rPr>
        <w:t>；</w:t>
      </w:r>
      <w:r>
        <w:rPr>
          <w:rFonts w:ascii="宋体" w:hAnsi="宋体" w:cs="Times New Roman"/>
          <w:color w:val="000000"/>
          <w:szCs w:val="21"/>
        </w:rPr>
        <w:t>疑问表达不确定性。</w:t>
      </w:r>
    </w:p>
    <w:p>
      <w:pPr>
        <w:tabs>
          <w:tab w:val="left" w:pos="4200"/>
        </w:tabs>
        <w:ind w:firstLine="420"/>
        <w:rPr>
          <w:rFonts w:ascii="宋体" w:hAnsi="宋体" w:cs="Times New Roman"/>
          <w:color w:val="000000"/>
          <w:szCs w:val="21"/>
        </w:rPr>
      </w:pPr>
      <w:r>
        <w:rPr>
          <w:rFonts w:hint="eastAsia" w:ascii="Times New Roman" w:hAnsi="Times New Roman" w:cs="Times New Roman"/>
          <w:color w:val="000000"/>
          <w:szCs w:val="21"/>
        </w:rPr>
        <w:t xml:space="preserve">1. </w:t>
      </w:r>
      <w:r>
        <w:rPr>
          <w:rFonts w:hint="eastAsia" w:ascii="宋体" w:hAnsi="宋体" w:cs="Times New Roman"/>
          <w:color w:val="000000"/>
          <w:szCs w:val="21"/>
        </w:rPr>
        <w:t>借</w:t>
      </w:r>
      <w:r>
        <w:rPr>
          <w:rFonts w:ascii="宋体" w:hAnsi="宋体" w:cs="Times New Roman"/>
          <w:color w:val="000000"/>
          <w:szCs w:val="21"/>
        </w:rPr>
        <w:t>助标点符号找重点</w:t>
      </w:r>
      <w:r>
        <w:rPr>
          <w:rFonts w:ascii="Times New Roman" w:hAnsi="Times New Roman" w:cs="Times New Roman"/>
          <w:color w:val="000000"/>
          <w:szCs w:val="21"/>
        </w:rPr>
        <w:t>——</w:t>
      </w:r>
      <w:r>
        <w:rPr>
          <w:rFonts w:hint="eastAsia" w:ascii="宋体" w:hAnsi="宋体" w:cs="Times New Roman"/>
          <w:color w:val="000000"/>
          <w:szCs w:val="21"/>
        </w:rPr>
        <w:t>主旨概括、意图判断、标题选择。</w:t>
      </w:r>
    </w:p>
    <w:p>
      <w:pPr>
        <w:tabs>
          <w:tab w:val="left" w:pos="4200"/>
        </w:tabs>
        <w:ind w:firstLine="420"/>
        <w:rPr>
          <w:rFonts w:ascii="宋体" w:hAnsi="宋体" w:cs="Times New Roman"/>
          <w:color w:val="000000"/>
          <w:szCs w:val="21"/>
        </w:rPr>
      </w:pPr>
      <w:r>
        <w:rPr>
          <w:rFonts w:hint="eastAsia" w:ascii="Times New Roman" w:hAnsi="Times New Roman" w:cs="Times New Roman"/>
          <w:color w:val="000000"/>
          <w:szCs w:val="21"/>
        </w:rPr>
        <w:t xml:space="preserve">2. </w:t>
      </w:r>
      <w:r>
        <w:rPr>
          <w:rFonts w:ascii="宋体" w:hAnsi="宋体" w:cs="Times New Roman"/>
          <w:color w:val="000000"/>
          <w:szCs w:val="21"/>
        </w:rPr>
        <w:t>借助标点符号找提示性信息</w:t>
      </w:r>
      <w:r>
        <w:rPr>
          <w:rFonts w:ascii="Times New Roman" w:hAnsi="Times New Roman" w:cs="Times New Roman"/>
          <w:color w:val="000000"/>
          <w:szCs w:val="21"/>
        </w:rPr>
        <w:t>——</w:t>
      </w:r>
      <w:r>
        <w:rPr>
          <w:rFonts w:hint="eastAsia" w:ascii="宋体" w:hAnsi="宋体" w:cs="Times New Roman"/>
          <w:color w:val="000000"/>
          <w:szCs w:val="21"/>
        </w:rPr>
        <w:t>逻辑填空、词句理解、语句填空。</w:t>
      </w:r>
    </w:p>
    <w:p>
      <w:pPr>
        <w:keepNext/>
        <w:keepLines/>
        <w:adjustRightInd/>
        <w:snapToGrid/>
        <w:spacing w:before="260" w:after="260" w:line="416" w:lineRule="auto"/>
        <w:ind w:firstLine="0" w:firstLineChars="0"/>
        <w:outlineLvl w:val="2"/>
        <w:rPr>
          <w:rFonts w:ascii="黑体" w:hAnsi="黑体" w:eastAsia="黑体" w:cs="Times New Roman"/>
          <w:b/>
          <w:bCs/>
          <w:kern w:val="0"/>
          <w:sz w:val="28"/>
          <w:szCs w:val="32"/>
        </w:rPr>
      </w:pPr>
      <w:bookmarkStart w:id="15" w:name="_Toc497312514"/>
      <w:r>
        <w:rPr>
          <w:rFonts w:hint="eastAsia" w:ascii="黑体" w:hAnsi="黑体" w:eastAsia="黑体" w:cs="Times New Roman"/>
          <w:b/>
          <w:bCs/>
          <w:kern w:val="0"/>
          <w:sz w:val="28"/>
          <w:szCs w:val="32"/>
        </w:rPr>
        <w:t>（五）提示性词句</w:t>
      </w:r>
      <w:bookmarkEnd w:id="15"/>
    </w:p>
    <w:p>
      <w:pPr>
        <w:tabs>
          <w:tab w:val="left" w:pos="4200"/>
        </w:tabs>
        <w:ind w:firstLine="420"/>
        <w:rPr>
          <w:rFonts w:ascii="宋体" w:hAnsi="宋体" w:cs="宋体"/>
          <w:szCs w:val="21"/>
        </w:rPr>
      </w:pPr>
      <w:r>
        <w:rPr>
          <w:rFonts w:hint="eastAsia" w:ascii="宋体" w:hAnsi="宋体" w:cs="宋体"/>
          <w:szCs w:val="21"/>
        </w:rPr>
        <w:t>在文段中，某句话或某个词所处位置的上下文信息可以作为理解该句子或词语的关键信息，这部分上下文信息就是语境。语境法是解决逻辑填空题目的重要方法，也是国考中常考的考点。语境可以通过标点符号、关联词看出，这个在上文已经介绍过。但很多情况下，没有这一类标志时，这需要通过隐藏的信息来判断，可以称之为提示性词句。</w:t>
      </w:r>
    </w:p>
    <w:p>
      <w:pPr>
        <w:keepNext/>
        <w:keepLines/>
        <w:spacing w:beforeLines="100" w:afterLines="50"/>
        <w:ind w:firstLine="0" w:firstLineChars="0"/>
        <w:outlineLvl w:val="1"/>
        <w:rPr>
          <w:rFonts w:ascii="黑体" w:hAnsi="黑体" w:eastAsia="黑体" w:cs="Times New Roman"/>
          <w:b/>
          <w:bCs/>
          <w:sz w:val="32"/>
          <w:szCs w:val="28"/>
        </w:rPr>
      </w:pPr>
      <w:bookmarkStart w:id="16" w:name="_Toc497312515"/>
      <w:r>
        <w:rPr>
          <w:rFonts w:hint="eastAsia" w:ascii="黑体" w:hAnsi="黑体" w:eastAsia="黑体" w:cs="Times New Roman"/>
          <w:b/>
          <w:bCs/>
          <w:sz w:val="32"/>
          <w:szCs w:val="28"/>
        </w:rPr>
        <w:t>附录：高频成语</w:t>
      </w:r>
      <w:bookmarkEnd w:id="16"/>
    </w:p>
    <w:p>
      <w:pPr>
        <w:ind w:firstLine="420"/>
        <w:rPr>
          <w:rFonts w:ascii="Times New Roman" w:hAnsi="Times New Roman" w:cs="Times New Roman"/>
        </w:rPr>
      </w:pPr>
      <w:r>
        <w:rPr>
          <w:rFonts w:ascii="Times New Roman" w:hAnsi="Times New Roman" w:cs="Times New Roman"/>
        </w:rPr>
        <w:t xml:space="preserve">1. </w:t>
      </w:r>
      <w:r>
        <w:rPr>
          <w:rFonts w:ascii="Times New Roman" w:hAnsi="宋体" w:cs="Times New Roman"/>
        </w:rPr>
        <w:t>守株待兔：比喻不主动地努力，而存万一的侥幸心理，希望得到意外的收获。</w:t>
      </w:r>
    </w:p>
    <w:p>
      <w:pPr>
        <w:ind w:firstLine="420"/>
        <w:rPr>
          <w:rFonts w:ascii="Times New Roman" w:hAnsi="Times New Roman" w:cs="Times New Roman"/>
        </w:rPr>
      </w:pPr>
      <w:r>
        <w:rPr>
          <w:rFonts w:ascii="Times New Roman" w:hAnsi="Times New Roman" w:cs="Times New Roman"/>
        </w:rPr>
        <w:t xml:space="preserve">2. </w:t>
      </w:r>
      <w:r>
        <w:rPr>
          <w:rFonts w:ascii="Times New Roman" w:hAnsi="宋体" w:cs="Times New Roman"/>
        </w:rPr>
        <w:t>一蹴而就：踏一步就成功，形容事情轻而易举，一下子就能完成。</w:t>
      </w:r>
    </w:p>
    <w:p>
      <w:pPr>
        <w:ind w:firstLine="420"/>
        <w:rPr>
          <w:rFonts w:ascii="Times New Roman" w:hAnsi="Times New Roman" w:cs="Times New Roman"/>
        </w:rPr>
      </w:pPr>
      <w:r>
        <w:rPr>
          <w:rFonts w:ascii="Times New Roman" w:hAnsi="Times New Roman" w:cs="Times New Roman"/>
        </w:rPr>
        <w:t xml:space="preserve">3. </w:t>
      </w:r>
      <w:r>
        <w:rPr>
          <w:rFonts w:ascii="Times New Roman" w:hAnsi="宋体" w:cs="Times New Roman"/>
        </w:rPr>
        <w:t>迫在眉睫：比喻事情临近眼前，十分紧迫。</w:t>
      </w:r>
    </w:p>
    <w:p>
      <w:pPr>
        <w:ind w:firstLine="420"/>
        <w:rPr>
          <w:rFonts w:ascii="Times New Roman" w:hAnsi="Times New Roman" w:cs="Times New Roman"/>
        </w:rPr>
      </w:pPr>
      <w:r>
        <w:rPr>
          <w:rFonts w:ascii="Times New Roman" w:hAnsi="Times New Roman" w:cs="Times New Roman"/>
        </w:rPr>
        <w:t xml:space="preserve">4. </w:t>
      </w:r>
      <w:r>
        <w:rPr>
          <w:rFonts w:ascii="Times New Roman" w:hAnsi="宋体" w:cs="Times New Roman"/>
        </w:rPr>
        <w:t>当务之急：当前急切应办的事</w:t>
      </w:r>
      <w:r>
        <w:rPr>
          <w:rFonts w:hint="eastAsia" w:ascii="Times New Roman" w:hAnsi="宋体" w:cs="Times New Roman"/>
        </w:rPr>
        <w:t>。</w:t>
      </w:r>
    </w:p>
    <w:p>
      <w:pPr>
        <w:ind w:firstLine="420"/>
        <w:rPr>
          <w:rFonts w:ascii="Times New Roman" w:hAnsi="Times New Roman" w:cs="Times New Roman"/>
        </w:rPr>
      </w:pPr>
      <w:r>
        <w:rPr>
          <w:rFonts w:ascii="Times New Roman" w:hAnsi="Times New Roman" w:cs="Times New Roman"/>
        </w:rPr>
        <w:t xml:space="preserve">5. </w:t>
      </w:r>
      <w:r>
        <w:rPr>
          <w:rFonts w:ascii="Times New Roman" w:hAnsi="宋体" w:cs="Times New Roman"/>
        </w:rPr>
        <w:t>万无一失：绝对不会出差错。</w:t>
      </w:r>
    </w:p>
    <w:p>
      <w:pPr>
        <w:ind w:firstLine="420"/>
        <w:rPr>
          <w:rFonts w:ascii="Times New Roman" w:hAnsi="Times New Roman" w:cs="Times New Roman"/>
        </w:rPr>
      </w:pPr>
      <w:r>
        <w:rPr>
          <w:rFonts w:ascii="Times New Roman" w:hAnsi="Times New Roman" w:cs="Times New Roman"/>
        </w:rPr>
        <w:t xml:space="preserve">6. </w:t>
      </w:r>
      <w:r>
        <w:rPr>
          <w:rFonts w:ascii="Times New Roman" w:hAnsi="宋体" w:cs="Times New Roman"/>
        </w:rPr>
        <w:t>错综复杂：形容头绪繁多，情况复杂。</w:t>
      </w:r>
    </w:p>
    <w:p>
      <w:pPr>
        <w:ind w:firstLine="420"/>
        <w:rPr>
          <w:rFonts w:ascii="Times New Roman" w:hAnsi="Times New Roman" w:cs="Times New Roman"/>
        </w:rPr>
      </w:pPr>
      <w:r>
        <w:rPr>
          <w:rFonts w:ascii="Times New Roman" w:hAnsi="Times New Roman" w:cs="Times New Roman"/>
        </w:rPr>
        <w:t xml:space="preserve">7. </w:t>
      </w:r>
      <w:r>
        <w:rPr>
          <w:rFonts w:ascii="Times New Roman" w:hAnsi="宋体" w:cs="Times New Roman"/>
        </w:rPr>
        <w:t>眼花缭乱：眼睛看见复杂纷繁的东西而感到迷乱。</w:t>
      </w:r>
    </w:p>
    <w:p>
      <w:pPr>
        <w:ind w:firstLine="420"/>
        <w:rPr>
          <w:rFonts w:ascii="Times New Roman" w:hAnsi="Times New Roman" w:cs="Times New Roman"/>
        </w:rPr>
      </w:pPr>
      <w:r>
        <w:rPr>
          <w:rFonts w:ascii="Times New Roman" w:hAnsi="Times New Roman" w:cs="Times New Roman"/>
        </w:rPr>
        <w:t xml:space="preserve">8. </w:t>
      </w:r>
      <w:r>
        <w:rPr>
          <w:rFonts w:ascii="Times New Roman" w:hAnsi="宋体" w:cs="Times New Roman"/>
        </w:rPr>
        <w:t>叹为观止：赞美看到的事物好到极点。</w:t>
      </w:r>
    </w:p>
    <w:p>
      <w:pPr>
        <w:ind w:firstLine="420"/>
        <w:rPr>
          <w:rFonts w:ascii="Times New Roman" w:hAnsi="Times New Roman" w:cs="Times New Roman"/>
        </w:rPr>
      </w:pPr>
      <w:r>
        <w:rPr>
          <w:rFonts w:ascii="Times New Roman" w:hAnsi="Times New Roman" w:cs="Times New Roman"/>
        </w:rPr>
        <w:t xml:space="preserve">9. </w:t>
      </w:r>
      <w:r>
        <w:rPr>
          <w:rFonts w:ascii="Times New Roman" w:hAnsi="宋体" w:cs="Times New Roman"/>
        </w:rPr>
        <w:t>废寝忘食：顾不得睡觉，忘记吃饭，形容非常专心努力。也说废寝忘餐。</w:t>
      </w:r>
    </w:p>
    <w:p>
      <w:pPr>
        <w:ind w:firstLine="420"/>
        <w:rPr>
          <w:rFonts w:ascii="Times New Roman" w:hAnsi="Times New Roman" w:cs="Times New Roman"/>
        </w:rPr>
      </w:pPr>
      <w:r>
        <w:rPr>
          <w:rFonts w:ascii="Times New Roman" w:hAnsi="Times New Roman" w:cs="Times New Roman"/>
        </w:rPr>
        <w:t xml:space="preserve">10. </w:t>
      </w:r>
      <w:r>
        <w:rPr>
          <w:rFonts w:ascii="Times New Roman" w:hAnsi="宋体" w:cs="Times New Roman"/>
        </w:rPr>
        <w:t>苦心孤诣：费尽心思钻研或经营，达到别人达不到的境地（孤诣：独自达到的境地）。</w:t>
      </w:r>
    </w:p>
    <w:p>
      <w:pPr>
        <w:ind w:firstLine="420"/>
        <w:rPr>
          <w:rFonts w:ascii="Times New Roman" w:hAnsi="Times New Roman" w:cs="Times New Roman"/>
        </w:rPr>
      </w:pPr>
      <w:r>
        <w:rPr>
          <w:rFonts w:ascii="Times New Roman" w:hAnsi="Times New Roman" w:cs="Times New Roman"/>
        </w:rPr>
        <w:t xml:space="preserve">11. </w:t>
      </w:r>
      <w:r>
        <w:rPr>
          <w:rFonts w:ascii="Times New Roman" w:hAnsi="宋体" w:cs="Times New Roman"/>
        </w:rPr>
        <w:t>锦上添花：比喻使美好的事物更加美好。</w:t>
      </w:r>
    </w:p>
    <w:p>
      <w:pPr>
        <w:ind w:firstLine="420"/>
        <w:rPr>
          <w:rFonts w:ascii="Times New Roman" w:hAnsi="Times New Roman" w:cs="Times New Roman"/>
        </w:rPr>
      </w:pPr>
      <w:r>
        <w:rPr>
          <w:rFonts w:ascii="Times New Roman" w:hAnsi="Times New Roman" w:cs="Times New Roman"/>
        </w:rPr>
        <w:t xml:space="preserve">12. </w:t>
      </w:r>
      <w:r>
        <w:rPr>
          <w:rFonts w:ascii="Times New Roman" w:hAnsi="宋体" w:cs="Times New Roman"/>
        </w:rPr>
        <w:t>精益求精：（学术、技术、作品、产品等）好了还求更好。</w:t>
      </w:r>
    </w:p>
    <w:p>
      <w:pPr>
        <w:ind w:firstLine="420"/>
        <w:rPr>
          <w:rFonts w:ascii="Times New Roman" w:hAnsi="Times New Roman" w:cs="Times New Roman"/>
        </w:rPr>
      </w:pPr>
      <w:r>
        <w:rPr>
          <w:rFonts w:ascii="Times New Roman" w:hAnsi="Times New Roman" w:cs="Times New Roman"/>
        </w:rPr>
        <w:t xml:space="preserve">13. </w:t>
      </w:r>
      <w:r>
        <w:rPr>
          <w:rFonts w:ascii="Times New Roman" w:hAnsi="宋体" w:cs="Times New Roman"/>
        </w:rPr>
        <w:t>掩耳盗铃：把耳朵捂住去偷铃铛，比喻自己欺骗自己，明明掩盖不了的事偏要设法掩盖。</w:t>
      </w:r>
    </w:p>
    <w:p>
      <w:pPr>
        <w:ind w:firstLine="420"/>
        <w:rPr>
          <w:rFonts w:ascii="Times New Roman" w:hAnsi="Times New Roman" w:cs="Times New Roman"/>
        </w:rPr>
      </w:pPr>
      <w:r>
        <w:rPr>
          <w:rFonts w:ascii="Times New Roman" w:hAnsi="Times New Roman" w:cs="Times New Roman"/>
        </w:rPr>
        <w:t xml:space="preserve">14. </w:t>
      </w:r>
      <w:r>
        <w:rPr>
          <w:rFonts w:ascii="Times New Roman" w:hAnsi="宋体" w:cs="Times New Roman"/>
        </w:rPr>
        <w:t>自欺欺人：用自己都难以置信的话或手法来欺骗别人；既欺骗自己也欺骗别人。</w:t>
      </w:r>
    </w:p>
    <w:p>
      <w:pPr>
        <w:ind w:firstLine="420"/>
        <w:rPr>
          <w:rFonts w:ascii="Times New Roman" w:hAnsi="Times New Roman" w:cs="Times New Roman"/>
        </w:rPr>
      </w:pPr>
      <w:r>
        <w:rPr>
          <w:rFonts w:ascii="Times New Roman" w:hAnsi="Times New Roman" w:cs="Times New Roman"/>
        </w:rPr>
        <w:t xml:space="preserve">15. </w:t>
      </w:r>
      <w:r>
        <w:rPr>
          <w:rFonts w:ascii="Times New Roman" w:hAnsi="宋体" w:cs="Times New Roman"/>
        </w:rPr>
        <w:t>名副其实：名称或名声与实际相符合。也说名符其实。</w:t>
      </w:r>
    </w:p>
    <w:p>
      <w:pPr>
        <w:ind w:firstLine="420"/>
        <w:rPr>
          <w:rFonts w:ascii="Times New Roman" w:hAnsi="Times New Roman" w:cs="Times New Roman"/>
        </w:rPr>
      </w:pPr>
      <w:r>
        <w:rPr>
          <w:rFonts w:ascii="Times New Roman" w:hAnsi="Times New Roman" w:cs="Times New Roman"/>
        </w:rPr>
        <w:t xml:space="preserve">16. </w:t>
      </w:r>
      <w:r>
        <w:rPr>
          <w:rFonts w:ascii="Times New Roman" w:hAnsi="宋体" w:cs="Times New Roman"/>
        </w:rPr>
        <w:t>兢兢业业：小心谨慎，认真负责。</w:t>
      </w:r>
    </w:p>
    <w:p>
      <w:pPr>
        <w:ind w:firstLine="420"/>
        <w:rPr>
          <w:rFonts w:ascii="Times New Roman" w:hAnsi="Times New Roman" w:cs="Times New Roman"/>
        </w:rPr>
      </w:pPr>
      <w:r>
        <w:rPr>
          <w:rFonts w:ascii="Times New Roman" w:hAnsi="Times New Roman" w:cs="Times New Roman"/>
        </w:rPr>
        <w:t xml:space="preserve">17. </w:t>
      </w:r>
      <w:r>
        <w:rPr>
          <w:rFonts w:ascii="Times New Roman" w:hAnsi="宋体" w:cs="Times New Roman"/>
        </w:rPr>
        <w:t>稳扎稳打：稳当而有把握地打仗（扎：扎营）。</w:t>
      </w:r>
      <w:r>
        <w:rPr>
          <w:rFonts w:ascii="宋体" w:hAnsi="宋体" w:cs="Times New Roman"/>
        </w:rPr>
        <w:t>②</w:t>
      </w:r>
      <w:r>
        <w:rPr>
          <w:rFonts w:ascii="Times New Roman" w:hAnsi="宋体" w:cs="Times New Roman"/>
        </w:rPr>
        <w:t>泛指稳当而有把握地做事。</w:t>
      </w:r>
    </w:p>
    <w:p>
      <w:pPr>
        <w:ind w:firstLine="420"/>
        <w:rPr>
          <w:rFonts w:ascii="Times New Roman" w:hAnsi="Times New Roman" w:cs="Times New Roman"/>
        </w:rPr>
      </w:pPr>
      <w:r>
        <w:rPr>
          <w:rFonts w:ascii="Times New Roman" w:hAnsi="Times New Roman" w:cs="Times New Roman"/>
        </w:rPr>
        <w:t xml:space="preserve">18. </w:t>
      </w:r>
      <w:r>
        <w:rPr>
          <w:rFonts w:ascii="Times New Roman" w:hAnsi="宋体" w:cs="Times New Roman"/>
        </w:rPr>
        <w:t>杀鸡取卵：比喻只图眼前的好处而损害长远的利益。</w:t>
      </w:r>
    </w:p>
    <w:p>
      <w:pPr>
        <w:ind w:firstLine="420"/>
        <w:rPr>
          <w:rFonts w:ascii="Times New Roman" w:hAnsi="Times New Roman" w:cs="Times New Roman"/>
        </w:rPr>
      </w:pPr>
      <w:r>
        <w:rPr>
          <w:rFonts w:ascii="Times New Roman" w:hAnsi="Times New Roman" w:cs="Times New Roman"/>
        </w:rPr>
        <w:t xml:space="preserve">19. </w:t>
      </w:r>
      <w:r>
        <w:rPr>
          <w:rFonts w:ascii="Times New Roman" w:hAnsi="宋体" w:cs="Times New Roman"/>
        </w:rPr>
        <w:t>粗制滥造：指制作粗劣，不讲究质量。也指工作不负责任，草率从事。</w:t>
      </w:r>
    </w:p>
    <w:p>
      <w:pPr>
        <w:ind w:firstLine="420"/>
        <w:rPr>
          <w:rFonts w:ascii="Times New Roman" w:hAnsi="Times New Roman" w:cs="Times New Roman"/>
        </w:rPr>
      </w:pPr>
      <w:r>
        <w:rPr>
          <w:rFonts w:ascii="Times New Roman" w:hAnsi="Times New Roman" w:cs="Times New Roman"/>
        </w:rPr>
        <w:t xml:space="preserve">20. </w:t>
      </w:r>
      <w:r>
        <w:rPr>
          <w:rFonts w:ascii="Times New Roman" w:hAnsi="宋体" w:cs="Times New Roman"/>
        </w:rPr>
        <w:t>等量齐观：不管事物间的差异，同等看待。</w:t>
      </w:r>
    </w:p>
    <w:p>
      <w:pPr>
        <w:ind w:firstLine="420"/>
        <w:rPr>
          <w:rFonts w:ascii="Times New Roman" w:hAnsi="Times New Roman" w:cs="Times New Roman"/>
        </w:rPr>
      </w:pPr>
      <w:r>
        <w:rPr>
          <w:rFonts w:ascii="Times New Roman" w:hAnsi="Times New Roman" w:cs="Times New Roman"/>
        </w:rPr>
        <w:t xml:space="preserve">21. </w:t>
      </w:r>
      <w:r>
        <w:rPr>
          <w:rFonts w:ascii="Times New Roman" w:hAnsi="宋体" w:cs="Times New Roman"/>
        </w:rPr>
        <w:t>如履薄冰：像走在薄冰上一样。比喻行事极为谨慎，存有戒心。</w:t>
      </w:r>
    </w:p>
    <w:p>
      <w:pPr>
        <w:ind w:firstLine="420"/>
        <w:rPr>
          <w:rFonts w:ascii="Times New Roman" w:hAnsi="Times New Roman" w:cs="Times New Roman"/>
        </w:rPr>
      </w:pPr>
      <w:r>
        <w:rPr>
          <w:rFonts w:ascii="Times New Roman" w:hAnsi="Times New Roman" w:cs="Times New Roman"/>
        </w:rPr>
        <w:t xml:space="preserve">22. </w:t>
      </w:r>
      <w:r>
        <w:rPr>
          <w:rFonts w:ascii="Times New Roman" w:hAnsi="宋体" w:cs="Times New Roman"/>
        </w:rPr>
        <w:t>捉襟见肘：拉一下衣襟就露出胳膊肘儿，形容衣服破烂，也比喻困难重重，应付不过来。</w:t>
      </w:r>
    </w:p>
    <w:p>
      <w:pPr>
        <w:ind w:firstLine="420"/>
        <w:rPr>
          <w:rFonts w:ascii="Times New Roman" w:hAnsi="Times New Roman" w:cs="Times New Roman"/>
        </w:rPr>
      </w:pPr>
      <w:r>
        <w:rPr>
          <w:rFonts w:ascii="Times New Roman" w:hAnsi="Times New Roman" w:cs="Times New Roman"/>
        </w:rPr>
        <w:t xml:space="preserve">23. </w:t>
      </w:r>
      <w:r>
        <w:rPr>
          <w:rFonts w:ascii="Times New Roman" w:hAnsi="宋体" w:cs="Times New Roman"/>
        </w:rPr>
        <w:t>顾此失彼：顾了这个，顾不了那个。</w:t>
      </w:r>
    </w:p>
    <w:p>
      <w:pPr>
        <w:ind w:firstLine="420"/>
        <w:rPr>
          <w:rFonts w:ascii="Times New Roman" w:hAnsi="Times New Roman" w:cs="Times New Roman"/>
        </w:rPr>
      </w:pPr>
      <w:r>
        <w:rPr>
          <w:rFonts w:ascii="Times New Roman" w:hAnsi="Times New Roman" w:cs="Times New Roman"/>
        </w:rPr>
        <w:t xml:space="preserve">24. </w:t>
      </w:r>
      <w:r>
        <w:rPr>
          <w:rFonts w:ascii="Times New Roman" w:hAnsi="宋体" w:cs="Times New Roman"/>
        </w:rPr>
        <w:t>力不从心：心里想做，可是能力或力量够不上。</w:t>
      </w:r>
    </w:p>
    <w:p>
      <w:pPr>
        <w:ind w:firstLine="420"/>
        <w:rPr>
          <w:rFonts w:ascii="Times New Roman" w:hAnsi="Times New Roman" w:cs="Times New Roman"/>
        </w:rPr>
      </w:pPr>
      <w:r>
        <w:rPr>
          <w:rFonts w:ascii="Times New Roman" w:hAnsi="Times New Roman" w:cs="Times New Roman"/>
        </w:rPr>
        <w:t xml:space="preserve">25. </w:t>
      </w:r>
      <w:r>
        <w:rPr>
          <w:rFonts w:ascii="Times New Roman" w:hAnsi="宋体" w:cs="Times New Roman"/>
        </w:rPr>
        <w:t>一丝不苟：连最细微的地方也不马虎，形容办事认真。</w:t>
      </w:r>
    </w:p>
    <w:p>
      <w:pPr>
        <w:ind w:firstLine="420"/>
        <w:rPr>
          <w:rFonts w:ascii="Times New Roman" w:hAnsi="Times New Roman" w:cs="Times New Roman"/>
        </w:rPr>
      </w:pPr>
      <w:r>
        <w:rPr>
          <w:rFonts w:ascii="Times New Roman" w:hAnsi="Times New Roman" w:cs="Times New Roman"/>
        </w:rPr>
        <w:t xml:space="preserve">26. </w:t>
      </w:r>
      <w:r>
        <w:rPr>
          <w:rFonts w:ascii="Times New Roman" w:hAnsi="宋体" w:cs="Times New Roman"/>
        </w:rPr>
        <w:t>未雨绸缪：趁着天没下雨，先修缮房屋门窗，比喻事先做好准备。</w:t>
      </w:r>
    </w:p>
    <w:p>
      <w:pPr>
        <w:ind w:firstLine="420"/>
        <w:rPr>
          <w:rFonts w:ascii="Times New Roman" w:hAnsi="Times New Roman" w:cs="Times New Roman"/>
        </w:rPr>
      </w:pPr>
      <w:r>
        <w:rPr>
          <w:rFonts w:ascii="Times New Roman" w:hAnsi="Times New Roman" w:cs="Times New Roman"/>
        </w:rPr>
        <w:t xml:space="preserve">27. </w:t>
      </w:r>
      <w:r>
        <w:rPr>
          <w:rFonts w:ascii="Times New Roman" w:hAnsi="宋体" w:cs="Times New Roman"/>
        </w:rPr>
        <w:t>根深蒂固：比喻基础稳固，不容易动摇。</w:t>
      </w:r>
    </w:p>
    <w:p>
      <w:pPr>
        <w:ind w:firstLine="420"/>
        <w:rPr>
          <w:rFonts w:ascii="Times New Roman" w:hAnsi="Times New Roman" w:cs="Times New Roman"/>
        </w:rPr>
      </w:pPr>
      <w:r>
        <w:rPr>
          <w:rFonts w:ascii="Times New Roman" w:hAnsi="Times New Roman" w:cs="Times New Roman"/>
        </w:rPr>
        <w:t xml:space="preserve">28. </w:t>
      </w:r>
      <w:r>
        <w:rPr>
          <w:rFonts w:ascii="Times New Roman" w:hAnsi="宋体" w:cs="Times New Roman"/>
        </w:rPr>
        <w:t>抱残守缺：形容保守不知改进。</w:t>
      </w:r>
    </w:p>
    <w:p>
      <w:pPr>
        <w:ind w:firstLine="420"/>
        <w:rPr>
          <w:rFonts w:ascii="Times New Roman" w:hAnsi="Times New Roman" w:cs="Times New Roman"/>
        </w:rPr>
      </w:pPr>
      <w:r>
        <w:rPr>
          <w:rFonts w:ascii="Times New Roman" w:hAnsi="Times New Roman" w:cs="Times New Roman"/>
        </w:rPr>
        <w:t xml:space="preserve">29. </w:t>
      </w:r>
      <w:r>
        <w:rPr>
          <w:rFonts w:ascii="Times New Roman" w:hAnsi="宋体" w:cs="Times New Roman"/>
        </w:rPr>
        <w:t>水到渠成：水流到的地方自然成渠，比喻条件成熟，事情自然成功。</w:t>
      </w:r>
    </w:p>
    <w:p>
      <w:pPr>
        <w:ind w:firstLine="420"/>
        <w:rPr>
          <w:rFonts w:ascii="Times New Roman" w:hAnsi="Times New Roman" w:cs="Times New Roman"/>
        </w:rPr>
      </w:pPr>
      <w:r>
        <w:rPr>
          <w:rFonts w:ascii="Times New Roman" w:hAnsi="Times New Roman" w:cs="Times New Roman"/>
        </w:rPr>
        <w:t xml:space="preserve">30. </w:t>
      </w:r>
      <w:r>
        <w:rPr>
          <w:rFonts w:ascii="Times New Roman" w:hAnsi="宋体" w:cs="Times New Roman"/>
        </w:rPr>
        <w:t>置若罔闻：放在一边儿不管，好像没听见一样，形容不重视，不关心。</w:t>
      </w:r>
    </w:p>
    <w:p>
      <w:pPr>
        <w:ind w:firstLine="420"/>
        <w:rPr>
          <w:rFonts w:ascii="Times New Roman" w:hAnsi="Times New Roman" w:cs="Times New Roman"/>
        </w:rPr>
      </w:pPr>
      <w:r>
        <w:rPr>
          <w:rFonts w:ascii="Times New Roman" w:hAnsi="Times New Roman" w:cs="Times New Roman"/>
        </w:rPr>
        <w:t xml:space="preserve">31. </w:t>
      </w:r>
      <w:r>
        <w:rPr>
          <w:rFonts w:ascii="Times New Roman" w:hAnsi="宋体" w:cs="Times New Roman"/>
        </w:rPr>
        <w:t>空穴来风：有了洞穴才有风进来（语出宋玉《风赋》）。比喻消息和传说不是完全没有原因的，现多用来比喻消息和传说毫无根据。</w:t>
      </w:r>
    </w:p>
    <w:p>
      <w:pPr>
        <w:ind w:firstLine="420"/>
        <w:rPr>
          <w:rFonts w:ascii="Times New Roman" w:hAnsi="Times New Roman" w:cs="Times New Roman"/>
        </w:rPr>
      </w:pPr>
      <w:r>
        <w:rPr>
          <w:rFonts w:ascii="Times New Roman" w:hAnsi="Times New Roman" w:cs="Times New Roman"/>
        </w:rPr>
        <w:t xml:space="preserve">32. </w:t>
      </w:r>
      <w:r>
        <w:rPr>
          <w:rFonts w:ascii="Times New Roman" w:hAnsi="宋体" w:cs="Times New Roman"/>
        </w:rPr>
        <w:t>随心所欲：一切都由着自己的心意，想怎么做就怎么做。</w:t>
      </w:r>
    </w:p>
    <w:p>
      <w:pPr>
        <w:ind w:firstLine="420"/>
        <w:rPr>
          <w:rFonts w:ascii="Times New Roman" w:hAnsi="Times New Roman" w:cs="Times New Roman"/>
        </w:rPr>
      </w:pPr>
      <w:r>
        <w:rPr>
          <w:rFonts w:ascii="Times New Roman" w:hAnsi="Times New Roman" w:cs="Times New Roman"/>
        </w:rPr>
        <w:t xml:space="preserve">33. </w:t>
      </w:r>
      <w:r>
        <w:rPr>
          <w:rFonts w:ascii="Times New Roman" w:hAnsi="宋体" w:cs="Times New Roman"/>
        </w:rPr>
        <w:t>偃旗息鼓：放倒军旗，停击战鼓。指秘密行军，不暴露目标。现多指停止战斗，也比喻停止批评、攻击等。</w:t>
      </w:r>
    </w:p>
    <w:p>
      <w:pPr>
        <w:ind w:firstLine="420"/>
        <w:rPr>
          <w:rFonts w:ascii="Times New Roman" w:hAnsi="Times New Roman" w:cs="Times New Roman"/>
        </w:rPr>
      </w:pPr>
      <w:r>
        <w:rPr>
          <w:rFonts w:ascii="Times New Roman" w:hAnsi="Times New Roman" w:cs="Times New Roman"/>
        </w:rPr>
        <w:t xml:space="preserve">34. </w:t>
      </w:r>
      <w:r>
        <w:rPr>
          <w:rFonts w:ascii="Times New Roman" w:hAnsi="宋体" w:cs="Times New Roman"/>
        </w:rPr>
        <w:t>危在旦夕：危险就在眼前。</w:t>
      </w:r>
    </w:p>
    <w:p>
      <w:pPr>
        <w:ind w:firstLine="420"/>
        <w:rPr>
          <w:rFonts w:ascii="Times New Roman" w:hAnsi="Times New Roman" w:cs="Times New Roman"/>
        </w:rPr>
      </w:pPr>
      <w:r>
        <w:rPr>
          <w:rFonts w:ascii="Times New Roman" w:hAnsi="Times New Roman" w:cs="Times New Roman"/>
        </w:rPr>
        <w:t xml:space="preserve">35. </w:t>
      </w:r>
      <w:r>
        <w:rPr>
          <w:rFonts w:ascii="Times New Roman" w:hAnsi="宋体" w:cs="Times New Roman"/>
        </w:rPr>
        <w:t>望尘莫及：只望见走在前面的人带起的尘土而追赶不上，形容远远落后。</w:t>
      </w:r>
    </w:p>
    <w:p>
      <w:pPr>
        <w:ind w:firstLine="420"/>
        <w:rPr>
          <w:rFonts w:ascii="Times New Roman" w:hAnsi="Times New Roman" w:cs="Times New Roman"/>
        </w:rPr>
      </w:pPr>
      <w:r>
        <w:rPr>
          <w:rFonts w:ascii="Times New Roman" w:hAnsi="Times New Roman" w:cs="Times New Roman"/>
        </w:rPr>
        <w:t xml:space="preserve">36. </w:t>
      </w:r>
      <w:r>
        <w:rPr>
          <w:rFonts w:ascii="Times New Roman" w:hAnsi="宋体" w:cs="Times New Roman"/>
        </w:rPr>
        <w:t>正本清源：从根源上进行改革。</w:t>
      </w:r>
    </w:p>
    <w:p>
      <w:pPr>
        <w:ind w:firstLine="420"/>
        <w:rPr>
          <w:rFonts w:ascii="Times New Roman" w:hAnsi="Times New Roman" w:cs="Times New Roman"/>
        </w:rPr>
      </w:pPr>
      <w:r>
        <w:rPr>
          <w:rFonts w:ascii="Times New Roman" w:hAnsi="Times New Roman" w:cs="Times New Roman"/>
        </w:rPr>
        <w:t xml:space="preserve">37. </w:t>
      </w:r>
      <w:r>
        <w:rPr>
          <w:rFonts w:ascii="Times New Roman" w:hAnsi="宋体" w:cs="Times New Roman"/>
        </w:rPr>
        <w:t>有的放矢：对准靶子射箭，比喻言论、行动目标明确。</w:t>
      </w:r>
    </w:p>
    <w:p>
      <w:pPr>
        <w:ind w:firstLine="420"/>
        <w:rPr>
          <w:rFonts w:ascii="Times New Roman" w:hAnsi="Times New Roman" w:cs="Times New Roman"/>
        </w:rPr>
      </w:pPr>
      <w:r>
        <w:rPr>
          <w:rFonts w:ascii="Times New Roman" w:hAnsi="Times New Roman" w:cs="Times New Roman"/>
        </w:rPr>
        <w:t xml:space="preserve">38. </w:t>
      </w:r>
      <w:r>
        <w:rPr>
          <w:rFonts w:ascii="Times New Roman" w:hAnsi="宋体" w:cs="Times New Roman"/>
        </w:rPr>
        <w:t>南辕北辙：心里想往南去，却驾车往北走。比喻行动和目的相反。</w:t>
      </w:r>
    </w:p>
    <w:p>
      <w:pPr>
        <w:ind w:firstLine="420"/>
        <w:rPr>
          <w:rFonts w:ascii="Times New Roman" w:hAnsi="Times New Roman" w:cs="Times New Roman"/>
        </w:rPr>
      </w:pPr>
      <w:r>
        <w:rPr>
          <w:rFonts w:ascii="Times New Roman" w:hAnsi="Times New Roman" w:cs="Times New Roman"/>
        </w:rPr>
        <w:t xml:space="preserve">39. </w:t>
      </w:r>
      <w:r>
        <w:rPr>
          <w:rFonts w:ascii="Times New Roman" w:hAnsi="宋体" w:cs="Times New Roman"/>
        </w:rPr>
        <w:t>针锋相对：针尖对针尖，比喻双方策略、论点等尖锐地对立。</w:t>
      </w:r>
    </w:p>
    <w:p>
      <w:pPr>
        <w:ind w:firstLine="420"/>
        <w:rPr>
          <w:rFonts w:ascii="Times New Roman" w:hAnsi="Times New Roman" w:cs="Times New Roman"/>
        </w:rPr>
      </w:pPr>
      <w:r>
        <w:rPr>
          <w:rFonts w:ascii="Times New Roman" w:hAnsi="Times New Roman" w:cs="Times New Roman"/>
        </w:rPr>
        <w:t xml:space="preserve">40. </w:t>
      </w:r>
      <w:r>
        <w:rPr>
          <w:rFonts w:ascii="Times New Roman" w:hAnsi="宋体" w:cs="Times New Roman"/>
        </w:rPr>
        <w:t>推陈出新：去掉旧事物的糟粕，取其精华，并使它向新的方向发展（多指继承文化遗产）。</w:t>
      </w:r>
    </w:p>
    <w:p>
      <w:pPr>
        <w:ind w:firstLine="420"/>
        <w:rPr>
          <w:rFonts w:ascii="Times New Roman" w:hAnsi="Times New Roman" w:cs="Times New Roman"/>
        </w:rPr>
      </w:pPr>
      <w:r>
        <w:rPr>
          <w:rFonts w:ascii="Times New Roman" w:hAnsi="Times New Roman" w:cs="Times New Roman"/>
        </w:rPr>
        <w:t xml:space="preserve">41. </w:t>
      </w:r>
      <w:r>
        <w:rPr>
          <w:rFonts w:ascii="Times New Roman" w:hAnsi="宋体" w:cs="Times New Roman"/>
        </w:rPr>
        <w:t>无可厚非：不可过分指摘，表示虽有缺点，但是可以理解或原谅。也说未可厚非。</w:t>
      </w:r>
    </w:p>
    <w:p>
      <w:pPr>
        <w:ind w:firstLine="420"/>
        <w:rPr>
          <w:rFonts w:ascii="Times New Roman" w:hAnsi="Times New Roman" w:cs="Times New Roman"/>
        </w:rPr>
      </w:pPr>
      <w:r>
        <w:rPr>
          <w:rFonts w:ascii="Times New Roman" w:hAnsi="Times New Roman" w:cs="Times New Roman"/>
        </w:rPr>
        <w:t xml:space="preserve">42. </w:t>
      </w:r>
      <w:r>
        <w:rPr>
          <w:rFonts w:ascii="Times New Roman" w:hAnsi="宋体" w:cs="Times New Roman"/>
        </w:rPr>
        <w:t>削足适履：鞋小脚大，为了穿上鞋把脚削小，比喻不合理地迁就现成条件，或不顾具体条件，生搬硬套。</w:t>
      </w:r>
    </w:p>
    <w:p>
      <w:pPr>
        <w:ind w:firstLine="420"/>
        <w:rPr>
          <w:rFonts w:ascii="Times New Roman" w:hAnsi="Times New Roman" w:cs="Times New Roman"/>
        </w:rPr>
      </w:pPr>
      <w:r>
        <w:rPr>
          <w:rFonts w:ascii="Times New Roman" w:hAnsi="Times New Roman" w:cs="Times New Roman"/>
        </w:rPr>
        <w:t xml:space="preserve">43. </w:t>
      </w:r>
      <w:r>
        <w:rPr>
          <w:rFonts w:ascii="Times New Roman" w:hAnsi="宋体" w:cs="Times New Roman"/>
        </w:rPr>
        <w:t>一筹莫展：一点儿计策也施展不出；一点儿办法也想不出。</w:t>
      </w:r>
    </w:p>
    <w:p>
      <w:pPr>
        <w:ind w:firstLine="420"/>
        <w:rPr>
          <w:rFonts w:ascii="Times New Roman" w:hAnsi="Times New Roman" w:cs="Times New Roman"/>
        </w:rPr>
      </w:pPr>
      <w:r>
        <w:rPr>
          <w:rFonts w:ascii="Times New Roman" w:hAnsi="Times New Roman" w:cs="Times New Roman"/>
        </w:rPr>
        <w:t xml:space="preserve">44. </w:t>
      </w:r>
      <w:r>
        <w:rPr>
          <w:rFonts w:ascii="Times New Roman" w:hAnsi="宋体" w:cs="Times New Roman"/>
        </w:rPr>
        <w:t>偷梁换柱：比喻用欺骗的手法暗中改变事物的内容或事情的性质。</w:t>
      </w:r>
    </w:p>
    <w:p>
      <w:pPr>
        <w:ind w:firstLine="420"/>
        <w:rPr>
          <w:rFonts w:ascii="Times New Roman" w:hAnsi="Times New Roman" w:cs="Times New Roman"/>
        </w:rPr>
      </w:pPr>
      <w:r>
        <w:rPr>
          <w:rFonts w:ascii="Times New Roman" w:hAnsi="Times New Roman" w:cs="Times New Roman"/>
        </w:rPr>
        <w:t xml:space="preserve">45. </w:t>
      </w:r>
      <w:r>
        <w:rPr>
          <w:rFonts w:ascii="Times New Roman" w:hAnsi="宋体" w:cs="Times New Roman"/>
        </w:rPr>
        <w:t>进退维谷：进退都不好，形容处境困难。同进退两难（维：语助词；谷：比喻困难的境地）。</w:t>
      </w:r>
    </w:p>
    <w:p>
      <w:pPr>
        <w:ind w:firstLine="420"/>
        <w:rPr>
          <w:rFonts w:ascii="Times New Roman" w:hAnsi="Times New Roman" w:cs="Times New Roman"/>
        </w:rPr>
      </w:pPr>
      <w:r>
        <w:rPr>
          <w:rFonts w:ascii="Times New Roman" w:hAnsi="Times New Roman" w:cs="Times New Roman"/>
        </w:rPr>
        <w:t xml:space="preserve">46. </w:t>
      </w:r>
      <w:r>
        <w:rPr>
          <w:rFonts w:ascii="Times New Roman" w:hAnsi="宋体" w:cs="Times New Roman"/>
        </w:rPr>
        <w:t>事半功倍：形容花费的气力小，收到的成效大。</w:t>
      </w:r>
    </w:p>
    <w:p>
      <w:pPr>
        <w:ind w:firstLine="420"/>
        <w:rPr>
          <w:rFonts w:ascii="Times New Roman" w:hAnsi="Times New Roman" w:cs="Times New Roman"/>
        </w:rPr>
      </w:pPr>
      <w:r>
        <w:rPr>
          <w:rFonts w:ascii="Times New Roman" w:hAnsi="Times New Roman" w:cs="Times New Roman"/>
        </w:rPr>
        <w:t xml:space="preserve">47. </w:t>
      </w:r>
      <w:r>
        <w:rPr>
          <w:rFonts w:ascii="Times New Roman" w:hAnsi="宋体" w:cs="Times New Roman"/>
        </w:rPr>
        <w:t>标新立异：提出新奇的主张，表示与一般不同。</w:t>
      </w:r>
    </w:p>
    <w:p>
      <w:pPr>
        <w:ind w:firstLine="420"/>
        <w:rPr>
          <w:rFonts w:ascii="Times New Roman" w:hAnsi="Times New Roman" w:cs="Times New Roman"/>
        </w:rPr>
      </w:pPr>
      <w:bookmarkStart w:id="17" w:name="_Hlk496098007"/>
      <w:r>
        <w:rPr>
          <w:rFonts w:ascii="Times New Roman" w:hAnsi="Times New Roman" w:cs="Times New Roman"/>
        </w:rPr>
        <w:t xml:space="preserve">48. </w:t>
      </w:r>
      <w:r>
        <w:rPr>
          <w:rFonts w:ascii="Times New Roman" w:hAnsi="宋体" w:cs="Times New Roman"/>
        </w:rPr>
        <w:t>断章取义</w:t>
      </w:r>
      <w:bookmarkEnd w:id="17"/>
      <w:r>
        <w:rPr>
          <w:rFonts w:ascii="Times New Roman" w:hAnsi="宋体" w:cs="Times New Roman"/>
        </w:rPr>
        <w:t>：不顾全篇文章或谈话的内容，而只根据自己的需要孤立地取其中一段或一句的意思。</w:t>
      </w:r>
    </w:p>
    <w:p>
      <w:pPr>
        <w:ind w:firstLine="420"/>
        <w:rPr>
          <w:rFonts w:ascii="Times New Roman" w:hAnsi="Times New Roman" w:cs="Times New Roman"/>
        </w:rPr>
      </w:pPr>
      <w:r>
        <w:rPr>
          <w:rFonts w:ascii="Times New Roman" w:hAnsi="Times New Roman" w:cs="Times New Roman"/>
        </w:rPr>
        <w:t xml:space="preserve">49. </w:t>
      </w:r>
      <w:r>
        <w:rPr>
          <w:rFonts w:ascii="Times New Roman" w:hAnsi="宋体" w:cs="Times New Roman"/>
        </w:rPr>
        <w:t>以偏概全：用局部来概括全部；以片面来总括全面。</w:t>
      </w:r>
    </w:p>
    <w:p>
      <w:pPr>
        <w:ind w:firstLine="420"/>
      </w:pPr>
      <w:r>
        <w:rPr>
          <w:rFonts w:ascii="Times New Roman" w:hAnsi="Times New Roman" w:cs="Times New Roman"/>
        </w:rPr>
        <w:t xml:space="preserve">50. </w:t>
      </w:r>
      <w:r>
        <w:rPr>
          <w:rFonts w:ascii="Times New Roman" w:hAnsi="宋体" w:cs="Times New Roman"/>
        </w:rPr>
        <w:t>殊途同归：通过不同的道路走到同一个目的地，比喻采取不同的方法而得到相同的结果。</w:t>
      </w:r>
      <w:r>
        <w:br w:type="page"/>
      </w:r>
    </w:p>
    <w:p>
      <w:pPr>
        <w:pStyle w:val="2"/>
        <w:spacing w:before="312" w:after="156"/>
      </w:pPr>
      <w:bookmarkStart w:id="18" w:name="_Toc497312516"/>
      <w:r>
        <w:rPr>
          <w:rFonts w:hint="eastAsia"/>
        </w:rPr>
        <w:t>模块三 数量关系</w:t>
      </w:r>
      <w:bookmarkEnd w:id="18"/>
    </w:p>
    <w:p>
      <w:pPr>
        <w:autoSpaceDE w:val="0"/>
        <w:autoSpaceDN w:val="0"/>
        <w:ind w:firstLine="420"/>
        <w:jc w:val="left"/>
        <w:rPr>
          <w:rFonts w:ascii="Times New Roman" w:hAnsi="Times New Roman" w:cs="Arial"/>
          <w:color w:val="000000"/>
          <w:kern w:val="0"/>
          <w:szCs w:val="24"/>
        </w:rPr>
      </w:pPr>
      <w:r>
        <w:rPr>
          <w:rFonts w:hint="eastAsia" w:ascii="Times New Roman" w:hAnsi="Times New Roman" w:cs="Arial"/>
          <w:color w:val="000000"/>
          <w:kern w:val="0"/>
          <w:szCs w:val="24"/>
        </w:rPr>
        <w:t>数量这个</w:t>
      </w:r>
      <w:r>
        <w:rPr>
          <w:rFonts w:ascii="Times New Roman" w:hAnsi="Times New Roman" w:cs="Arial"/>
          <w:color w:val="000000"/>
          <w:kern w:val="0"/>
          <w:szCs w:val="24"/>
        </w:rPr>
        <w:t>捣蛋鬼总是让</w:t>
      </w:r>
      <w:r>
        <w:rPr>
          <w:rFonts w:hint="eastAsia" w:ascii="Times New Roman" w:hAnsi="Times New Roman" w:cs="Arial"/>
          <w:color w:val="000000"/>
          <w:kern w:val="0"/>
          <w:szCs w:val="24"/>
        </w:rPr>
        <w:t>小主们</w:t>
      </w:r>
      <w:r>
        <w:rPr>
          <w:rFonts w:ascii="Times New Roman" w:hAnsi="Times New Roman" w:cs="Arial"/>
          <w:color w:val="000000"/>
          <w:kern w:val="0"/>
          <w:szCs w:val="24"/>
        </w:rPr>
        <w:t>心</w:t>
      </w:r>
      <w:r>
        <w:rPr>
          <w:rFonts w:hint="eastAsia" w:ascii="Times New Roman" w:hAnsi="Times New Roman" w:cs="Arial"/>
          <w:color w:val="000000"/>
          <w:kern w:val="0"/>
          <w:szCs w:val="24"/>
        </w:rPr>
        <w:t>生</w:t>
      </w:r>
      <w:r>
        <w:rPr>
          <w:rFonts w:ascii="Times New Roman" w:hAnsi="Times New Roman" w:cs="Arial"/>
          <w:color w:val="000000"/>
          <w:kern w:val="0"/>
          <w:szCs w:val="24"/>
        </w:rPr>
        <w:t>忐忑</w:t>
      </w:r>
      <w:r>
        <w:rPr>
          <w:rFonts w:hint="eastAsia" w:ascii="Times New Roman" w:hAnsi="Times New Roman" w:cs="Arial"/>
          <w:color w:val="000000"/>
          <w:kern w:val="0"/>
          <w:szCs w:val="24"/>
        </w:rPr>
        <w:t>，表</w:t>
      </w:r>
      <w:r>
        <w:rPr>
          <w:rFonts w:ascii="Times New Roman" w:hAnsi="Times New Roman" w:cs="Arial"/>
          <w:color w:val="000000"/>
          <w:kern w:val="0"/>
          <w:szCs w:val="24"/>
        </w:rPr>
        <w:t>焦急，</w:t>
      </w:r>
      <w:r>
        <w:rPr>
          <w:rFonts w:hint="eastAsia" w:ascii="Times New Roman" w:hAnsi="Times New Roman" w:cs="Arial"/>
          <w:color w:val="000000"/>
          <w:kern w:val="0"/>
          <w:szCs w:val="24"/>
        </w:rPr>
        <w:t>进殿应试</w:t>
      </w:r>
      <w:r>
        <w:rPr>
          <w:rFonts w:ascii="Times New Roman" w:hAnsi="Times New Roman" w:cs="Arial"/>
          <w:color w:val="000000"/>
          <w:kern w:val="0"/>
          <w:szCs w:val="24"/>
        </w:rPr>
        <w:t>前</w:t>
      </w:r>
      <w:r>
        <w:rPr>
          <w:rFonts w:hint="eastAsia" w:ascii="Times New Roman" w:hAnsi="Times New Roman" w:cs="Arial"/>
          <w:color w:val="000000"/>
          <w:kern w:val="0"/>
          <w:szCs w:val="24"/>
        </w:rPr>
        <w:t>，</w:t>
      </w:r>
      <w:r>
        <w:rPr>
          <w:rFonts w:ascii="Times New Roman" w:hAnsi="Times New Roman" w:cs="Arial"/>
          <w:color w:val="000000"/>
          <w:kern w:val="0"/>
          <w:szCs w:val="24"/>
        </w:rPr>
        <w:t>再让</w:t>
      </w:r>
      <w:r>
        <w:rPr>
          <w:rFonts w:hint="eastAsia" w:ascii="Times New Roman" w:hAnsi="Times New Roman" w:cs="Arial"/>
          <w:color w:val="000000"/>
          <w:kern w:val="0"/>
          <w:szCs w:val="24"/>
        </w:rPr>
        <w:t>图图尽</w:t>
      </w:r>
      <w:r>
        <w:rPr>
          <w:rFonts w:ascii="Times New Roman" w:hAnsi="Times New Roman" w:cs="Arial"/>
          <w:color w:val="000000"/>
          <w:kern w:val="0"/>
          <w:szCs w:val="24"/>
        </w:rPr>
        <w:t>绵薄之力为</w:t>
      </w:r>
      <w:r>
        <w:rPr>
          <w:rFonts w:hint="eastAsia" w:ascii="Times New Roman" w:hAnsi="Times New Roman" w:cs="Arial"/>
          <w:color w:val="000000"/>
          <w:kern w:val="0"/>
          <w:szCs w:val="24"/>
        </w:rPr>
        <w:t>小主们</w:t>
      </w:r>
      <w:r>
        <w:rPr>
          <w:rFonts w:ascii="Times New Roman" w:hAnsi="Times New Roman" w:cs="Arial"/>
          <w:color w:val="000000"/>
          <w:kern w:val="0"/>
          <w:szCs w:val="24"/>
        </w:rPr>
        <w:t>分享</w:t>
      </w:r>
      <w:r>
        <w:rPr>
          <w:rFonts w:hint="eastAsia" w:ascii="Times New Roman" w:hAnsi="Times New Roman" w:cs="Arial"/>
          <w:color w:val="000000"/>
          <w:kern w:val="0"/>
          <w:szCs w:val="24"/>
        </w:rPr>
        <w:t>考前</w:t>
      </w:r>
      <w:r>
        <w:rPr>
          <w:rFonts w:ascii="Times New Roman" w:hAnsi="Times New Roman" w:cs="Arial"/>
          <w:color w:val="000000"/>
          <w:kern w:val="0"/>
          <w:szCs w:val="24"/>
        </w:rPr>
        <w:t>必备能量条</w:t>
      </w:r>
      <w:r>
        <w:rPr>
          <w:rFonts w:hint="eastAsia" w:ascii="Times New Roman" w:hAnsi="Times New Roman" w:cs="Arial"/>
          <w:color w:val="000000"/>
          <w:kern w:val="0"/>
          <w:szCs w:val="24"/>
        </w:rPr>
        <w:t>，请</w:t>
      </w:r>
      <w:r>
        <w:rPr>
          <w:rFonts w:ascii="Times New Roman" w:hAnsi="Times New Roman" w:cs="Arial"/>
          <w:color w:val="000000"/>
          <w:kern w:val="0"/>
          <w:szCs w:val="24"/>
        </w:rPr>
        <w:t>小主们笑纳</w:t>
      </w:r>
      <w:r>
        <w:rPr>
          <w:rFonts w:hint="eastAsia" w:ascii="Times New Roman" w:hAnsi="Times New Roman" w:cs="Arial"/>
          <w:color w:val="000000"/>
          <w:kern w:val="0"/>
          <w:szCs w:val="24"/>
        </w:rPr>
        <w:t>~</w:t>
      </w:r>
    </w:p>
    <w:p>
      <w:pPr>
        <w:pStyle w:val="3"/>
        <w:spacing w:before="312" w:after="156"/>
        <w:ind w:firstLine="0" w:firstLineChars="0"/>
      </w:pPr>
      <w:bookmarkStart w:id="19" w:name="_Toc497312517"/>
      <w:r>
        <w:rPr>
          <w:rFonts w:hint="eastAsia"/>
        </w:rPr>
        <w:t>一</w:t>
      </w:r>
      <w:r>
        <w:t>、</w:t>
      </w:r>
      <w:r>
        <w:rPr>
          <w:rFonts w:hint="eastAsia"/>
        </w:rPr>
        <w:t>历年题量分值</w:t>
      </w:r>
      <w:bookmarkEnd w:id="19"/>
    </w:p>
    <w:p>
      <w:pPr>
        <w:autoSpaceDE w:val="0"/>
        <w:autoSpaceDN w:val="0"/>
        <w:ind w:firstLine="420"/>
        <w:jc w:val="left"/>
        <w:rPr>
          <w:rFonts w:ascii="Times New Roman" w:hAnsi="Times New Roman" w:cs="Times New Roman"/>
          <w:color w:val="000000"/>
          <w:kern w:val="0"/>
          <w:szCs w:val="24"/>
        </w:rPr>
      </w:pPr>
      <w:r>
        <w:rPr>
          <w:rFonts w:hint="eastAsia" w:ascii="宋体" w:hAnsi="宋体" w:cs="Arial"/>
          <w:color w:val="000000"/>
          <w:kern w:val="0"/>
          <w:szCs w:val="24"/>
        </w:rPr>
        <w:t>国考的</w:t>
      </w:r>
      <w:r>
        <w:rPr>
          <w:rFonts w:ascii="宋体" w:hAnsi="宋体" w:cs="Arial"/>
          <w:color w:val="000000"/>
          <w:kern w:val="0"/>
          <w:szCs w:val="24"/>
        </w:rPr>
        <w:t>试卷</w:t>
      </w:r>
      <w:r>
        <w:rPr>
          <w:rFonts w:hint="eastAsia" w:ascii="宋体" w:hAnsi="宋体" w:cs="Arial"/>
          <w:color w:val="000000"/>
          <w:kern w:val="0"/>
          <w:szCs w:val="24"/>
        </w:rPr>
        <w:t>分为省级以上（含</w:t>
      </w:r>
      <w:r>
        <w:rPr>
          <w:rFonts w:ascii="宋体" w:hAnsi="宋体" w:cs="Arial"/>
          <w:color w:val="000000"/>
          <w:kern w:val="0"/>
          <w:szCs w:val="24"/>
        </w:rPr>
        <w:t>副省级</w:t>
      </w:r>
      <w:r>
        <w:rPr>
          <w:rFonts w:hint="eastAsia" w:ascii="宋体" w:hAnsi="宋体" w:cs="Arial"/>
          <w:color w:val="000000"/>
          <w:kern w:val="0"/>
          <w:szCs w:val="24"/>
        </w:rPr>
        <w:t>）</w:t>
      </w:r>
      <w:r>
        <w:rPr>
          <w:rFonts w:ascii="宋体" w:hAnsi="宋体" w:cs="Arial"/>
          <w:color w:val="000000"/>
          <w:kern w:val="0"/>
          <w:szCs w:val="24"/>
        </w:rPr>
        <w:t>和</w:t>
      </w:r>
      <w:r>
        <w:rPr>
          <w:rFonts w:hint="eastAsia" w:ascii="宋体" w:hAnsi="宋体" w:cs="Arial"/>
          <w:color w:val="000000"/>
          <w:kern w:val="0"/>
          <w:szCs w:val="24"/>
        </w:rPr>
        <w:t>市</w:t>
      </w:r>
      <w:r>
        <w:rPr>
          <w:rFonts w:ascii="宋体" w:hAnsi="宋体" w:cs="Arial"/>
          <w:color w:val="000000"/>
          <w:kern w:val="0"/>
          <w:szCs w:val="24"/>
        </w:rPr>
        <w:t>（地）</w:t>
      </w:r>
      <w:r>
        <w:rPr>
          <w:rFonts w:hint="eastAsia" w:ascii="宋体" w:hAnsi="宋体" w:cs="Arial"/>
          <w:color w:val="000000"/>
          <w:kern w:val="0"/>
          <w:szCs w:val="24"/>
        </w:rPr>
        <w:t>以下两种</w:t>
      </w:r>
      <w:r>
        <w:rPr>
          <w:rFonts w:ascii="宋体" w:hAnsi="宋体" w:cs="Arial"/>
          <w:color w:val="000000"/>
          <w:kern w:val="0"/>
          <w:szCs w:val="24"/>
        </w:rPr>
        <w:t>，就数量关系</w:t>
      </w:r>
      <w:r>
        <w:rPr>
          <w:rFonts w:hint="eastAsia" w:ascii="宋体" w:hAnsi="宋体" w:cs="Arial"/>
          <w:color w:val="000000"/>
          <w:kern w:val="0"/>
          <w:szCs w:val="24"/>
        </w:rPr>
        <w:t>科目</w:t>
      </w:r>
      <w:r>
        <w:rPr>
          <w:rFonts w:ascii="宋体" w:hAnsi="宋体" w:cs="Arial"/>
          <w:color w:val="000000"/>
          <w:kern w:val="0"/>
          <w:szCs w:val="24"/>
        </w:rPr>
        <w:t>题量</w:t>
      </w:r>
      <w:r>
        <w:rPr>
          <w:rFonts w:hint="eastAsia" w:ascii="宋体" w:hAnsi="宋体" w:cs="Arial"/>
          <w:color w:val="000000"/>
          <w:kern w:val="0"/>
          <w:szCs w:val="24"/>
        </w:rPr>
        <w:t>而言</w:t>
      </w:r>
      <w:r>
        <w:rPr>
          <w:rFonts w:ascii="宋体" w:hAnsi="宋体" w:cs="Arial"/>
          <w:color w:val="000000"/>
          <w:kern w:val="0"/>
          <w:szCs w:val="24"/>
        </w:rPr>
        <w:t>，</w:t>
      </w:r>
      <w:r>
        <w:rPr>
          <w:rFonts w:hint="eastAsia" w:ascii="宋体" w:hAnsi="宋体" w:cs="Arial"/>
          <w:color w:val="000000"/>
          <w:kern w:val="0"/>
          <w:szCs w:val="24"/>
        </w:rPr>
        <w:t>一般省级以上（含</w:t>
      </w:r>
      <w:r>
        <w:rPr>
          <w:rFonts w:ascii="宋体" w:hAnsi="宋体" w:cs="Arial"/>
          <w:color w:val="000000"/>
          <w:kern w:val="0"/>
          <w:szCs w:val="24"/>
        </w:rPr>
        <w:t>副省级</w:t>
      </w:r>
      <w:r>
        <w:rPr>
          <w:rFonts w:hint="eastAsia" w:ascii="宋体" w:hAnsi="宋体" w:cs="Arial"/>
          <w:color w:val="000000"/>
          <w:kern w:val="0"/>
          <w:szCs w:val="24"/>
        </w:rPr>
        <w:t>）试卷</w:t>
      </w:r>
      <w:r>
        <w:rPr>
          <w:rFonts w:ascii="宋体" w:hAnsi="宋体" w:cs="Arial"/>
          <w:color w:val="000000"/>
          <w:kern w:val="0"/>
          <w:szCs w:val="24"/>
        </w:rPr>
        <w:t>的题量为</w:t>
      </w:r>
      <w:r>
        <w:rPr>
          <w:rFonts w:hint="eastAsia" w:ascii="宋体" w:hAnsi="宋体" w:cs="Arial"/>
          <w:color w:val="000000"/>
          <w:kern w:val="0"/>
          <w:szCs w:val="24"/>
        </w:rPr>
        <w:t>15道</w:t>
      </w:r>
      <w:r>
        <w:rPr>
          <w:rFonts w:ascii="宋体" w:hAnsi="宋体" w:cs="Arial"/>
          <w:color w:val="000000"/>
          <w:kern w:val="0"/>
          <w:szCs w:val="24"/>
        </w:rPr>
        <w:t>，</w:t>
      </w:r>
      <w:r>
        <w:rPr>
          <w:rFonts w:hint="eastAsia" w:ascii="宋体" w:hAnsi="宋体" w:cs="Arial"/>
          <w:color w:val="000000"/>
          <w:kern w:val="0"/>
          <w:szCs w:val="24"/>
        </w:rPr>
        <w:t>市</w:t>
      </w:r>
      <w:r>
        <w:rPr>
          <w:rFonts w:ascii="宋体" w:hAnsi="宋体" w:cs="Arial"/>
          <w:color w:val="000000"/>
          <w:kern w:val="0"/>
          <w:szCs w:val="24"/>
        </w:rPr>
        <w:t>（地）</w:t>
      </w:r>
      <w:r>
        <w:rPr>
          <w:rFonts w:hint="eastAsia" w:ascii="宋体" w:hAnsi="宋体" w:cs="Arial"/>
          <w:color w:val="000000"/>
          <w:kern w:val="0"/>
          <w:szCs w:val="24"/>
        </w:rPr>
        <w:t>以下试卷</w:t>
      </w:r>
      <w:r>
        <w:rPr>
          <w:rFonts w:ascii="宋体" w:hAnsi="宋体" w:cs="Arial"/>
          <w:color w:val="000000"/>
          <w:kern w:val="0"/>
          <w:szCs w:val="24"/>
        </w:rPr>
        <w:t>题</w:t>
      </w:r>
      <w:r>
        <w:rPr>
          <w:rFonts w:hint="eastAsia" w:ascii="宋体" w:hAnsi="宋体" w:cs="Arial"/>
          <w:color w:val="000000"/>
          <w:kern w:val="0"/>
          <w:szCs w:val="24"/>
        </w:rPr>
        <w:t>量</w:t>
      </w:r>
      <w:r>
        <w:rPr>
          <w:rFonts w:ascii="宋体" w:hAnsi="宋体" w:cs="Arial"/>
          <w:color w:val="000000"/>
          <w:kern w:val="0"/>
          <w:szCs w:val="24"/>
        </w:rPr>
        <w:t>为</w:t>
      </w:r>
      <w:r>
        <w:rPr>
          <w:rFonts w:hint="eastAsia" w:ascii="宋体" w:hAnsi="宋体" w:cs="Arial"/>
          <w:color w:val="000000"/>
          <w:kern w:val="0"/>
          <w:szCs w:val="24"/>
        </w:rPr>
        <w:t>10道，</w:t>
      </w:r>
      <w:r>
        <w:rPr>
          <w:rFonts w:ascii="宋体" w:hAnsi="宋体" w:cs="Arial"/>
          <w:color w:val="000000"/>
          <w:kern w:val="0"/>
          <w:szCs w:val="24"/>
        </w:rPr>
        <w:t>通常</w:t>
      </w:r>
      <w:r>
        <w:rPr>
          <w:rFonts w:hint="eastAsia" w:ascii="宋体" w:hAnsi="宋体" w:cs="Arial"/>
          <w:color w:val="000000"/>
          <w:kern w:val="0"/>
          <w:szCs w:val="24"/>
        </w:rPr>
        <w:t>市</w:t>
      </w:r>
      <w:r>
        <w:rPr>
          <w:rFonts w:ascii="宋体" w:hAnsi="宋体" w:cs="Arial"/>
          <w:color w:val="000000"/>
          <w:kern w:val="0"/>
          <w:szCs w:val="24"/>
        </w:rPr>
        <w:t>（地）</w:t>
      </w:r>
      <w:r>
        <w:rPr>
          <w:rFonts w:hint="eastAsia" w:ascii="宋体" w:hAnsi="宋体" w:cs="Arial"/>
          <w:color w:val="000000"/>
          <w:kern w:val="0"/>
          <w:szCs w:val="24"/>
        </w:rPr>
        <w:t>以下的</w:t>
      </w:r>
      <w:r>
        <w:rPr>
          <w:rFonts w:ascii="宋体" w:hAnsi="宋体" w:cs="Arial"/>
          <w:color w:val="000000"/>
          <w:kern w:val="0"/>
          <w:szCs w:val="24"/>
        </w:rPr>
        <w:t>题目与</w:t>
      </w:r>
      <w:r>
        <w:rPr>
          <w:rFonts w:hint="eastAsia" w:ascii="宋体" w:hAnsi="宋体" w:cs="Arial"/>
          <w:color w:val="000000"/>
          <w:kern w:val="0"/>
          <w:szCs w:val="24"/>
        </w:rPr>
        <w:t>省级以上（含</w:t>
      </w:r>
      <w:r>
        <w:rPr>
          <w:rFonts w:ascii="宋体" w:hAnsi="宋体" w:cs="Arial"/>
          <w:color w:val="000000"/>
          <w:kern w:val="0"/>
          <w:szCs w:val="24"/>
        </w:rPr>
        <w:t>副省级</w:t>
      </w:r>
      <w:r>
        <w:rPr>
          <w:rFonts w:hint="eastAsia" w:ascii="宋体" w:hAnsi="宋体" w:cs="Arial"/>
          <w:color w:val="000000"/>
          <w:kern w:val="0"/>
          <w:szCs w:val="24"/>
        </w:rPr>
        <w:t>）中的10道题</w:t>
      </w:r>
      <w:r>
        <w:rPr>
          <w:rFonts w:ascii="宋体" w:hAnsi="宋体" w:cs="Arial"/>
          <w:color w:val="000000"/>
          <w:kern w:val="0"/>
          <w:szCs w:val="24"/>
        </w:rPr>
        <w:t>目相同</w:t>
      </w:r>
      <w:r>
        <w:rPr>
          <w:rFonts w:hint="eastAsia" w:ascii="宋体" w:hAnsi="宋体" w:cs="Arial"/>
          <w:color w:val="000000"/>
          <w:kern w:val="0"/>
          <w:szCs w:val="24"/>
        </w:rPr>
        <w:t>。试卷</w:t>
      </w:r>
      <w:r>
        <w:rPr>
          <w:rFonts w:ascii="宋体" w:hAnsi="宋体" w:cs="Arial"/>
          <w:color w:val="000000"/>
          <w:kern w:val="0"/>
          <w:szCs w:val="24"/>
        </w:rPr>
        <w:t>中每道题目的分值</w:t>
      </w:r>
      <w:r>
        <w:rPr>
          <w:rFonts w:hint="eastAsia" w:ascii="宋体" w:hAnsi="宋体" w:cs="Arial"/>
          <w:color w:val="000000"/>
          <w:kern w:val="0"/>
          <w:szCs w:val="24"/>
        </w:rPr>
        <w:t>约为0.7</w:t>
      </w:r>
      <w:r>
        <w:rPr>
          <w:rFonts w:ascii="Times New Roman" w:hAnsi="Times New Roman" w:cs="Times New Roman"/>
          <w:color w:val="000000"/>
          <w:kern w:val="0"/>
          <w:szCs w:val="24"/>
        </w:rPr>
        <w:t>~</w:t>
      </w:r>
      <w:r>
        <w:rPr>
          <w:rFonts w:ascii="宋体" w:hAnsi="宋体" w:cs="Arial"/>
          <w:color w:val="000000"/>
          <w:kern w:val="0"/>
          <w:szCs w:val="24"/>
        </w:rPr>
        <w:t>1</w:t>
      </w:r>
      <w:r>
        <w:rPr>
          <w:rFonts w:hint="eastAsia" w:ascii="宋体" w:hAnsi="宋体" w:cs="Arial"/>
          <w:color w:val="000000"/>
          <w:kern w:val="0"/>
          <w:szCs w:val="24"/>
        </w:rPr>
        <w:t>分</w:t>
      </w:r>
      <w:r>
        <w:rPr>
          <w:rFonts w:ascii="宋体" w:hAnsi="宋体" w:cs="Arial"/>
          <w:color w:val="000000"/>
          <w:kern w:val="0"/>
          <w:szCs w:val="24"/>
        </w:rPr>
        <w:t>左右</w:t>
      </w:r>
      <w:r>
        <w:rPr>
          <w:rFonts w:hint="eastAsia" w:ascii="宋体" w:hAnsi="宋体" w:cs="Arial"/>
          <w:color w:val="000000"/>
          <w:kern w:val="0"/>
          <w:szCs w:val="24"/>
        </w:rPr>
        <w:t>（每年</w:t>
      </w:r>
      <w:r>
        <w:rPr>
          <w:rFonts w:ascii="宋体" w:hAnsi="宋体" w:cs="Arial"/>
          <w:color w:val="000000"/>
          <w:kern w:val="0"/>
          <w:szCs w:val="24"/>
        </w:rPr>
        <w:t>分值不同</w:t>
      </w:r>
      <w:r>
        <w:rPr>
          <w:rFonts w:hint="eastAsia" w:ascii="宋体" w:hAnsi="宋体" w:cs="Arial"/>
          <w:color w:val="000000"/>
          <w:kern w:val="0"/>
          <w:szCs w:val="24"/>
        </w:rPr>
        <w:t>）。</w:t>
      </w:r>
      <w:r>
        <w:rPr>
          <w:rFonts w:ascii="Times New Roman" w:hAnsi="Times New Roman" w:cs="Times New Roman"/>
          <w:color w:val="000000"/>
          <w:kern w:val="0"/>
          <w:szCs w:val="24"/>
        </w:rPr>
        <w:t>内容</w:t>
      </w:r>
      <w:r>
        <w:rPr>
          <w:rFonts w:hint="eastAsia" w:ascii="Times New Roman" w:hAnsi="Times New Roman" w:cs="Times New Roman"/>
          <w:color w:val="000000"/>
          <w:kern w:val="0"/>
          <w:szCs w:val="24"/>
        </w:rPr>
        <w:t>都</w:t>
      </w:r>
      <w:r>
        <w:rPr>
          <w:rFonts w:ascii="Times New Roman" w:hAnsi="Times New Roman" w:cs="Times New Roman"/>
          <w:color w:val="000000"/>
          <w:kern w:val="0"/>
          <w:szCs w:val="24"/>
        </w:rPr>
        <w:t>以常规题型为主，包括基础计算、工程问题、行程</w:t>
      </w:r>
      <w:r>
        <w:rPr>
          <w:rFonts w:hint="eastAsia" w:ascii="Times New Roman" w:hAnsi="Times New Roman" w:cs="Times New Roman"/>
          <w:color w:val="000000"/>
          <w:kern w:val="0"/>
          <w:szCs w:val="24"/>
        </w:rPr>
        <w:t>问题</w:t>
      </w:r>
      <w:r>
        <w:rPr>
          <w:rFonts w:ascii="Times New Roman" w:hAnsi="Times New Roman" w:cs="Times New Roman"/>
          <w:color w:val="000000"/>
          <w:kern w:val="0"/>
          <w:szCs w:val="24"/>
        </w:rPr>
        <w:t>、经济利润等</w:t>
      </w:r>
      <w:r>
        <w:rPr>
          <w:rFonts w:hint="eastAsia" w:ascii="Times New Roman" w:hAnsi="Times New Roman" w:cs="Times New Roman"/>
          <w:color w:val="000000"/>
          <w:kern w:val="0"/>
          <w:szCs w:val="24"/>
        </w:rPr>
        <w:t>，在后续的题型</w:t>
      </w:r>
      <w:r>
        <w:rPr>
          <w:rFonts w:ascii="Times New Roman" w:hAnsi="Times New Roman" w:cs="Times New Roman"/>
          <w:color w:val="000000"/>
          <w:kern w:val="0"/>
          <w:szCs w:val="24"/>
        </w:rPr>
        <w:t>中会作详细介绍。</w:t>
      </w:r>
    </w:p>
    <w:p>
      <w:pPr>
        <w:pStyle w:val="3"/>
        <w:spacing w:before="312" w:after="156"/>
        <w:ind w:firstLine="0" w:firstLineChars="0"/>
      </w:pPr>
      <w:bookmarkStart w:id="20" w:name="_Toc497312518"/>
      <w:r>
        <w:rPr>
          <w:rFonts w:hint="eastAsia"/>
        </w:rPr>
        <w:t>二</w:t>
      </w:r>
      <w:r>
        <w:t>、</w:t>
      </w:r>
      <w:r>
        <w:rPr>
          <w:rFonts w:hint="eastAsia"/>
        </w:rPr>
        <w:t>作答</w:t>
      </w:r>
      <w:r>
        <w:t>攻略</w:t>
      </w:r>
      <w:bookmarkEnd w:id="20"/>
    </w:p>
    <w:p>
      <w:pPr>
        <w:autoSpaceDE w:val="0"/>
        <w:autoSpaceDN w:val="0"/>
        <w:ind w:firstLine="420"/>
        <w:jc w:val="left"/>
        <w:rPr>
          <w:rFonts w:ascii="Times New Roman" w:hAnsi="Times New Roman" w:cs="Times New Roman"/>
          <w:color w:val="000000"/>
          <w:kern w:val="0"/>
          <w:szCs w:val="24"/>
        </w:rPr>
      </w:pPr>
      <w:r>
        <w:rPr>
          <w:rFonts w:hint="eastAsia" w:ascii="Times New Roman" w:hAnsi="Times New Roman" w:cs="Times New Roman"/>
          <w:color w:val="000000"/>
          <w:kern w:val="0"/>
          <w:szCs w:val="24"/>
        </w:rPr>
        <w:t>关于</w:t>
      </w:r>
      <w:r>
        <w:rPr>
          <w:rFonts w:ascii="Times New Roman" w:hAnsi="Times New Roman" w:cs="Times New Roman"/>
          <w:color w:val="000000"/>
          <w:kern w:val="0"/>
          <w:szCs w:val="24"/>
        </w:rPr>
        <w:t>数量关系这科</w:t>
      </w:r>
      <w:r>
        <w:rPr>
          <w:rFonts w:hint="eastAsia" w:ascii="Times New Roman" w:hAnsi="Times New Roman" w:cs="Times New Roman"/>
          <w:color w:val="000000"/>
          <w:kern w:val="0"/>
          <w:szCs w:val="24"/>
        </w:rPr>
        <w:t>在</w:t>
      </w:r>
      <w:r>
        <w:rPr>
          <w:rFonts w:ascii="Times New Roman" w:hAnsi="Times New Roman" w:cs="Times New Roman"/>
          <w:color w:val="000000"/>
          <w:kern w:val="0"/>
          <w:szCs w:val="24"/>
        </w:rPr>
        <w:t>考场中，到底放在什么</w:t>
      </w:r>
      <w:r>
        <w:rPr>
          <w:rFonts w:hint="eastAsia" w:ascii="Times New Roman" w:hAnsi="Times New Roman" w:cs="Times New Roman"/>
          <w:color w:val="000000"/>
          <w:kern w:val="0"/>
          <w:szCs w:val="24"/>
        </w:rPr>
        <w:t>时间</w:t>
      </w:r>
      <w:r>
        <w:rPr>
          <w:rFonts w:ascii="Times New Roman" w:hAnsi="Times New Roman" w:cs="Times New Roman"/>
          <w:color w:val="000000"/>
          <w:kern w:val="0"/>
          <w:szCs w:val="24"/>
        </w:rPr>
        <w:t>去作答，图图</w:t>
      </w:r>
      <w:r>
        <w:rPr>
          <w:rFonts w:hint="eastAsia" w:ascii="Times New Roman" w:hAnsi="Times New Roman" w:cs="Times New Roman"/>
          <w:color w:val="000000"/>
          <w:kern w:val="0"/>
          <w:szCs w:val="24"/>
        </w:rPr>
        <w:t>只能根据</w:t>
      </w:r>
      <w:r>
        <w:rPr>
          <w:rFonts w:ascii="Times New Roman" w:hAnsi="Times New Roman" w:cs="Times New Roman"/>
          <w:color w:val="000000"/>
          <w:kern w:val="0"/>
          <w:szCs w:val="24"/>
        </w:rPr>
        <w:t>以往</w:t>
      </w:r>
      <w:r>
        <w:rPr>
          <w:rFonts w:hint="eastAsia" w:ascii="Times New Roman" w:hAnsi="Times New Roman" w:cs="Times New Roman"/>
          <w:color w:val="000000"/>
          <w:kern w:val="0"/>
          <w:szCs w:val="24"/>
        </w:rPr>
        <w:t>上岸</w:t>
      </w:r>
      <w:r>
        <w:rPr>
          <w:rFonts w:ascii="Times New Roman" w:hAnsi="Times New Roman" w:cs="Times New Roman"/>
          <w:color w:val="000000"/>
          <w:kern w:val="0"/>
          <w:szCs w:val="24"/>
        </w:rPr>
        <w:t>小主</w:t>
      </w:r>
      <w:r>
        <w:rPr>
          <w:rFonts w:hint="eastAsia" w:ascii="Times New Roman" w:hAnsi="Times New Roman" w:cs="Times New Roman"/>
          <w:color w:val="000000"/>
          <w:kern w:val="0"/>
          <w:szCs w:val="24"/>
        </w:rPr>
        <w:t>的</w:t>
      </w:r>
      <w:r>
        <w:rPr>
          <w:rFonts w:ascii="Times New Roman" w:hAnsi="Times New Roman" w:cs="Times New Roman"/>
          <w:color w:val="000000"/>
          <w:kern w:val="0"/>
          <w:szCs w:val="24"/>
        </w:rPr>
        <w:t>经验</w:t>
      </w:r>
      <w:r>
        <w:rPr>
          <w:rFonts w:hint="eastAsia" w:ascii="Times New Roman" w:hAnsi="Times New Roman" w:cs="Times New Roman"/>
          <w:color w:val="000000"/>
          <w:kern w:val="0"/>
          <w:szCs w:val="24"/>
        </w:rPr>
        <w:t>跟</w:t>
      </w:r>
      <w:r>
        <w:rPr>
          <w:rFonts w:ascii="Times New Roman" w:hAnsi="Times New Roman" w:cs="Times New Roman"/>
          <w:color w:val="000000"/>
          <w:kern w:val="0"/>
          <w:szCs w:val="24"/>
        </w:rPr>
        <w:t>大家分享</w:t>
      </w:r>
      <w:r>
        <w:rPr>
          <w:rFonts w:hint="eastAsia" w:ascii="Times New Roman" w:hAnsi="Times New Roman" w:cs="Times New Roman"/>
          <w:color w:val="000000"/>
          <w:kern w:val="0"/>
          <w:szCs w:val="24"/>
        </w:rPr>
        <w:t>一二。</w:t>
      </w:r>
    </w:p>
    <w:p>
      <w:pPr>
        <w:autoSpaceDE w:val="0"/>
        <w:autoSpaceDN w:val="0"/>
        <w:ind w:firstLine="420"/>
        <w:jc w:val="left"/>
        <w:rPr>
          <w:rFonts w:ascii="Times New Roman" w:hAnsi="Times New Roman" w:cs="Times New Roman"/>
          <w:color w:val="000000"/>
          <w:kern w:val="0"/>
          <w:szCs w:val="24"/>
        </w:rPr>
      </w:pPr>
      <w:r>
        <w:rPr>
          <w:rFonts w:ascii="Times New Roman" w:hAnsi="Times New Roman" w:cs="Times New Roman"/>
          <w:color w:val="000000"/>
          <w:kern w:val="0"/>
          <w:szCs w:val="24"/>
        </w:rPr>
        <w:t>因数量关系科目</w:t>
      </w:r>
      <w:r>
        <w:rPr>
          <w:rFonts w:hint="eastAsia" w:ascii="Times New Roman" w:hAnsi="Times New Roman" w:cs="Times New Roman"/>
          <w:color w:val="000000"/>
          <w:kern w:val="0"/>
          <w:szCs w:val="24"/>
        </w:rPr>
        <w:t>大纲</w:t>
      </w:r>
      <w:r>
        <w:rPr>
          <w:rFonts w:ascii="Times New Roman" w:hAnsi="Times New Roman" w:cs="Times New Roman"/>
          <w:color w:val="000000"/>
          <w:kern w:val="0"/>
          <w:szCs w:val="24"/>
        </w:rPr>
        <w:t>中</w:t>
      </w:r>
      <w:r>
        <w:rPr>
          <w:rFonts w:hint="eastAsia" w:ascii="Times New Roman" w:hAnsi="Times New Roman" w:cs="Times New Roman"/>
          <w:color w:val="000000"/>
          <w:kern w:val="0"/>
          <w:szCs w:val="24"/>
        </w:rPr>
        <w:t>指出</w:t>
      </w:r>
      <w:r>
        <w:rPr>
          <w:rFonts w:ascii="Times New Roman" w:hAnsi="Times New Roman" w:cs="Times New Roman"/>
          <w:color w:val="000000"/>
          <w:kern w:val="0"/>
          <w:szCs w:val="24"/>
        </w:rPr>
        <w:t>，要求考生能够</w:t>
      </w:r>
      <w:r>
        <w:rPr>
          <w:rFonts w:hint="eastAsia" w:ascii="Times New Roman" w:hAnsi="Times New Roman" w:cs="Times New Roman"/>
          <w:color w:val="000000"/>
          <w:kern w:val="0"/>
          <w:szCs w:val="24"/>
        </w:rPr>
        <w:t>准确且</w:t>
      </w:r>
      <w:r>
        <w:rPr>
          <w:rFonts w:ascii="Times New Roman" w:hAnsi="Times New Roman" w:cs="Times New Roman"/>
          <w:color w:val="000000"/>
          <w:kern w:val="0"/>
          <w:szCs w:val="24"/>
        </w:rPr>
        <w:t>迅速的</w:t>
      </w:r>
      <w:r>
        <w:rPr>
          <w:rFonts w:hint="eastAsia" w:ascii="Times New Roman" w:hAnsi="Times New Roman" w:cs="Times New Roman"/>
          <w:color w:val="000000"/>
          <w:kern w:val="0"/>
          <w:szCs w:val="24"/>
        </w:rPr>
        <w:t>计算</w:t>
      </w:r>
      <w:r>
        <w:rPr>
          <w:rFonts w:ascii="Times New Roman" w:hAnsi="Times New Roman" w:cs="Times New Roman"/>
          <w:color w:val="000000"/>
          <w:kern w:val="0"/>
          <w:szCs w:val="24"/>
        </w:rPr>
        <w:t>或推测出</w:t>
      </w:r>
      <w:r>
        <w:rPr>
          <w:rFonts w:hint="eastAsia" w:ascii="Times New Roman" w:hAnsi="Times New Roman" w:cs="Times New Roman"/>
          <w:color w:val="000000"/>
          <w:kern w:val="0"/>
          <w:szCs w:val="24"/>
        </w:rPr>
        <w:t>所要</w:t>
      </w:r>
      <w:r>
        <w:rPr>
          <w:rFonts w:ascii="Times New Roman" w:hAnsi="Times New Roman" w:cs="Times New Roman"/>
          <w:color w:val="000000"/>
          <w:kern w:val="0"/>
          <w:szCs w:val="24"/>
        </w:rPr>
        <w:t>的答案，所以</w:t>
      </w:r>
      <w:r>
        <w:rPr>
          <w:rFonts w:hint="eastAsia" w:ascii="Times New Roman" w:hAnsi="Times New Roman" w:cs="Times New Roman"/>
          <w:color w:val="000000"/>
          <w:kern w:val="0"/>
          <w:szCs w:val="24"/>
        </w:rPr>
        <w:t>数量对小主</w:t>
      </w:r>
      <w:r>
        <w:rPr>
          <w:rFonts w:ascii="Times New Roman" w:hAnsi="Times New Roman" w:cs="Times New Roman"/>
          <w:color w:val="000000"/>
          <w:kern w:val="0"/>
          <w:szCs w:val="24"/>
        </w:rPr>
        <w:t>们的数学</w:t>
      </w:r>
      <w:r>
        <w:rPr>
          <w:rFonts w:hint="eastAsia" w:ascii="Times New Roman" w:hAnsi="Times New Roman" w:cs="Times New Roman"/>
          <w:color w:val="000000"/>
          <w:kern w:val="0"/>
          <w:szCs w:val="24"/>
        </w:rPr>
        <w:t>思维和</w:t>
      </w:r>
      <w:r>
        <w:rPr>
          <w:rFonts w:ascii="Times New Roman" w:hAnsi="Times New Roman" w:cs="Times New Roman"/>
          <w:color w:val="000000"/>
          <w:kern w:val="0"/>
          <w:szCs w:val="24"/>
        </w:rPr>
        <w:t>运算能力要求</w:t>
      </w:r>
      <w:r>
        <w:rPr>
          <w:rFonts w:hint="eastAsia" w:ascii="Times New Roman" w:hAnsi="Times New Roman" w:cs="Times New Roman"/>
          <w:color w:val="000000"/>
          <w:kern w:val="0"/>
          <w:szCs w:val="24"/>
        </w:rPr>
        <w:t>较高</w:t>
      </w:r>
      <w:r>
        <w:rPr>
          <w:rFonts w:ascii="Times New Roman" w:hAnsi="Times New Roman" w:cs="Times New Roman"/>
          <w:color w:val="000000"/>
          <w:kern w:val="0"/>
          <w:szCs w:val="24"/>
        </w:rPr>
        <w:t>，</w:t>
      </w:r>
      <w:r>
        <w:rPr>
          <w:rFonts w:hint="eastAsia" w:ascii="Times New Roman" w:hAnsi="Times New Roman" w:cs="Times New Roman"/>
          <w:color w:val="000000"/>
          <w:kern w:val="0"/>
          <w:szCs w:val="24"/>
        </w:rPr>
        <w:t>理工科的</w:t>
      </w:r>
      <w:r>
        <w:rPr>
          <w:rFonts w:ascii="Times New Roman" w:hAnsi="Times New Roman" w:cs="Times New Roman"/>
          <w:color w:val="000000"/>
          <w:kern w:val="0"/>
          <w:szCs w:val="24"/>
        </w:rPr>
        <w:t>童鞋们可以</w:t>
      </w:r>
      <w:r>
        <w:rPr>
          <w:rFonts w:hint="eastAsia" w:ascii="Times New Roman" w:hAnsi="Times New Roman" w:cs="Times New Roman"/>
          <w:color w:val="000000"/>
          <w:kern w:val="0"/>
          <w:szCs w:val="24"/>
        </w:rPr>
        <w:t>优先</w:t>
      </w:r>
      <w:r>
        <w:rPr>
          <w:rFonts w:ascii="Times New Roman" w:hAnsi="Times New Roman" w:cs="Times New Roman"/>
          <w:color w:val="000000"/>
          <w:kern w:val="0"/>
          <w:szCs w:val="24"/>
        </w:rPr>
        <w:t>考虑</w:t>
      </w:r>
      <w:r>
        <w:rPr>
          <w:rFonts w:hint="eastAsia" w:ascii="Times New Roman" w:hAnsi="Times New Roman" w:cs="Times New Roman"/>
          <w:color w:val="000000"/>
          <w:kern w:val="0"/>
          <w:szCs w:val="24"/>
        </w:rPr>
        <w:t>作答</w:t>
      </w:r>
      <w:r>
        <w:rPr>
          <w:rFonts w:ascii="Times New Roman" w:hAnsi="Times New Roman" w:cs="Times New Roman"/>
          <w:color w:val="000000"/>
          <w:kern w:val="0"/>
          <w:szCs w:val="24"/>
        </w:rPr>
        <w:t>这个科目</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但要注意，</w:t>
      </w:r>
      <w:r>
        <w:rPr>
          <w:rFonts w:hint="eastAsia" w:ascii="宋体" w:hAnsi="宋体" w:cs="Arial"/>
          <w:color w:val="000000"/>
          <w:kern w:val="0"/>
          <w:szCs w:val="24"/>
        </w:rPr>
        <w:t>省级以上（含</w:t>
      </w:r>
      <w:r>
        <w:rPr>
          <w:rFonts w:ascii="宋体" w:hAnsi="宋体" w:cs="Arial"/>
          <w:color w:val="000000"/>
          <w:kern w:val="0"/>
          <w:szCs w:val="24"/>
        </w:rPr>
        <w:t>副省级</w:t>
      </w:r>
      <w:r>
        <w:rPr>
          <w:rFonts w:hint="eastAsia" w:ascii="宋体" w:hAnsi="宋体" w:cs="Arial"/>
          <w:color w:val="000000"/>
          <w:kern w:val="0"/>
          <w:szCs w:val="24"/>
        </w:rPr>
        <w:t>）</w:t>
      </w:r>
      <w:r>
        <w:rPr>
          <w:rFonts w:ascii="Times New Roman" w:hAnsi="Times New Roman" w:cs="Times New Roman"/>
          <w:color w:val="000000"/>
          <w:kern w:val="0"/>
          <w:szCs w:val="24"/>
        </w:rPr>
        <w:t>的</w:t>
      </w:r>
      <w:r>
        <w:rPr>
          <w:rFonts w:hint="eastAsia" w:ascii="Times New Roman" w:hAnsi="Times New Roman" w:cs="Times New Roman"/>
          <w:color w:val="000000"/>
          <w:kern w:val="0"/>
          <w:szCs w:val="24"/>
        </w:rPr>
        <w:t>试卷</w:t>
      </w:r>
      <w:r>
        <w:rPr>
          <w:rFonts w:ascii="Times New Roman" w:hAnsi="Times New Roman" w:cs="Times New Roman"/>
          <w:color w:val="000000"/>
          <w:kern w:val="0"/>
          <w:szCs w:val="24"/>
        </w:rPr>
        <w:t>给出的</w:t>
      </w:r>
      <w:r>
        <w:rPr>
          <w:rFonts w:hint="eastAsia" w:ascii="Times New Roman" w:hAnsi="Times New Roman" w:cs="Times New Roman"/>
          <w:color w:val="000000"/>
          <w:kern w:val="0"/>
          <w:szCs w:val="24"/>
        </w:rPr>
        <w:t>时间</w:t>
      </w:r>
      <w:r>
        <w:rPr>
          <w:rFonts w:ascii="Times New Roman" w:hAnsi="Times New Roman" w:cs="Times New Roman"/>
          <w:color w:val="000000"/>
          <w:kern w:val="0"/>
          <w:szCs w:val="24"/>
        </w:rPr>
        <w:t>是</w:t>
      </w:r>
      <w:r>
        <w:rPr>
          <w:rFonts w:hint="eastAsia" w:ascii="Times New Roman" w:hAnsi="Times New Roman" w:cs="Times New Roman"/>
          <w:color w:val="000000"/>
          <w:kern w:val="0"/>
          <w:szCs w:val="24"/>
        </w:rPr>
        <w:t>15道题15分钟</w:t>
      </w:r>
      <w:r>
        <w:rPr>
          <w:rFonts w:ascii="Times New Roman" w:hAnsi="Times New Roman" w:cs="Times New Roman"/>
          <w:color w:val="000000"/>
          <w:kern w:val="0"/>
          <w:szCs w:val="24"/>
        </w:rPr>
        <w:t>（</w:t>
      </w:r>
      <w:r>
        <w:rPr>
          <w:rFonts w:hint="eastAsia" w:ascii="宋体" w:hAnsi="宋体" w:cs="Arial"/>
          <w:color w:val="000000"/>
          <w:kern w:val="0"/>
          <w:szCs w:val="24"/>
        </w:rPr>
        <w:t>市</w:t>
      </w:r>
      <w:r>
        <w:rPr>
          <w:rFonts w:ascii="宋体" w:hAnsi="宋体" w:cs="Arial"/>
          <w:color w:val="000000"/>
          <w:kern w:val="0"/>
          <w:szCs w:val="24"/>
        </w:rPr>
        <w:t>（地）</w:t>
      </w:r>
      <w:r>
        <w:rPr>
          <w:rFonts w:hint="eastAsia" w:ascii="宋体" w:hAnsi="宋体" w:cs="Arial"/>
          <w:color w:val="000000"/>
          <w:kern w:val="0"/>
          <w:szCs w:val="24"/>
        </w:rPr>
        <w:t>以下</w:t>
      </w:r>
      <w:r>
        <w:rPr>
          <w:rFonts w:ascii="Times New Roman" w:hAnsi="Times New Roman" w:cs="Times New Roman"/>
          <w:color w:val="000000"/>
          <w:kern w:val="0"/>
          <w:szCs w:val="24"/>
        </w:rPr>
        <w:t>为</w:t>
      </w:r>
      <w:r>
        <w:rPr>
          <w:rFonts w:hint="eastAsia" w:ascii="Times New Roman" w:hAnsi="Times New Roman" w:cs="Times New Roman"/>
          <w:color w:val="000000"/>
          <w:kern w:val="0"/>
          <w:szCs w:val="24"/>
        </w:rPr>
        <w:t>10道</w:t>
      </w:r>
      <w:r>
        <w:rPr>
          <w:rFonts w:ascii="Times New Roman" w:hAnsi="Times New Roman" w:cs="Times New Roman"/>
          <w:color w:val="000000"/>
          <w:kern w:val="0"/>
          <w:szCs w:val="24"/>
        </w:rPr>
        <w:t>题目</w:t>
      </w:r>
      <w:r>
        <w:rPr>
          <w:rFonts w:hint="eastAsia" w:ascii="Times New Roman" w:hAnsi="Times New Roman" w:cs="Times New Roman"/>
          <w:color w:val="000000"/>
          <w:kern w:val="0"/>
          <w:szCs w:val="24"/>
        </w:rPr>
        <w:t>10分钟</w:t>
      </w:r>
      <w:r>
        <w:rPr>
          <w:rFonts w:ascii="Times New Roman" w:hAnsi="Times New Roman" w:cs="Times New Roman"/>
          <w:color w:val="000000"/>
          <w:kern w:val="0"/>
          <w:szCs w:val="24"/>
        </w:rPr>
        <w:t>）</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也就是</w:t>
      </w:r>
      <w:r>
        <w:rPr>
          <w:rFonts w:hint="eastAsia" w:ascii="Times New Roman" w:hAnsi="Times New Roman" w:cs="Times New Roman"/>
          <w:color w:val="000000"/>
          <w:kern w:val="0"/>
          <w:szCs w:val="24"/>
        </w:rPr>
        <w:t>平均</w:t>
      </w:r>
      <w:r>
        <w:rPr>
          <w:rFonts w:ascii="Times New Roman" w:hAnsi="Times New Roman" w:cs="Times New Roman"/>
          <w:color w:val="000000"/>
          <w:kern w:val="0"/>
          <w:szCs w:val="24"/>
        </w:rPr>
        <w:t>每道题目的作答时间为</w:t>
      </w:r>
      <w:r>
        <w:rPr>
          <w:rFonts w:hint="eastAsia" w:ascii="Times New Roman" w:hAnsi="Times New Roman" w:cs="Times New Roman"/>
          <w:color w:val="000000"/>
          <w:kern w:val="0"/>
          <w:szCs w:val="24"/>
        </w:rPr>
        <w:t>1分钟。如果</w:t>
      </w:r>
      <w:r>
        <w:rPr>
          <w:rFonts w:ascii="Times New Roman" w:hAnsi="Times New Roman" w:cs="Times New Roman"/>
          <w:color w:val="000000"/>
          <w:kern w:val="0"/>
          <w:szCs w:val="24"/>
        </w:rPr>
        <w:t>选择</w:t>
      </w:r>
      <w:r>
        <w:rPr>
          <w:rFonts w:hint="eastAsia" w:ascii="Times New Roman" w:hAnsi="Times New Roman" w:cs="Times New Roman"/>
          <w:color w:val="000000"/>
          <w:kern w:val="0"/>
          <w:szCs w:val="24"/>
        </w:rPr>
        <w:t>先</w:t>
      </w:r>
      <w:r>
        <w:rPr>
          <w:rFonts w:ascii="Times New Roman" w:hAnsi="Times New Roman" w:cs="Times New Roman"/>
          <w:color w:val="000000"/>
          <w:kern w:val="0"/>
          <w:szCs w:val="24"/>
        </w:rPr>
        <w:t>作答该科目，</w:t>
      </w:r>
      <w:r>
        <w:rPr>
          <w:rFonts w:hint="eastAsia" w:ascii="Times New Roman" w:hAnsi="Times New Roman" w:cs="Times New Roman"/>
          <w:color w:val="000000"/>
          <w:kern w:val="0"/>
          <w:szCs w:val="24"/>
        </w:rPr>
        <w:t>一定</w:t>
      </w:r>
      <w:r>
        <w:rPr>
          <w:rFonts w:ascii="Times New Roman" w:hAnsi="Times New Roman" w:cs="Times New Roman"/>
          <w:color w:val="000000"/>
          <w:kern w:val="0"/>
          <w:szCs w:val="24"/>
        </w:rPr>
        <w:t>要注意把控时间，每道题目</w:t>
      </w:r>
      <w:r>
        <w:rPr>
          <w:rFonts w:hint="eastAsia" w:ascii="Times New Roman" w:hAnsi="Times New Roman" w:cs="Times New Roman"/>
          <w:color w:val="000000"/>
          <w:kern w:val="0"/>
          <w:szCs w:val="24"/>
        </w:rPr>
        <w:t>建议读题10</w:t>
      </w:r>
      <w:r>
        <w:rPr>
          <w:rFonts w:ascii="Times New Roman" w:hAnsi="Times New Roman" w:cs="Times New Roman"/>
          <w:color w:val="000000"/>
          <w:kern w:val="0"/>
          <w:szCs w:val="24"/>
        </w:rPr>
        <w:t>s</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思考</w:t>
      </w:r>
      <w:r>
        <w:rPr>
          <w:rFonts w:hint="eastAsia" w:ascii="Times New Roman" w:hAnsi="Times New Roman" w:cs="Times New Roman"/>
          <w:color w:val="000000"/>
          <w:kern w:val="0"/>
          <w:szCs w:val="24"/>
        </w:rPr>
        <w:t>15s，</w:t>
      </w:r>
      <w:r>
        <w:rPr>
          <w:rFonts w:ascii="Times New Roman" w:hAnsi="Times New Roman" w:cs="Times New Roman"/>
          <w:color w:val="000000"/>
          <w:kern w:val="0"/>
          <w:szCs w:val="24"/>
        </w:rPr>
        <w:t>如果有思路可选择</w:t>
      </w:r>
      <w:r>
        <w:rPr>
          <w:rFonts w:hint="eastAsia" w:ascii="Times New Roman" w:hAnsi="Times New Roman" w:cs="Times New Roman"/>
          <w:color w:val="000000"/>
          <w:kern w:val="0"/>
          <w:szCs w:val="24"/>
        </w:rPr>
        <w:t>勇敢</w:t>
      </w:r>
      <w:r>
        <w:rPr>
          <w:rFonts w:ascii="Times New Roman" w:hAnsi="Times New Roman" w:cs="Times New Roman"/>
          <w:color w:val="000000"/>
          <w:kern w:val="0"/>
          <w:szCs w:val="24"/>
        </w:rPr>
        <w:t>作答</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如果</w:t>
      </w:r>
      <w:r>
        <w:rPr>
          <w:rFonts w:hint="eastAsia" w:ascii="Times New Roman" w:hAnsi="Times New Roman" w:cs="Times New Roman"/>
          <w:color w:val="000000"/>
          <w:kern w:val="0"/>
          <w:szCs w:val="24"/>
        </w:rPr>
        <w:t>30s该题目</w:t>
      </w:r>
      <w:r>
        <w:rPr>
          <w:rFonts w:ascii="Times New Roman" w:hAnsi="Times New Roman" w:cs="Times New Roman"/>
          <w:color w:val="000000"/>
          <w:kern w:val="0"/>
          <w:szCs w:val="24"/>
        </w:rPr>
        <w:t>仍没有思绪，可考虑作答下一道。</w:t>
      </w:r>
      <w:r>
        <w:rPr>
          <w:rFonts w:hint="eastAsia" w:ascii="Times New Roman" w:hAnsi="Times New Roman" w:cs="Times New Roman"/>
          <w:color w:val="000000"/>
          <w:kern w:val="0"/>
          <w:szCs w:val="24"/>
        </w:rPr>
        <w:t>如果30s后</w:t>
      </w:r>
      <w:r>
        <w:rPr>
          <w:rFonts w:ascii="Times New Roman" w:hAnsi="Times New Roman" w:cs="Times New Roman"/>
          <w:color w:val="000000"/>
          <w:kern w:val="0"/>
          <w:szCs w:val="24"/>
        </w:rPr>
        <w:t>有思路，但发现</w:t>
      </w:r>
      <w:r>
        <w:rPr>
          <w:rFonts w:hint="eastAsia" w:ascii="Times New Roman" w:hAnsi="Times New Roman" w:cs="Times New Roman"/>
          <w:color w:val="000000"/>
          <w:kern w:val="0"/>
          <w:szCs w:val="24"/>
        </w:rPr>
        <w:t>量化</w:t>
      </w:r>
      <w:r>
        <w:rPr>
          <w:rFonts w:ascii="Times New Roman" w:hAnsi="Times New Roman" w:cs="Times New Roman"/>
          <w:color w:val="000000"/>
          <w:kern w:val="0"/>
          <w:szCs w:val="24"/>
        </w:rPr>
        <w:t>关系过多，计算较为复杂</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也</w:t>
      </w:r>
      <w:r>
        <w:rPr>
          <w:rFonts w:hint="eastAsia" w:ascii="Times New Roman" w:hAnsi="Times New Roman" w:cs="Times New Roman"/>
          <w:color w:val="000000"/>
          <w:kern w:val="0"/>
          <w:szCs w:val="24"/>
        </w:rPr>
        <w:t>需</w:t>
      </w:r>
      <w:r>
        <w:rPr>
          <w:rFonts w:ascii="Times New Roman" w:hAnsi="Times New Roman" w:cs="Times New Roman"/>
          <w:color w:val="000000"/>
          <w:kern w:val="0"/>
          <w:szCs w:val="24"/>
        </w:rPr>
        <w:t>根据自己运算能力，适当</w:t>
      </w:r>
      <w:r>
        <w:rPr>
          <w:rFonts w:hint="eastAsia" w:ascii="Times New Roman" w:hAnsi="Times New Roman" w:cs="Times New Roman"/>
          <w:color w:val="000000"/>
          <w:kern w:val="0"/>
          <w:szCs w:val="24"/>
        </w:rPr>
        <w:t>选择</w:t>
      </w:r>
      <w:r>
        <w:rPr>
          <w:rFonts w:ascii="Times New Roman" w:hAnsi="Times New Roman" w:cs="Times New Roman"/>
          <w:color w:val="000000"/>
          <w:kern w:val="0"/>
          <w:szCs w:val="24"/>
        </w:rPr>
        <w:t>。</w:t>
      </w:r>
    </w:p>
    <w:p>
      <w:pPr>
        <w:pStyle w:val="3"/>
        <w:spacing w:before="312" w:after="156"/>
        <w:ind w:firstLine="0" w:firstLineChars="0"/>
      </w:pPr>
      <w:bookmarkStart w:id="21" w:name="_Toc497312519"/>
      <w:r>
        <w:rPr>
          <w:rFonts w:hint="eastAsia"/>
        </w:rPr>
        <w:t>三</w:t>
      </w:r>
      <w:r>
        <w:t>、</w:t>
      </w:r>
      <w:r>
        <w:rPr>
          <w:rFonts w:hint="eastAsia"/>
        </w:rPr>
        <w:t>历年</w:t>
      </w:r>
      <w:r>
        <w:t>题型</w:t>
      </w:r>
      <w:bookmarkEnd w:id="21"/>
    </w:p>
    <w:p>
      <w:pPr>
        <w:autoSpaceDE w:val="0"/>
        <w:autoSpaceDN w:val="0"/>
        <w:ind w:firstLine="422"/>
        <w:jc w:val="center"/>
        <w:rPr>
          <w:rFonts w:ascii="宋体" w:hAnsi="宋体" w:cs="Times New Roman"/>
          <w:b/>
          <w:color w:val="000000"/>
          <w:kern w:val="0"/>
          <w:szCs w:val="24"/>
        </w:rPr>
      </w:pPr>
      <w:r>
        <w:rPr>
          <w:rFonts w:hint="eastAsia" w:ascii="宋体" w:hAnsi="宋体" w:cs="Times New Roman"/>
          <w:b/>
          <w:color w:val="000000"/>
          <w:kern w:val="0"/>
          <w:szCs w:val="24"/>
        </w:rPr>
        <w:t>国考近3年</w:t>
      </w:r>
      <w:r>
        <w:rPr>
          <w:rFonts w:ascii="宋体" w:hAnsi="宋体" w:cs="Times New Roman"/>
          <w:b/>
          <w:color w:val="000000"/>
          <w:kern w:val="0"/>
          <w:szCs w:val="24"/>
        </w:rPr>
        <w:t>题型</w:t>
      </w:r>
      <w:r>
        <w:rPr>
          <w:rFonts w:hint="eastAsia" w:ascii="宋体" w:hAnsi="宋体" w:cs="Times New Roman"/>
          <w:b/>
          <w:color w:val="000000"/>
          <w:kern w:val="0"/>
          <w:szCs w:val="24"/>
        </w:rPr>
        <w:t>分布</w:t>
      </w:r>
    </w:p>
    <w:tbl>
      <w:tblPr>
        <w:tblStyle w:val="21"/>
        <w:tblW w:w="8336" w:type="dxa"/>
        <w:tblInd w:w="0" w:type="dxa"/>
        <w:tblLayout w:type="fixed"/>
        <w:tblCellMar>
          <w:top w:w="15" w:type="dxa"/>
          <w:left w:w="15" w:type="dxa"/>
          <w:bottom w:w="15" w:type="dxa"/>
          <w:right w:w="15" w:type="dxa"/>
        </w:tblCellMar>
      </w:tblPr>
      <w:tblGrid>
        <w:gridCol w:w="1913"/>
        <w:gridCol w:w="744"/>
        <w:gridCol w:w="745"/>
        <w:gridCol w:w="744"/>
        <w:gridCol w:w="745"/>
        <w:gridCol w:w="744"/>
        <w:gridCol w:w="745"/>
        <w:gridCol w:w="979"/>
        <w:gridCol w:w="977"/>
      </w:tblGrid>
      <w:tr>
        <w:tblPrEx>
          <w:tblLayout w:type="fixed"/>
          <w:tblCellMar>
            <w:top w:w="15" w:type="dxa"/>
            <w:left w:w="15" w:type="dxa"/>
            <w:bottom w:w="15" w:type="dxa"/>
            <w:right w:w="15" w:type="dxa"/>
          </w:tblCellMar>
        </w:tblPrEx>
        <w:trPr>
          <w:trHeight w:val="360" w:hRule="atLeast"/>
        </w:trPr>
        <w:tc>
          <w:tcPr>
            <w:tcW w:w="1913" w:type="dxa"/>
            <w:vMerge w:val="restart"/>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题型  年份</w:t>
            </w:r>
          </w:p>
        </w:tc>
        <w:tc>
          <w:tcPr>
            <w:tcW w:w="148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8"/>
                <w:szCs w:val="28"/>
              </w:rPr>
            </w:pPr>
            <w:r>
              <w:rPr>
                <w:rFonts w:hint="eastAsia" w:ascii="宋体" w:hAnsi="宋体" w:cs="宋体"/>
                <w:color w:val="000000"/>
                <w:kern w:val="0"/>
                <w:sz w:val="28"/>
                <w:szCs w:val="28"/>
              </w:rPr>
              <w:t>2015年</w:t>
            </w:r>
          </w:p>
        </w:tc>
        <w:tc>
          <w:tcPr>
            <w:tcW w:w="148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8"/>
                <w:szCs w:val="28"/>
              </w:rPr>
            </w:pPr>
            <w:r>
              <w:rPr>
                <w:rFonts w:hint="eastAsia" w:ascii="宋体" w:hAnsi="宋体" w:cs="宋体"/>
                <w:color w:val="000000"/>
                <w:kern w:val="0"/>
                <w:sz w:val="28"/>
                <w:szCs w:val="28"/>
              </w:rPr>
              <w:t>2016年</w:t>
            </w:r>
          </w:p>
        </w:tc>
        <w:tc>
          <w:tcPr>
            <w:tcW w:w="148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8"/>
                <w:szCs w:val="28"/>
              </w:rPr>
            </w:pPr>
            <w:r>
              <w:rPr>
                <w:rFonts w:hint="eastAsia" w:ascii="宋体" w:hAnsi="宋体" w:cs="宋体"/>
                <w:color w:val="000000"/>
                <w:kern w:val="0"/>
                <w:sz w:val="28"/>
                <w:szCs w:val="28"/>
              </w:rPr>
              <w:t>2017年</w:t>
            </w:r>
          </w:p>
        </w:tc>
        <w:tc>
          <w:tcPr>
            <w:tcW w:w="1956"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8"/>
                <w:szCs w:val="28"/>
              </w:rPr>
            </w:pPr>
            <w:r>
              <w:rPr>
                <w:rFonts w:hint="eastAsia" w:ascii="宋体" w:hAnsi="宋体" w:cs="宋体"/>
                <w:color w:val="000000"/>
                <w:kern w:val="0"/>
                <w:sz w:val="28"/>
                <w:szCs w:val="28"/>
              </w:rPr>
              <w:t>2018年预测</w:t>
            </w:r>
          </w:p>
        </w:tc>
      </w:tr>
      <w:tr>
        <w:tblPrEx>
          <w:tblLayout w:type="fixed"/>
          <w:tblCellMar>
            <w:top w:w="15" w:type="dxa"/>
            <w:left w:w="15" w:type="dxa"/>
            <w:bottom w:w="15" w:type="dxa"/>
            <w:right w:w="15" w:type="dxa"/>
          </w:tblCellMar>
        </w:tblPrEx>
        <w:trPr>
          <w:trHeight w:val="285" w:hRule="atLeast"/>
        </w:trPr>
        <w:tc>
          <w:tcPr>
            <w:tcW w:w="191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ascii="宋体" w:hAnsi="宋体" w:cs="宋体"/>
                <w:color w:val="000000"/>
                <w:kern w:val="0"/>
                <w:sz w:val="22"/>
              </w:rPr>
            </w:pP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省级以上</w:t>
            </w:r>
            <w:r>
              <w:rPr>
                <w:rFonts w:ascii="宋体" w:hAnsi="宋体" w:cs="宋体"/>
                <w:color w:val="000000"/>
                <w:kern w:val="0"/>
                <w:sz w:val="22"/>
              </w:rPr>
              <w:t>（</w:t>
            </w:r>
            <w:r>
              <w:rPr>
                <w:rFonts w:hint="eastAsia" w:ascii="宋体" w:hAnsi="宋体" w:cs="宋体"/>
                <w:color w:val="000000"/>
                <w:kern w:val="0"/>
                <w:sz w:val="22"/>
              </w:rPr>
              <w:t>含</w:t>
            </w:r>
            <w:r>
              <w:rPr>
                <w:rFonts w:ascii="宋体" w:hAnsi="宋体" w:cs="宋体"/>
                <w:color w:val="000000"/>
                <w:kern w:val="0"/>
                <w:sz w:val="22"/>
              </w:rPr>
              <w:t>副省级）</w:t>
            </w:r>
          </w:p>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15道</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Arial"/>
                <w:color w:val="000000"/>
                <w:kern w:val="0"/>
                <w:szCs w:val="24"/>
              </w:rPr>
            </w:pPr>
            <w:r>
              <w:rPr>
                <w:rFonts w:hint="eastAsia" w:ascii="宋体" w:hAnsi="宋体" w:cs="Arial"/>
                <w:color w:val="000000"/>
                <w:kern w:val="0"/>
                <w:szCs w:val="24"/>
              </w:rPr>
              <w:t>市</w:t>
            </w:r>
            <w:r>
              <w:rPr>
                <w:rFonts w:ascii="宋体" w:hAnsi="宋体" w:cs="Arial"/>
                <w:color w:val="000000"/>
                <w:kern w:val="0"/>
                <w:szCs w:val="24"/>
              </w:rPr>
              <w:t>（地）</w:t>
            </w:r>
            <w:r>
              <w:rPr>
                <w:rFonts w:hint="eastAsia" w:ascii="宋体" w:hAnsi="宋体" w:cs="Arial"/>
                <w:color w:val="000000"/>
                <w:kern w:val="0"/>
                <w:szCs w:val="24"/>
              </w:rPr>
              <w:t>以下</w:t>
            </w:r>
          </w:p>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10道</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省级以上</w:t>
            </w:r>
            <w:r>
              <w:rPr>
                <w:rFonts w:ascii="宋体" w:hAnsi="宋体" w:cs="宋体"/>
                <w:color w:val="000000"/>
                <w:kern w:val="0"/>
                <w:sz w:val="22"/>
              </w:rPr>
              <w:t>（</w:t>
            </w:r>
            <w:r>
              <w:rPr>
                <w:rFonts w:hint="eastAsia" w:ascii="宋体" w:hAnsi="宋体" w:cs="宋体"/>
                <w:color w:val="000000"/>
                <w:kern w:val="0"/>
                <w:sz w:val="22"/>
              </w:rPr>
              <w:t>含</w:t>
            </w:r>
            <w:r>
              <w:rPr>
                <w:rFonts w:ascii="宋体" w:hAnsi="宋体" w:cs="宋体"/>
                <w:color w:val="000000"/>
                <w:kern w:val="0"/>
                <w:sz w:val="22"/>
              </w:rPr>
              <w:t>副省级）</w:t>
            </w:r>
          </w:p>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15道</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Arial"/>
                <w:color w:val="000000"/>
                <w:kern w:val="0"/>
                <w:szCs w:val="24"/>
              </w:rPr>
            </w:pPr>
            <w:r>
              <w:rPr>
                <w:rFonts w:hint="eastAsia" w:ascii="宋体" w:hAnsi="宋体" w:cs="Arial"/>
                <w:color w:val="000000"/>
                <w:kern w:val="0"/>
                <w:szCs w:val="24"/>
              </w:rPr>
              <w:t>市</w:t>
            </w:r>
            <w:r>
              <w:rPr>
                <w:rFonts w:ascii="宋体" w:hAnsi="宋体" w:cs="Arial"/>
                <w:color w:val="000000"/>
                <w:kern w:val="0"/>
                <w:szCs w:val="24"/>
              </w:rPr>
              <w:t>（地）</w:t>
            </w:r>
            <w:r>
              <w:rPr>
                <w:rFonts w:hint="eastAsia" w:ascii="宋体" w:hAnsi="宋体" w:cs="Arial"/>
                <w:color w:val="000000"/>
                <w:kern w:val="0"/>
                <w:szCs w:val="24"/>
              </w:rPr>
              <w:t>以下</w:t>
            </w:r>
          </w:p>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10道</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省级以上</w:t>
            </w:r>
            <w:r>
              <w:rPr>
                <w:rFonts w:ascii="宋体" w:hAnsi="宋体" w:cs="宋体"/>
                <w:color w:val="000000"/>
                <w:kern w:val="0"/>
                <w:sz w:val="22"/>
              </w:rPr>
              <w:t>（</w:t>
            </w:r>
            <w:r>
              <w:rPr>
                <w:rFonts w:hint="eastAsia" w:ascii="宋体" w:hAnsi="宋体" w:cs="宋体"/>
                <w:color w:val="000000"/>
                <w:kern w:val="0"/>
                <w:sz w:val="22"/>
              </w:rPr>
              <w:t>含</w:t>
            </w:r>
            <w:r>
              <w:rPr>
                <w:rFonts w:ascii="宋体" w:hAnsi="宋体" w:cs="宋体"/>
                <w:color w:val="000000"/>
                <w:kern w:val="0"/>
                <w:sz w:val="22"/>
              </w:rPr>
              <w:t>副省级）</w:t>
            </w:r>
          </w:p>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15道</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Arial"/>
                <w:color w:val="000000"/>
                <w:kern w:val="0"/>
                <w:szCs w:val="24"/>
              </w:rPr>
            </w:pPr>
            <w:r>
              <w:rPr>
                <w:rFonts w:hint="eastAsia" w:ascii="宋体" w:hAnsi="宋体" w:cs="Arial"/>
                <w:color w:val="000000"/>
                <w:kern w:val="0"/>
                <w:szCs w:val="24"/>
              </w:rPr>
              <w:t>市</w:t>
            </w:r>
            <w:r>
              <w:rPr>
                <w:rFonts w:ascii="宋体" w:hAnsi="宋体" w:cs="Arial"/>
                <w:color w:val="000000"/>
                <w:kern w:val="0"/>
                <w:szCs w:val="24"/>
              </w:rPr>
              <w:t>（地）</w:t>
            </w:r>
            <w:r>
              <w:rPr>
                <w:rFonts w:hint="eastAsia" w:ascii="宋体" w:hAnsi="宋体" w:cs="Arial"/>
                <w:color w:val="000000"/>
                <w:kern w:val="0"/>
                <w:szCs w:val="24"/>
              </w:rPr>
              <w:t>以下</w:t>
            </w:r>
          </w:p>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10道</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省级以上</w:t>
            </w:r>
            <w:r>
              <w:rPr>
                <w:rFonts w:ascii="宋体" w:hAnsi="宋体" w:cs="宋体"/>
                <w:color w:val="000000"/>
                <w:kern w:val="0"/>
                <w:sz w:val="22"/>
              </w:rPr>
              <w:t>（</w:t>
            </w:r>
            <w:r>
              <w:rPr>
                <w:rFonts w:hint="eastAsia" w:ascii="宋体" w:hAnsi="宋体" w:cs="宋体"/>
                <w:color w:val="000000"/>
                <w:kern w:val="0"/>
                <w:sz w:val="22"/>
              </w:rPr>
              <w:t>含</w:t>
            </w:r>
            <w:r>
              <w:rPr>
                <w:rFonts w:ascii="宋体" w:hAnsi="宋体" w:cs="宋体"/>
                <w:color w:val="000000"/>
                <w:kern w:val="0"/>
                <w:sz w:val="22"/>
              </w:rPr>
              <w:t>副省级）</w:t>
            </w:r>
          </w:p>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15道</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Arial"/>
                <w:color w:val="000000"/>
                <w:kern w:val="0"/>
                <w:szCs w:val="24"/>
              </w:rPr>
            </w:pPr>
            <w:r>
              <w:rPr>
                <w:rFonts w:hint="eastAsia" w:ascii="宋体" w:hAnsi="宋体" w:cs="Arial"/>
                <w:color w:val="000000"/>
                <w:kern w:val="0"/>
                <w:szCs w:val="24"/>
              </w:rPr>
              <w:t>市</w:t>
            </w:r>
            <w:r>
              <w:rPr>
                <w:rFonts w:ascii="宋体" w:hAnsi="宋体" w:cs="Arial"/>
                <w:color w:val="000000"/>
                <w:kern w:val="0"/>
                <w:szCs w:val="24"/>
              </w:rPr>
              <w:t>（地）</w:t>
            </w:r>
            <w:r>
              <w:rPr>
                <w:rFonts w:hint="eastAsia" w:ascii="宋体" w:hAnsi="宋体" w:cs="Arial"/>
                <w:color w:val="000000"/>
                <w:kern w:val="0"/>
                <w:szCs w:val="24"/>
              </w:rPr>
              <w:t>以下</w:t>
            </w:r>
          </w:p>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10道</w:t>
            </w: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方程与不等式</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工程问题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排列组合问题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概率问题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几何问题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3</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行程问题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容斥问题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经济利润问题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基础计算</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3</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3</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趣味杂题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时间问题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745" w:type="dxa"/>
            <w:tcBorders>
              <w:top w:val="single" w:color="000000" w:sz="4" w:space="0"/>
              <w:left w:val="single" w:color="000000" w:sz="4" w:space="0"/>
              <w:bottom w:val="single" w:color="auto"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2</w:t>
            </w:r>
          </w:p>
        </w:tc>
        <w:tc>
          <w:tcPr>
            <w:tcW w:w="979" w:type="dxa"/>
            <w:tcBorders>
              <w:top w:val="single" w:color="000000" w:sz="4" w:space="0"/>
              <w:left w:val="single" w:color="000000" w:sz="4" w:space="0"/>
              <w:bottom w:val="single" w:color="auto"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最值问题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4" w:type="dxa"/>
            <w:tcBorders>
              <w:top w:val="single" w:color="000000" w:sz="4" w:space="0"/>
              <w:left w:val="single" w:color="000000" w:sz="4" w:space="0"/>
              <w:bottom w:val="single" w:color="000000" w:sz="4" w:space="0"/>
              <w:right w:val="single" w:color="auto"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5"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9"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adjustRightInd/>
              <w:snapToGrid/>
              <w:spacing w:line="240" w:lineRule="auto"/>
              <w:ind w:firstLine="0" w:firstLineChars="0"/>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285" w:hRule="atLeast"/>
        </w:trPr>
        <w:tc>
          <w:tcPr>
            <w:tcW w:w="1913"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端点类问题</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745" w:type="dxa"/>
            <w:tcBorders>
              <w:top w:val="single" w:color="auto"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9" w:type="dxa"/>
            <w:tcBorders>
              <w:top w:val="single" w:color="auto"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adjustRightInd/>
              <w:snapToGrid/>
              <w:spacing w:line="240" w:lineRule="auto"/>
              <w:ind w:firstLine="0" w:firstLineChars="0"/>
              <w:jc w:val="center"/>
              <w:rPr>
                <w:rFonts w:ascii="宋体" w:hAnsi="宋体" w:cs="宋体"/>
                <w:color w:val="000000"/>
                <w:kern w:val="0"/>
                <w:sz w:val="22"/>
              </w:rPr>
            </w:pPr>
            <w:r>
              <w:rPr>
                <w:rFonts w:hint="eastAsia" w:ascii="宋体" w:hAnsi="宋体" w:cs="宋体"/>
                <w:color w:val="000000"/>
                <w:kern w:val="0"/>
                <w:sz w:val="22"/>
              </w:rPr>
              <w:t>★</w:t>
            </w:r>
          </w:p>
        </w:tc>
      </w:tr>
    </w:tbl>
    <w:p>
      <w:pPr>
        <w:ind w:firstLine="420"/>
        <w:rPr>
          <w:rFonts w:ascii="宋体" w:hAnsi="宋体"/>
        </w:rPr>
      </w:pPr>
      <w:r>
        <w:rPr>
          <w:rFonts w:hint="eastAsia" w:ascii="宋体" w:hAnsi="宋体" w:cs="Times New Roman"/>
          <w:szCs w:val="21"/>
        </w:rPr>
        <w:t>注释：</w:t>
      </w:r>
      <w:r>
        <w:rPr>
          <w:rFonts w:ascii="Segoe UI Symbol" w:hAnsi="Segoe UI Symbol" w:cs="Segoe UI Symbol"/>
          <w:color w:val="000000"/>
          <w:kern w:val="0"/>
          <w:sz w:val="22"/>
        </w:rPr>
        <w:t>★★★</w:t>
      </w:r>
      <w:r>
        <w:rPr>
          <w:rFonts w:hint="eastAsia" w:ascii="Segoe UI Symbol" w:hAnsi="Segoe UI Symbol" w:cs="Segoe UI Symbol"/>
          <w:color w:val="000000"/>
          <w:kern w:val="0"/>
          <w:sz w:val="22"/>
        </w:rPr>
        <w:t>表示</w:t>
      </w:r>
      <w:r>
        <w:rPr>
          <w:rFonts w:ascii="Segoe UI Symbol" w:hAnsi="Segoe UI Symbol" w:cs="Segoe UI Symbol"/>
          <w:color w:val="000000"/>
          <w:kern w:val="0"/>
          <w:sz w:val="22"/>
        </w:rPr>
        <w:t>非常重要，★★</w:t>
      </w:r>
      <w:r>
        <w:rPr>
          <w:rFonts w:hint="eastAsia" w:ascii="Segoe UI Symbol" w:hAnsi="Segoe UI Symbol" w:cs="Segoe UI Symbol"/>
          <w:color w:val="000000"/>
          <w:kern w:val="0"/>
          <w:sz w:val="22"/>
        </w:rPr>
        <w:t>表示</w:t>
      </w:r>
      <w:r>
        <w:rPr>
          <w:rFonts w:ascii="Segoe UI Symbol" w:hAnsi="Segoe UI Symbol" w:cs="Segoe UI Symbol"/>
          <w:color w:val="000000"/>
          <w:kern w:val="0"/>
          <w:sz w:val="22"/>
        </w:rPr>
        <w:t>重要，★</w:t>
      </w:r>
      <w:r>
        <w:rPr>
          <w:rFonts w:hint="eastAsia" w:ascii="宋体" w:hAnsi="宋体" w:cs="Times New Roman"/>
          <w:szCs w:val="21"/>
        </w:rPr>
        <w:t>表示一般。</w:t>
      </w:r>
    </w:p>
    <w:p>
      <w:pPr>
        <w:autoSpaceDE w:val="0"/>
        <w:autoSpaceDN w:val="0"/>
        <w:ind w:firstLine="420"/>
        <w:jc w:val="left"/>
        <w:rPr>
          <w:rFonts w:ascii="Times New Roman" w:hAnsi="Times New Roman" w:cs="Times New Roman"/>
          <w:color w:val="000000"/>
          <w:kern w:val="0"/>
          <w:szCs w:val="24"/>
        </w:rPr>
      </w:pPr>
      <w:r>
        <w:rPr>
          <w:rFonts w:hint="eastAsia" w:ascii="Times New Roman" w:hAnsi="Times New Roman" w:cs="Times New Roman"/>
          <w:color w:val="000000"/>
          <w:kern w:val="0"/>
          <w:szCs w:val="24"/>
        </w:rPr>
        <w:t>通过</w:t>
      </w:r>
      <w:r>
        <w:rPr>
          <w:rFonts w:ascii="Times New Roman" w:hAnsi="Times New Roman" w:cs="Times New Roman"/>
          <w:color w:val="000000"/>
          <w:kern w:val="0"/>
          <w:szCs w:val="24"/>
        </w:rPr>
        <w:t>观察上表</w:t>
      </w:r>
      <w:r>
        <w:rPr>
          <w:rFonts w:hint="eastAsia" w:ascii="Times New Roman" w:hAnsi="Times New Roman" w:cs="Times New Roman"/>
          <w:color w:val="000000"/>
          <w:kern w:val="0"/>
          <w:szCs w:val="24"/>
        </w:rPr>
        <w:t>可以</w:t>
      </w:r>
      <w:r>
        <w:rPr>
          <w:rFonts w:ascii="Times New Roman" w:hAnsi="Times New Roman" w:cs="Times New Roman"/>
          <w:color w:val="000000"/>
          <w:kern w:val="0"/>
          <w:szCs w:val="24"/>
        </w:rPr>
        <w:t>看出，</w:t>
      </w:r>
      <w:r>
        <w:rPr>
          <w:rFonts w:hint="eastAsia" w:ascii="Times New Roman" w:hAnsi="Times New Roman" w:cs="Times New Roman"/>
          <w:color w:val="000000"/>
          <w:kern w:val="0"/>
          <w:szCs w:val="24"/>
        </w:rPr>
        <w:t>方程</w:t>
      </w:r>
      <w:r>
        <w:rPr>
          <w:rFonts w:ascii="Times New Roman" w:hAnsi="Times New Roman" w:cs="Times New Roman"/>
          <w:color w:val="000000"/>
          <w:kern w:val="0"/>
          <w:szCs w:val="24"/>
        </w:rPr>
        <w:t>问题、</w:t>
      </w:r>
      <w:r>
        <w:rPr>
          <w:rFonts w:hint="eastAsia" w:ascii="Times New Roman" w:hAnsi="Times New Roman" w:cs="Times New Roman"/>
          <w:color w:val="000000"/>
          <w:kern w:val="0"/>
          <w:szCs w:val="24"/>
        </w:rPr>
        <w:t>时间</w:t>
      </w:r>
      <w:r>
        <w:rPr>
          <w:rFonts w:ascii="Times New Roman" w:hAnsi="Times New Roman" w:cs="Times New Roman"/>
          <w:color w:val="000000"/>
          <w:kern w:val="0"/>
          <w:szCs w:val="24"/>
        </w:rPr>
        <w:t>问题和几何问题仍是每年的</w:t>
      </w:r>
      <w:r>
        <w:rPr>
          <w:rFonts w:hint="eastAsia" w:ascii="Times New Roman" w:hAnsi="Times New Roman" w:cs="Times New Roman"/>
          <w:color w:val="000000"/>
          <w:kern w:val="0"/>
          <w:szCs w:val="24"/>
        </w:rPr>
        <w:t>考试热点</w:t>
      </w:r>
      <w:r>
        <w:rPr>
          <w:rFonts w:ascii="Times New Roman" w:hAnsi="Times New Roman" w:cs="Times New Roman"/>
          <w:color w:val="000000"/>
          <w:kern w:val="0"/>
          <w:szCs w:val="24"/>
        </w:rPr>
        <w:t>，且</w:t>
      </w:r>
      <w:r>
        <w:rPr>
          <w:rFonts w:hint="eastAsia" w:ascii="Times New Roman" w:hAnsi="Times New Roman" w:cs="Times New Roman"/>
          <w:color w:val="000000"/>
          <w:kern w:val="0"/>
          <w:szCs w:val="24"/>
        </w:rPr>
        <w:t>出现</w:t>
      </w:r>
      <w:r>
        <w:rPr>
          <w:rFonts w:ascii="Times New Roman" w:hAnsi="Times New Roman" w:cs="Times New Roman"/>
          <w:color w:val="000000"/>
          <w:kern w:val="0"/>
          <w:szCs w:val="24"/>
        </w:rPr>
        <w:t>的频率较高</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特别是几何</w:t>
      </w:r>
      <w:r>
        <w:rPr>
          <w:rFonts w:hint="eastAsia" w:ascii="Times New Roman" w:hAnsi="Times New Roman" w:cs="Times New Roman"/>
          <w:color w:val="000000"/>
          <w:kern w:val="0"/>
          <w:szCs w:val="24"/>
        </w:rPr>
        <w:t>问题在2017年国考</w:t>
      </w:r>
      <w:r>
        <w:rPr>
          <w:rFonts w:ascii="Times New Roman" w:hAnsi="Times New Roman" w:cs="Times New Roman"/>
          <w:color w:val="000000"/>
          <w:kern w:val="0"/>
          <w:szCs w:val="24"/>
        </w:rPr>
        <w:t>中出现了</w:t>
      </w:r>
      <w:r>
        <w:rPr>
          <w:rFonts w:hint="eastAsia" w:ascii="Times New Roman" w:hAnsi="Times New Roman" w:cs="Times New Roman"/>
          <w:color w:val="000000"/>
          <w:kern w:val="0"/>
          <w:szCs w:val="24"/>
        </w:rPr>
        <w:t>3次</w:t>
      </w:r>
      <w:r>
        <w:rPr>
          <w:rFonts w:ascii="Times New Roman" w:hAnsi="Times New Roman" w:cs="Times New Roman"/>
          <w:color w:val="000000"/>
          <w:kern w:val="0"/>
          <w:szCs w:val="24"/>
        </w:rPr>
        <w:t>，</w:t>
      </w:r>
      <w:r>
        <w:rPr>
          <w:rFonts w:hint="eastAsia" w:ascii="Times New Roman" w:hAnsi="Times New Roman" w:cs="Times New Roman"/>
          <w:color w:val="000000"/>
          <w:kern w:val="0"/>
          <w:szCs w:val="24"/>
        </w:rPr>
        <w:t>考察1道平面</w:t>
      </w:r>
      <w:r>
        <w:rPr>
          <w:rFonts w:ascii="Times New Roman" w:hAnsi="Times New Roman" w:cs="Times New Roman"/>
          <w:color w:val="000000"/>
          <w:kern w:val="0"/>
          <w:szCs w:val="24"/>
        </w:rPr>
        <w:t>几何</w:t>
      </w:r>
      <w:r>
        <w:rPr>
          <w:rFonts w:hint="eastAsia" w:ascii="Times New Roman" w:hAnsi="Times New Roman" w:cs="Times New Roman"/>
          <w:color w:val="000000"/>
          <w:kern w:val="0"/>
          <w:szCs w:val="24"/>
        </w:rPr>
        <w:t>面积</w:t>
      </w:r>
      <w:r>
        <w:rPr>
          <w:rFonts w:ascii="Times New Roman" w:hAnsi="Times New Roman" w:cs="Times New Roman"/>
          <w:color w:val="000000"/>
          <w:kern w:val="0"/>
          <w:szCs w:val="24"/>
        </w:rPr>
        <w:t>计算和</w:t>
      </w:r>
      <w:r>
        <w:rPr>
          <w:rFonts w:hint="eastAsia" w:ascii="Times New Roman" w:hAnsi="Times New Roman" w:cs="Times New Roman"/>
          <w:color w:val="000000"/>
          <w:kern w:val="0"/>
          <w:szCs w:val="24"/>
        </w:rPr>
        <w:t>2道立体</w:t>
      </w:r>
      <w:r>
        <w:rPr>
          <w:rFonts w:ascii="Times New Roman" w:hAnsi="Times New Roman" w:cs="Times New Roman"/>
          <w:color w:val="000000"/>
          <w:kern w:val="0"/>
          <w:szCs w:val="24"/>
        </w:rPr>
        <w:t>几何</w:t>
      </w:r>
      <w:r>
        <w:rPr>
          <w:rFonts w:hint="eastAsia" w:ascii="Times New Roman" w:hAnsi="Times New Roman" w:cs="Times New Roman"/>
          <w:color w:val="000000"/>
          <w:kern w:val="0"/>
          <w:szCs w:val="24"/>
        </w:rPr>
        <w:t>距离</w:t>
      </w:r>
      <w:r>
        <w:rPr>
          <w:rFonts w:ascii="Times New Roman" w:hAnsi="Times New Roman" w:cs="Times New Roman"/>
          <w:color w:val="000000"/>
          <w:kern w:val="0"/>
          <w:szCs w:val="24"/>
        </w:rPr>
        <w:t>计算。</w:t>
      </w:r>
      <w:r>
        <w:rPr>
          <w:rFonts w:hint="eastAsia" w:ascii="Times New Roman" w:hAnsi="Times New Roman" w:cs="Times New Roman"/>
          <w:color w:val="000000"/>
          <w:kern w:val="0"/>
          <w:szCs w:val="24"/>
        </w:rPr>
        <w:t>该题型对同学们的空间</w:t>
      </w:r>
      <w:r>
        <w:rPr>
          <w:rFonts w:ascii="Times New Roman" w:hAnsi="Times New Roman" w:cs="Times New Roman"/>
          <w:color w:val="000000"/>
          <w:kern w:val="0"/>
          <w:szCs w:val="24"/>
        </w:rPr>
        <w:t>思维要求较高</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要求</w:t>
      </w:r>
      <w:r>
        <w:rPr>
          <w:rFonts w:hint="eastAsia" w:ascii="Times New Roman" w:hAnsi="Times New Roman" w:cs="Times New Roman"/>
          <w:color w:val="000000"/>
          <w:kern w:val="0"/>
          <w:szCs w:val="24"/>
        </w:rPr>
        <w:t>能够灵活</w:t>
      </w:r>
      <w:r>
        <w:rPr>
          <w:rFonts w:ascii="Times New Roman" w:hAnsi="Times New Roman" w:cs="Times New Roman"/>
          <w:color w:val="000000"/>
          <w:kern w:val="0"/>
          <w:szCs w:val="24"/>
        </w:rPr>
        <w:t>应用</w:t>
      </w:r>
      <w:r>
        <w:rPr>
          <w:rFonts w:hint="eastAsia" w:ascii="Times New Roman" w:hAnsi="Times New Roman" w:cs="Times New Roman"/>
          <w:color w:val="000000"/>
          <w:kern w:val="0"/>
          <w:szCs w:val="24"/>
        </w:rPr>
        <w:t>几何</w:t>
      </w:r>
      <w:r>
        <w:rPr>
          <w:rFonts w:ascii="Times New Roman" w:hAnsi="Times New Roman" w:cs="Times New Roman"/>
          <w:color w:val="000000"/>
          <w:kern w:val="0"/>
          <w:szCs w:val="24"/>
        </w:rPr>
        <w:t>公式，</w:t>
      </w:r>
      <w:r>
        <w:rPr>
          <w:rFonts w:hint="eastAsia" w:ascii="Times New Roman" w:hAnsi="Times New Roman" w:cs="Times New Roman"/>
          <w:color w:val="000000"/>
          <w:kern w:val="0"/>
          <w:szCs w:val="24"/>
        </w:rPr>
        <w:t>2016、</w:t>
      </w:r>
      <w:r>
        <w:rPr>
          <w:rFonts w:ascii="Times New Roman" w:hAnsi="Times New Roman" w:cs="Times New Roman"/>
          <w:color w:val="000000"/>
          <w:kern w:val="0"/>
          <w:szCs w:val="24"/>
        </w:rPr>
        <w:t>2017</w:t>
      </w:r>
      <w:r>
        <w:rPr>
          <w:rFonts w:hint="eastAsia" w:ascii="Times New Roman" w:hAnsi="Times New Roman" w:cs="Times New Roman"/>
          <w:color w:val="000000"/>
          <w:kern w:val="0"/>
          <w:szCs w:val="24"/>
        </w:rPr>
        <w:t>国考</w:t>
      </w:r>
      <w:r>
        <w:rPr>
          <w:rFonts w:ascii="Times New Roman" w:hAnsi="Times New Roman" w:cs="Times New Roman"/>
          <w:color w:val="000000"/>
          <w:kern w:val="0"/>
          <w:szCs w:val="24"/>
        </w:rPr>
        <w:t>的最后一道题</w:t>
      </w:r>
      <w:r>
        <w:rPr>
          <w:rFonts w:hint="eastAsia" w:ascii="Times New Roman" w:hAnsi="Times New Roman" w:cs="Times New Roman"/>
          <w:color w:val="000000"/>
          <w:kern w:val="0"/>
          <w:szCs w:val="24"/>
        </w:rPr>
        <w:t>目</w:t>
      </w:r>
      <w:r>
        <w:rPr>
          <w:rFonts w:ascii="Times New Roman" w:hAnsi="Times New Roman" w:cs="Times New Roman"/>
          <w:color w:val="000000"/>
          <w:kern w:val="0"/>
          <w:szCs w:val="24"/>
        </w:rPr>
        <w:t>都</w:t>
      </w:r>
      <w:r>
        <w:rPr>
          <w:rFonts w:hint="eastAsia" w:ascii="Times New Roman" w:hAnsi="Times New Roman" w:cs="Times New Roman"/>
          <w:color w:val="000000"/>
          <w:kern w:val="0"/>
          <w:szCs w:val="24"/>
        </w:rPr>
        <w:t>为</w:t>
      </w:r>
      <w:r>
        <w:rPr>
          <w:rFonts w:ascii="Times New Roman" w:hAnsi="Times New Roman" w:cs="Times New Roman"/>
          <w:color w:val="000000"/>
          <w:kern w:val="0"/>
          <w:szCs w:val="24"/>
        </w:rPr>
        <w:t>几何</w:t>
      </w:r>
      <w:r>
        <w:rPr>
          <w:rFonts w:hint="eastAsia" w:ascii="Times New Roman" w:hAnsi="Times New Roman" w:cs="Times New Roman"/>
          <w:color w:val="000000"/>
          <w:kern w:val="0"/>
          <w:szCs w:val="24"/>
        </w:rPr>
        <w:t>问题，</w:t>
      </w:r>
      <w:r>
        <w:rPr>
          <w:rFonts w:ascii="Times New Roman" w:hAnsi="Times New Roman" w:cs="Times New Roman"/>
          <w:color w:val="000000"/>
          <w:kern w:val="0"/>
          <w:szCs w:val="24"/>
        </w:rPr>
        <w:t>预计今年几何</w:t>
      </w:r>
      <w:r>
        <w:rPr>
          <w:rFonts w:hint="eastAsia" w:ascii="Times New Roman" w:hAnsi="Times New Roman" w:cs="Times New Roman"/>
          <w:color w:val="000000"/>
          <w:kern w:val="0"/>
          <w:szCs w:val="24"/>
        </w:rPr>
        <w:t>题目</w:t>
      </w:r>
      <w:r>
        <w:rPr>
          <w:rFonts w:ascii="Times New Roman" w:hAnsi="Times New Roman" w:cs="Times New Roman"/>
          <w:color w:val="000000"/>
          <w:kern w:val="0"/>
          <w:szCs w:val="24"/>
        </w:rPr>
        <w:t>的考察为</w:t>
      </w:r>
      <w:r>
        <w:rPr>
          <w:rFonts w:hint="eastAsia" w:ascii="Times New Roman" w:hAnsi="Times New Roman" w:cs="Times New Roman"/>
          <w:color w:val="000000"/>
          <w:kern w:val="0"/>
          <w:szCs w:val="24"/>
        </w:rPr>
        <w:t>2道</w:t>
      </w:r>
      <w:r>
        <w:rPr>
          <w:rFonts w:ascii="Times New Roman" w:hAnsi="Times New Roman" w:cs="Times New Roman"/>
          <w:color w:val="000000"/>
          <w:kern w:val="0"/>
          <w:szCs w:val="24"/>
        </w:rPr>
        <w:t>左右</w:t>
      </w:r>
      <w:r>
        <w:rPr>
          <w:rFonts w:hint="eastAsia" w:ascii="Times New Roman" w:hAnsi="Times New Roman" w:cs="Times New Roman"/>
          <w:color w:val="000000"/>
          <w:kern w:val="0"/>
          <w:szCs w:val="24"/>
        </w:rPr>
        <w:t>，体积计算需</w:t>
      </w:r>
      <w:r>
        <w:rPr>
          <w:rFonts w:ascii="Times New Roman" w:hAnsi="Times New Roman" w:cs="Times New Roman"/>
          <w:color w:val="000000"/>
          <w:kern w:val="0"/>
          <w:szCs w:val="24"/>
        </w:rPr>
        <w:t>引起考生们的注意。时间</w:t>
      </w:r>
      <w:r>
        <w:rPr>
          <w:rFonts w:hint="eastAsia" w:ascii="Times New Roman" w:hAnsi="Times New Roman" w:cs="Times New Roman"/>
          <w:color w:val="000000"/>
          <w:kern w:val="0"/>
          <w:szCs w:val="24"/>
        </w:rPr>
        <w:t>问题</w:t>
      </w:r>
      <w:r>
        <w:rPr>
          <w:rFonts w:ascii="Times New Roman" w:hAnsi="Times New Roman" w:cs="Times New Roman"/>
          <w:color w:val="000000"/>
          <w:kern w:val="0"/>
          <w:szCs w:val="24"/>
        </w:rPr>
        <w:t>里</w:t>
      </w:r>
      <w:r>
        <w:rPr>
          <w:rFonts w:hint="eastAsia" w:ascii="Times New Roman" w:hAnsi="Times New Roman" w:cs="Times New Roman"/>
          <w:color w:val="000000"/>
          <w:kern w:val="0"/>
          <w:szCs w:val="24"/>
        </w:rPr>
        <w:t>的年龄</w:t>
      </w:r>
      <w:r>
        <w:rPr>
          <w:rFonts w:ascii="Times New Roman" w:hAnsi="Times New Roman" w:cs="Times New Roman"/>
          <w:color w:val="000000"/>
          <w:kern w:val="0"/>
          <w:szCs w:val="24"/>
        </w:rPr>
        <w:t>问题</w:t>
      </w:r>
      <w:r>
        <w:rPr>
          <w:rFonts w:hint="eastAsia" w:ascii="Times New Roman" w:hAnsi="Times New Roman" w:cs="Times New Roman"/>
          <w:color w:val="000000"/>
          <w:kern w:val="0"/>
          <w:szCs w:val="24"/>
        </w:rPr>
        <w:t>是考察</w:t>
      </w:r>
      <w:r>
        <w:rPr>
          <w:rFonts w:ascii="Times New Roman" w:hAnsi="Times New Roman" w:cs="Times New Roman"/>
          <w:color w:val="000000"/>
          <w:kern w:val="0"/>
          <w:szCs w:val="24"/>
        </w:rPr>
        <w:t>重点，</w:t>
      </w:r>
      <w:r>
        <w:rPr>
          <w:rFonts w:hint="eastAsia" w:ascii="Times New Roman" w:hAnsi="Times New Roman" w:cs="Times New Roman"/>
          <w:color w:val="000000"/>
          <w:kern w:val="0"/>
          <w:szCs w:val="24"/>
        </w:rPr>
        <w:t>且</w:t>
      </w:r>
      <w:r>
        <w:rPr>
          <w:rFonts w:ascii="Times New Roman" w:hAnsi="Times New Roman" w:cs="Times New Roman"/>
          <w:color w:val="000000"/>
          <w:kern w:val="0"/>
          <w:szCs w:val="24"/>
        </w:rPr>
        <w:t>有一定</w:t>
      </w:r>
      <w:r>
        <w:rPr>
          <w:rFonts w:hint="eastAsia" w:ascii="Times New Roman" w:hAnsi="Times New Roman" w:cs="Times New Roman"/>
          <w:color w:val="000000"/>
          <w:kern w:val="0"/>
          <w:szCs w:val="24"/>
        </w:rPr>
        <w:t>的</w:t>
      </w:r>
      <w:r>
        <w:rPr>
          <w:rFonts w:ascii="Times New Roman" w:hAnsi="Times New Roman" w:cs="Times New Roman"/>
          <w:color w:val="000000"/>
          <w:kern w:val="0"/>
          <w:szCs w:val="24"/>
        </w:rPr>
        <w:t>难度，</w:t>
      </w:r>
      <w:r>
        <w:rPr>
          <w:rFonts w:hint="eastAsia" w:ascii="Times New Roman" w:hAnsi="Times New Roman" w:cs="Times New Roman"/>
          <w:color w:val="000000"/>
          <w:kern w:val="0"/>
          <w:szCs w:val="24"/>
        </w:rPr>
        <w:t>尤其</w:t>
      </w:r>
      <w:r>
        <w:rPr>
          <w:rFonts w:ascii="Times New Roman" w:hAnsi="Times New Roman" w:cs="Times New Roman"/>
          <w:color w:val="000000"/>
          <w:kern w:val="0"/>
          <w:szCs w:val="24"/>
        </w:rPr>
        <w:t>喜欢</w:t>
      </w:r>
      <w:r>
        <w:rPr>
          <w:rFonts w:hint="eastAsia" w:ascii="Times New Roman" w:hAnsi="Times New Roman" w:cs="Times New Roman"/>
          <w:color w:val="000000"/>
          <w:kern w:val="0"/>
          <w:szCs w:val="24"/>
        </w:rPr>
        <w:t>结合</w:t>
      </w:r>
      <w:r>
        <w:rPr>
          <w:rFonts w:ascii="Times New Roman" w:hAnsi="Times New Roman" w:cs="Times New Roman"/>
          <w:color w:val="000000"/>
          <w:kern w:val="0"/>
          <w:szCs w:val="24"/>
        </w:rPr>
        <w:t>数字特性一起考察</w:t>
      </w:r>
      <w:r>
        <w:rPr>
          <w:rFonts w:hint="eastAsia" w:ascii="Times New Roman" w:hAnsi="Times New Roman" w:cs="Times New Roman"/>
          <w:color w:val="000000"/>
          <w:kern w:val="0"/>
          <w:szCs w:val="24"/>
        </w:rPr>
        <w:t>，3的倍数</w:t>
      </w:r>
      <w:r>
        <w:rPr>
          <w:rFonts w:ascii="Times New Roman" w:hAnsi="Times New Roman" w:cs="Times New Roman"/>
          <w:color w:val="000000"/>
          <w:kern w:val="0"/>
          <w:szCs w:val="24"/>
        </w:rPr>
        <w:t>特性</w:t>
      </w:r>
      <w:r>
        <w:rPr>
          <w:rFonts w:hint="eastAsia" w:ascii="Times New Roman" w:hAnsi="Times New Roman" w:cs="Times New Roman"/>
          <w:color w:val="000000"/>
          <w:kern w:val="0"/>
          <w:szCs w:val="24"/>
        </w:rPr>
        <w:t>考察频率</w:t>
      </w:r>
      <w:r>
        <w:rPr>
          <w:rFonts w:ascii="Times New Roman" w:hAnsi="Times New Roman" w:cs="Times New Roman"/>
          <w:color w:val="000000"/>
          <w:kern w:val="0"/>
          <w:szCs w:val="24"/>
        </w:rPr>
        <w:t>较高</w:t>
      </w:r>
      <w:r>
        <w:rPr>
          <w:rFonts w:hint="eastAsia" w:ascii="Times New Roman" w:hAnsi="Times New Roman" w:cs="Times New Roman"/>
          <w:color w:val="000000"/>
          <w:kern w:val="0"/>
          <w:szCs w:val="24"/>
        </w:rPr>
        <w:t>！</w:t>
      </w:r>
    </w:p>
    <w:p>
      <w:pPr>
        <w:autoSpaceDE w:val="0"/>
        <w:autoSpaceDN w:val="0"/>
        <w:ind w:firstLine="420"/>
        <w:jc w:val="left"/>
        <w:rPr>
          <w:rFonts w:ascii="Times New Roman" w:hAnsi="Times New Roman" w:cs="Times New Roman"/>
          <w:color w:val="000000"/>
          <w:kern w:val="0"/>
          <w:szCs w:val="24"/>
        </w:rPr>
      </w:pPr>
      <w:r>
        <w:rPr>
          <w:rFonts w:hint="eastAsia" w:ascii="Times New Roman" w:hAnsi="Times New Roman" w:cs="Times New Roman"/>
          <w:color w:val="000000"/>
          <w:kern w:val="0"/>
          <w:szCs w:val="24"/>
        </w:rPr>
        <w:t>排列</w:t>
      </w:r>
      <w:r>
        <w:rPr>
          <w:rFonts w:ascii="Times New Roman" w:hAnsi="Times New Roman" w:cs="Times New Roman"/>
          <w:color w:val="000000"/>
          <w:kern w:val="0"/>
          <w:szCs w:val="24"/>
        </w:rPr>
        <w:t>组合</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概率问题和</w:t>
      </w:r>
      <w:r>
        <w:rPr>
          <w:rFonts w:hint="eastAsia" w:ascii="Times New Roman" w:hAnsi="Times New Roman" w:cs="Times New Roman"/>
          <w:color w:val="000000"/>
          <w:kern w:val="0"/>
          <w:szCs w:val="24"/>
        </w:rPr>
        <w:t>工程</w:t>
      </w:r>
      <w:r>
        <w:rPr>
          <w:rFonts w:ascii="Times New Roman" w:hAnsi="Times New Roman" w:cs="Times New Roman"/>
          <w:color w:val="000000"/>
          <w:kern w:val="0"/>
          <w:szCs w:val="24"/>
        </w:rPr>
        <w:t>问题</w:t>
      </w:r>
      <w:r>
        <w:rPr>
          <w:rFonts w:hint="eastAsia" w:ascii="Times New Roman" w:hAnsi="Times New Roman" w:cs="Times New Roman"/>
          <w:color w:val="000000"/>
          <w:kern w:val="0"/>
          <w:szCs w:val="24"/>
        </w:rPr>
        <w:t>为</w:t>
      </w:r>
      <w:r>
        <w:rPr>
          <w:rFonts w:ascii="Times New Roman" w:hAnsi="Times New Roman" w:cs="Times New Roman"/>
          <w:color w:val="000000"/>
          <w:kern w:val="0"/>
          <w:szCs w:val="24"/>
        </w:rPr>
        <w:t>每年的</w:t>
      </w:r>
      <w:r>
        <w:rPr>
          <w:rFonts w:hint="eastAsia" w:ascii="Times New Roman" w:hAnsi="Times New Roman" w:cs="Times New Roman"/>
          <w:color w:val="000000"/>
          <w:kern w:val="0"/>
          <w:szCs w:val="24"/>
        </w:rPr>
        <w:t>必考</w:t>
      </w:r>
      <w:r>
        <w:rPr>
          <w:rFonts w:ascii="Times New Roman" w:hAnsi="Times New Roman" w:cs="Times New Roman"/>
          <w:color w:val="000000"/>
          <w:kern w:val="0"/>
          <w:szCs w:val="24"/>
        </w:rPr>
        <w:t>题型</w:t>
      </w:r>
      <w:r>
        <w:rPr>
          <w:rFonts w:hint="eastAsia" w:ascii="Times New Roman" w:hAnsi="Times New Roman" w:cs="Times New Roman"/>
          <w:color w:val="000000"/>
          <w:kern w:val="0"/>
          <w:szCs w:val="24"/>
        </w:rPr>
        <w:t>，工程</w:t>
      </w:r>
      <w:r>
        <w:rPr>
          <w:rFonts w:ascii="Times New Roman" w:hAnsi="Times New Roman" w:cs="Times New Roman"/>
          <w:color w:val="000000"/>
          <w:kern w:val="0"/>
          <w:szCs w:val="24"/>
        </w:rPr>
        <w:t>问题</w:t>
      </w:r>
      <w:r>
        <w:rPr>
          <w:rFonts w:hint="eastAsia" w:ascii="Times New Roman" w:hAnsi="Times New Roman" w:cs="Times New Roman"/>
          <w:color w:val="000000"/>
          <w:kern w:val="0"/>
          <w:szCs w:val="24"/>
        </w:rPr>
        <w:t>2017年给定</w:t>
      </w:r>
      <w:r>
        <w:rPr>
          <w:rFonts w:ascii="Times New Roman" w:hAnsi="Times New Roman" w:cs="Times New Roman"/>
          <w:color w:val="000000"/>
          <w:kern w:val="0"/>
          <w:szCs w:val="24"/>
        </w:rPr>
        <w:t>时间和效率</w:t>
      </w:r>
      <w:r>
        <w:rPr>
          <w:rFonts w:hint="eastAsia" w:ascii="Times New Roman" w:hAnsi="Times New Roman" w:cs="Times New Roman"/>
          <w:color w:val="000000"/>
          <w:kern w:val="0"/>
          <w:szCs w:val="24"/>
        </w:rPr>
        <w:t>制约各</w:t>
      </w:r>
      <w:r>
        <w:rPr>
          <w:rFonts w:ascii="Times New Roman" w:hAnsi="Times New Roman" w:cs="Times New Roman"/>
          <w:color w:val="000000"/>
          <w:kern w:val="0"/>
          <w:szCs w:val="24"/>
        </w:rPr>
        <w:t>考察一道，难度适中</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该类题目只需</w:t>
      </w:r>
      <w:r>
        <w:rPr>
          <w:rFonts w:hint="eastAsia" w:ascii="Times New Roman" w:hAnsi="Times New Roman" w:cs="Times New Roman"/>
          <w:color w:val="000000"/>
          <w:kern w:val="0"/>
          <w:szCs w:val="24"/>
        </w:rPr>
        <w:t>掌握</w:t>
      </w:r>
      <w:r>
        <w:rPr>
          <w:rFonts w:ascii="Times New Roman" w:hAnsi="Times New Roman" w:cs="Times New Roman"/>
          <w:color w:val="000000"/>
          <w:kern w:val="0"/>
          <w:szCs w:val="24"/>
        </w:rPr>
        <w:t>核心公式</w:t>
      </w:r>
      <w:r>
        <w:rPr>
          <w:rFonts w:ascii="Times New Roman" w:hAnsi="Times New Roman" w:cs="Arial"/>
          <w:color w:val="000000"/>
          <w:kern w:val="0"/>
          <w:position w:val="-6"/>
          <w:szCs w:val="24"/>
        </w:rPr>
        <w:object>
          <v:shape id="_x0000_i1025" o:spt="75" type="#_x0000_t75" style="height:14.25pt;width:79.5pt;" o:ole="t" filled="f" o:preferrelative="t" stroked="f" coordsize="21600,21600">
            <v:path/>
            <v:fill on="f" focussize="0,0"/>
            <v:stroke on="f" joinstyle="miter"/>
            <v:imagedata r:id="rId25" o:title=""/>
            <o:lock v:ext="edit" aspectratio="t"/>
            <w10:wrap type="none"/>
            <w10:anchorlock/>
          </v:shape>
          <o:OLEObject Type="Embed" ProgID="Equation.DSMT4" ShapeID="_x0000_i1025" DrawAspect="Content" ObjectID="_1468075725" r:id="rId24">
            <o:LockedField>false</o:LockedField>
          </o:OLEObject>
        </w:object>
      </w:r>
      <w:r>
        <w:rPr>
          <w:rFonts w:hint="eastAsia" w:ascii="Times New Roman" w:hAnsi="Times New Roman" w:cs="Arial"/>
          <w:color w:val="000000"/>
          <w:kern w:val="0"/>
          <w:szCs w:val="24"/>
        </w:rPr>
        <w:t>，然后梳理条件，</w:t>
      </w:r>
      <w:r>
        <w:rPr>
          <w:rFonts w:ascii="Times New Roman" w:hAnsi="Times New Roman" w:cs="Arial"/>
          <w:color w:val="000000"/>
          <w:kern w:val="0"/>
          <w:szCs w:val="24"/>
        </w:rPr>
        <w:t>即可</w:t>
      </w:r>
      <w:r>
        <w:rPr>
          <w:rFonts w:hint="eastAsia" w:ascii="Times New Roman" w:hAnsi="Times New Roman" w:cs="Arial"/>
          <w:color w:val="000000"/>
          <w:kern w:val="0"/>
          <w:szCs w:val="24"/>
        </w:rPr>
        <w:t>得出</w:t>
      </w:r>
      <w:r>
        <w:rPr>
          <w:rFonts w:ascii="Times New Roman" w:hAnsi="Times New Roman" w:cs="Arial"/>
          <w:color w:val="000000"/>
          <w:kern w:val="0"/>
          <w:szCs w:val="24"/>
        </w:rPr>
        <w:t>答案。</w:t>
      </w:r>
      <w:r>
        <w:rPr>
          <w:rFonts w:hint="eastAsia" w:ascii="Times New Roman" w:hAnsi="Times New Roman" w:cs="Times New Roman"/>
          <w:color w:val="000000"/>
          <w:kern w:val="0"/>
          <w:szCs w:val="24"/>
        </w:rPr>
        <w:t>排列</w:t>
      </w:r>
      <w:r>
        <w:rPr>
          <w:rFonts w:ascii="Times New Roman" w:hAnsi="Times New Roman" w:cs="Times New Roman"/>
          <w:color w:val="000000"/>
          <w:kern w:val="0"/>
          <w:szCs w:val="24"/>
        </w:rPr>
        <w:t>组合问题</w:t>
      </w:r>
      <w:r>
        <w:rPr>
          <w:rFonts w:hint="eastAsia" w:ascii="Times New Roman" w:hAnsi="Times New Roman" w:cs="Times New Roman"/>
          <w:color w:val="000000"/>
          <w:kern w:val="0"/>
          <w:szCs w:val="24"/>
        </w:rPr>
        <w:t>在</w:t>
      </w:r>
      <w:r>
        <w:rPr>
          <w:rFonts w:ascii="Times New Roman" w:hAnsi="Times New Roman" w:cs="Times New Roman"/>
          <w:color w:val="000000"/>
          <w:kern w:val="0"/>
          <w:szCs w:val="24"/>
        </w:rPr>
        <w:t>近</w:t>
      </w:r>
      <w:r>
        <w:rPr>
          <w:rFonts w:hint="eastAsia" w:ascii="Times New Roman" w:hAnsi="Times New Roman" w:cs="Times New Roman"/>
          <w:color w:val="000000"/>
          <w:kern w:val="0"/>
          <w:szCs w:val="24"/>
        </w:rPr>
        <w:t>3年的</w:t>
      </w:r>
      <w:r>
        <w:rPr>
          <w:rFonts w:ascii="Times New Roman" w:hAnsi="Times New Roman" w:cs="Times New Roman"/>
          <w:color w:val="000000"/>
          <w:kern w:val="0"/>
          <w:szCs w:val="24"/>
        </w:rPr>
        <w:t>考试中</w:t>
      </w:r>
      <w:r>
        <w:rPr>
          <w:rFonts w:hint="eastAsia" w:ascii="Times New Roman" w:hAnsi="Times New Roman" w:cs="Times New Roman"/>
          <w:color w:val="000000"/>
          <w:kern w:val="0"/>
          <w:szCs w:val="24"/>
        </w:rPr>
        <w:t>分别</w:t>
      </w:r>
      <w:r>
        <w:rPr>
          <w:rFonts w:ascii="Times New Roman" w:hAnsi="Times New Roman" w:cs="Times New Roman"/>
          <w:color w:val="000000"/>
          <w:kern w:val="0"/>
          <w:szCs w:val="24"/>
        </w:rPr>
        <w:t>考察了</w:t>
      </w:r>
      <w:r>
        <w:rPr>
          <w:rFonts w:hint="eastAsia" w:ascii="Times New Roman" w:hAnsi="Times New Roman" w:cs="Times New Roman"/>
          <w:color w:val="000000"/>
          <w:kern w:val="0"/>
          <w:szCs w:val="24"/>
        </w:rPr>
        <w:t>插空法</w:t>
      </w:r>
      <w:r>
        <w:rPr>
          <w:rFonts w:ascii="Times New Roman" w:hAnsi="Times New Roman" w:cs="Times New Roman"/>
          <w:color w:val="000000"/>
          <w:kern w:val="0"/>
          <w:szCs w:val="24"/>
        </w:rPr>
        <w:t>、</w:t>
      </w:r>
      <w:r>
        <w:rPr>
          <w:rFonts w:hint="eastAsia" w:ascii="Times New Roman" w:hAnsi="Times New Roman" w:cs="Times New Roman"/>
          <w:color w:val="000000"/>
          <w:kern w:val="0"/>
          <w:szCs w:val="24"/>
        </w:rPr>
        <w:t>捆绑法、</w:t>
      </w:r>
      <w:r>
        <w:rPr>
          <w:rFonts w:ascii="Times New Roman" w:hAnsi="Times New Roman" w:cs="Times New Roman"/>
          <w:color w:val="000000"/>
          <w:kern w:val="0"/>
          <w:szCs w:val="24"/>
        </w:rPr>
        <w:t>基本组合，</w:t>
      </w:r>
      <w:r>
        <w:rPr>
          <w:rFonts w:hint="eastAsia" w:ascii="Times New Roman" w:hAnsi="Times New Roman" w:cs="Times New Roman"/>
          <w:color w:val="000000"/>
          <w:kern w:val="0"/>
          <w:szCs w:val="24"/>
        </w:rPr>
        <w:t>预计</w:t>
      </w:r>
      <w:r>
        <w:rPr>
          <w:rFonts w:ascii="Times New Roman" w:hAnsi="Times New Roman" w:cs="Times New Roman"/>
          <w:color w:val="000000"/>
          <w:kern w:val="0"/>
          <w:szCs w:val="24"/>
        </w:rPr>
        <w:t>今年可能会考察隔板法</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环形排列</w:t>
      </w:r>
      <w:r>
        <w:rPr>
          <w:rFonts w:hint="eastAsia" w:ascii="Times New Roman" w:hAnsi="Times New Roman" w:cs="Times New Roman"/>
          <w:color w:val="000000"/>
          <w:kern w:val="0"/>
          <w:szCs w:val="24"/>
        </w:rPr>
        <w:t>和</w:t>
      </w:r>
      <w:r>
        <w:rPr>
          <w:rFonts w:ascii="Times New Roman" w:hAnsi="Times New Roman" w:cs="Times New Roman"/>
          <w:color w:val="000000"/>
          <w:kern w:val="0"/>
          <w:szCs w:val="24"/>
        </w:rPr>
        <w:t>基本组合。</w:t>
      </w:r>
    </w:p>
    <w:p>
      <w:pPr>
        <w:autoSpaceDE w:val="0"/>
        <w:autoSpaceDN w:val="0"/>
        <w:ind w:firstLine="420"/>
        <w:jc w:val="left"/>
        <w:rPr>
          <w:rFonts w:ascii="Times New Roman" w:hAnsi="Times New Roman" w:cs="Times New Roman"/>
          <w:color w:val="000000"/>
          <w:kern w:val="0"/>
          <w:szCs w:val="24"/>
        </w:rPr>
      </w:pPr>
      <w:r>
        <w:rPr>
          <w:rFonts w:hint="eastAsia" w:ascii="Times New Roman" w:hAnsi="Times New Roman" w:cs="Times New Roman"/>
          <w:color w:val="000000"/>
          <w:kern w:val="0"/>
          <w:szCs w:val="24"/>
        </w:rPr>
        <w:t>行程</w:t>
      </w:r>
      <w:r>
        <w:rPr>
          <w:rFonts w:ascii="Times New Roman" w:hAnsi="Times New Roman" w:cs="Times New Roman"/>
          <w:color w:val="000000"/>
          <w:kern w:val="0"/>
          <w:szCs w:val="24"/>
        </w:rPr>
        <w:t>问题</w:t>
      </w:r>
      <w:r>
        <w:rPr>
          <w:rFonts w:hint="eastAsia" w:ascii="Times New Roman" w:hAnsi="Times New Roman" w:cs="Times New Roman"/>
          <w:color w:val="000000"/>
          <w:kern w:val="0"/>
          <w:szCs w:val="24"/>
        </w:rPr>
        <w:t>、经济利润</w:t>
      </w:r>
      <w:r>
        <w:rPr>
          <w:rFonts w:ascii="Times New Roman" w:hAnsi="Times New Roman" w:cs="Times New Roman"/>
          <w:color w:val="000000"/>
          <w:kern w:val="0"/>
          <w:szCs w:val="24"/>
        </w:rPr>
        <w:t>问题</w:t>
      </w:r>
      <w:r>
        <w:rPr>
          <w:rFonts w:hint="eastAsia" w:ascii="Times New Roman" w:hAnsi="Times New Roman" w:cs="Times New Roman"/>
          <w:color w:val="000000"/>
          <w:kern w:val="0"/>
          <w:szCs w:val="24"/>
        </w:rPr>
        <w:t>近两年</w:t>
      </w:r>
      <w:r>
        <w:rPr>
          <w:rFonts w:ascii="Times New Roman" w:hAnsi="Times New Roman" w:cs="Times New Roman"/>
          <w:color w:val="000000"/>
          <w:kern w:val="0"/>
          <w:szCs w:val="24"/>
        </w:rPr>
        <w:t>的考察频率较低，</w:t>
      </w:r>
      <w:r>
        <w:rPr>
          <w:rFonts w:hint="eastAsia" w:ascii="Times New Roman" w:hAnsi="Times New Roman" w:cs="Times New Roman"/>
          <w:color w:val="000000"/>
          <w:kern w:val="0"/>
          <w:szCs w:val="24"/>
        </w:rPr>
        <w:t>考生</w:t>
      </w:r>
      <w:r>
        <w:rPr>
          <w:rFonts w:ascii="Times New Roman" w:hAnsi="Times New Roman" w:cs="Times New Roman"/>
          <w:color w:val="000000"/>
          <w:kern w:val="0"/>
          <w:szCs w:val="24"/>
        </w:rPr>
        <w:t>们掌握基础公式即可，经济</w:t>
      </w:r>
      <w:r>
        <w:rPr>
          <w:rFonts w:hint="eastAsia" w:ascii="Times New Roman" w:hAnsi="Times New Roman" w:cs="Times New Roman"/>
          <w:color w:val="000000"/>
          <w:kern w:val="0"/>
          <w:szCs w:val="24"/>
        </w:rPr>
        <w:t>利润</w:t>
      </w:r>
      <w:r>
        <w:rPr>
          <w:rFonts w:ascii="Times New Roman" w:hAnsi="Times New Roman" w:cs="Times New Roman"/>
          <w:color w:val="000000"/>
          <w:kern w:val="0"/>
          <w:szCs w:val="24"/>
        </w:rPr>
        <w:t>问题</w:t>
      </w:r>
      <w:r>
        <w:rPr>
          <w:rFonts w:hint="eastAsia" w:ascii="Times New Roman" w:hAnsi="Times New Roman" w:cs="Times New Roman"/>
          <w:color w:val="000000"/>
          <w:kern w:val="0"/>
          <w:szCs w:val="24"/>
        </w:rPr>
        <w:t>计算量较大，计算</w:t>
      </w:r>
      <w:r>
        <w:rPr>
          <w:rFonts w:ascii="Times New Roman" w:hAnsi="Times New Roman" w:cs="Times New Roman"/>
          <w:color w:val="000000"/>
          <w:kern w:val="0"/>
          <w:szCs w:val="24"/>
        </w:rPr>
        <w:t>时需特别注意。</w:t>
      </w:r>
      <w:r>
        <w:rPr>
          <w:rFonts w:hint="eastAsia" w:ascii="Times New Roman" w:hAnsi="Times New Roman" w:cs="Times New Roman"/>
          <w:color w:val="000000"/>
          <w:kern w:val="0"/>
          <w:szCs w:val="24"/>
        </w:rPr>
        <w:t>端点</w:t>
      </w:r>
      <w:r>
        <w:rPr>
          <w:rFonts w:ascii="Times New Roman" w:hAnsi="Times New Roman" w:cs="Times New Roman"/>
          <w:color w:val="000000"/>
          <w:kern w:val="0"/>
          <w:szCs w:val="24"/>
        </w:rPr>
        <w:t>类问题</w:t>
      </w:r>
      <w:r>
        <w:rPr>
          <w:rFonts w:hint="eastAsia" w:ascii="Times New Roman" w:hAnsi="Times New Roman" w:cs="Times New Roman"/>
          <w:color w:val="000000"/>
          <w:kern w:val="0"/>
          <w:szCs w:val="24"/>
        </w:rPr>
        <w:t>近两年</w:t>
      </w:r>
      <w:r>
        <w:rPr>
          <w:rFonts w:ascii="Times New Roman" w:hAnsi="Times New Roman" w:cs="Times New Roman"/>
          <w:color w:val="000000"/>
          <w:kern w:val="0"/>
          <w:szCs w:val="24"/>
        </w:rPr>
        <w:t>没有出现，但其</w:t>
      </w:r>
      <w:r>
        <w:rPr>
          <w:rFonts w:hint="eastAsia" w:ascii="Times New Roman" w:hAnsi="Times New Roman" w:cs="Times New Roman"/>
          <w:color w:val="000000"/>
          <w:kern w:val="0"/>
          <w:szCs w:val="24"/>
        </w:rPr>
        <w:t>边端</w:t>
      </w:r>
      <w:r>
        <w:rPr>
          <w:rFonts w:ascii="Times New Roman" w:hAnsi="Times New Roman" w:cs="Times New Roman"/>
          <w:color w:val="000000"/>
          <w:kern w:val="0"/>
          <w:szCs w:val="24"/>
        </w:rPr>
        <w:t>加减</w:t>
      </w:r>
      <w:r>
        <w:rPr>
          <w:rFonts w:hint="eastAsia" w:ascii="Times New Roman" w:hAnsi="Times New Roman" w:cs="Times New Roman"/>
          <w:color w:val="000000"/>
          <w:kern w:val="0"/>
          <w:szCs w:val="24"/>
        </w:rPr>
        <w:t>1的</w:t>
      </w:r>
      <w:r>
        <w:rPr>
          <w:rFonts w:ascii="Times New Roman" w:hAnsi="Times New Roman" w:cs="Times New Roman"/>
          <w:color w:val="000000"/>
          <w:kern w:val="0"/>
          <w:szCs w:val="24"/>
        </w:rPr>
        <w:t>思想</w:t>
      </w:r>
      <w:r>
        <w:rPr>
          <w:rFonts w:hint="eastAsia" w:ascii="Times New Roman" w:hAnsi="Times New Roman" w:cs="Times New Roman"/>
          <w:color w:val="000000"/>
          <w:kern w:val="0"/>
          <w:szCs w:val="24"/>
        </w:rPr>
        <w:t>一直</w:t>
      </w:r>
      <w:r>
        <w:rPr>
          <w:rFonts w:ascii="Times New Roman" w:hAnsi="Times New Roman" w:cs="Times New Roman"/>
          <w:color w:val="000000"/>
          <w:kern w:val="0"/>
          <w:szCs w:val="24"/>
        </w:rPr>
        <w:t>是考察的重点</w:t>
      </w:r>
      <w:r>
        <w:rPr>
          <w:rFonts w:hint="eastAsia" w:ascii="Times New Roman" w:hAnsi="Times New Roman" w:cs="Times New Roman"/>
          <w:color w:val="000000"/>
          <w:kern w:val="0"/>
          <w:szCs w:val="24"/>
        </w:rPr>
        <w:t>，特别是</w:t>
      </w:r>
      <w:r>
        <w:rPr>
          <w:rFonts w:ascii="Times New Roman" w:hAnsi="Times New Roman" w:cs="Times New Roman"/>
          <w:color w:val="000000"/>
          <w:kern w:val="0"/>
          <w:szCs w:val="24"/>
        </w:rPr>
        <w:t>植树问题</w:t>
      </w:r>
      <w:r>
        <w:rPr>
          <w:rFonts w:hint="eastAsia" w:ascii="Times New Roman" w:hAnsi="Times New Roman" w:cs="Times New Roman"/>
          <w:color w:val="000000"/>
          <w:kern w:val="0"/>
          <w:szCs w:val="24"/>
        </w:rPr>
        <w:t>的</w:t>
      </w:r>
      <w:r>
        <w:rPr>
          <w:rFonts w:ascii="Times New Roman" w:hAnsi="Times New Roman" w:cs="Times New Roman"/>
          <w:color w:val="000000"/>
          <w:kern w:val="0"/>
          <w:szCs w:val="24"/>
        </w:rPr>
        <w:t>公式</w:t>
      </w:r>
      <w:r>
        <w:rPr>
          <w:rFonts w:hint="eastAsia" w:ascii="Times New Roman" w:hAnsi="Times New Roman" w:cs="Times New Roman"/>
          <w:color w:val="000000"/>
          <w:kern w:val="0"/>
          <w:szCs w:val="24"/>
        </w:rPr>
        <w:t>同学</w:t>
      </w:r>
      <w:r>
        <w:rPr>
          <w:rFonts w:ascii="Times New Roman" w:hAnsi="Times New Roman" w:cs="Times New Roman"/>
          <w:color w:val="000000"/>
          <w:kern w:val="0"/>
          <w:szCs w:val="24"/>
        </w:rPr>
        <w:t>们需牢记</w:t>
      </w:r>
      <w:r>
        <w:rPr>
          <w:rFonts w:hint="eastAsia" w:ascii="Times New Roman" w:hAnsi="Times New Roman" w:cs="Times New Roman"/>
          <w:color w:val="000000"/>
          <w:kern w:val="0"/>
          <w:szCs w:val="24"/>
        </w:rPr>
        <w:t>。</w:t>
      </w:r>
    </w:p>
    <w:p>
      <w:pPr>
        <w:autoSpaceDE w:val="0"/>
        <w:autoSpaceDN w:val="0"/>
        <w:ind w:firstLine="420"/>
        <w:jc w:val="left"/>
        <w:rPr>
          <w:rFonts w:ascii="宋体" w:hAnsi="宋体" w:cs="Calibri"/>
          <w:color w:val="000000"/>
          <w:kern w:val="0"/>
          <w:szCs w:val="24"/>
        </w:rPr>
      </w:pPr>
      <w:r>
        <w:rPr>
          <w:rFonts w:hint="eastAsia" w:ascii="Times New Roman" w:hAnsi="Times New Roman" w:cs="Times New Roman"/>
          <w:color w:val="000000"/>
          <w:kern w:val="0"/>
          <w:szCs w:val="24"/>
        </w:rPr>
        <w:t>趣味</w:t>
      </w:r>
      <w:r>
        <w:rPr>
          <w:rFonts w:ascii="Times New Roman" w:hAnsi="Times New Roman" w:cs="Times New Roman"/>
          <w:color w:val="000000"/>
          <w:kern w:val="0"/>
          <w:szCs w:val="24"/>
        </w:rPr>
        <w:t>杂题里</w:t>
      </w:r>
      <w:r>
        <w:rPr>
          <w:rFonts w:hint="eastAsia" w:ascii="Times New Roman" w:hAnsi="Times New Roman" w:cs="Times New Roman"/>
          <w:color w:val="000000"/>
          <w:kern w:val="0"/>
          <w:szCs w:val="24"/>
        </w:rPr>
        <w:t>的</w:t>
      </w:r>
      <w:r>
        <w:rPr>
          <w:rFonts w:ascii="Times New Roman" w:hAnsi="Times New Roman" w:cs="Times New Roman"/>
          <w:color w:val="000000"/>
          <w:kern w:val="0"/>
          <w:szCs w:val="24"/>
        </w:rPr>
        <w:t>函数问题，是</w:t>
      </w:r>
      <w:r>
        <w:rPr>
          <w:rFonts w:hint="eastAsia" w:ascii="Times New Roman" w:hAnsi="Times New Roman" w:cs="Times New Roman"/>
          <w:color w:val="000000"/>
          <w:kern w:val="0"/>
          <w:szCs w:val="24"/>
        </w:rPr>
        <w:t>近两年</w:t>
      </w:r>
      <w:r>
        <w:rPr>
          <w:rFonts w:ascii="Times New Roman" w:hAnsi="Times New Roman" w:cs="Times New Roman"/>
          <w:color w:val="000000"/>
          <w:kern w:val="0"/>
          <w:szCs w:val="24"/>
        </w:rPr>
        <w:t>的新题型</w:t>
      </w:r>
      <w:r>
        <w:rPr>
          <w:rFonts w:hint="eastAsia" w:ascii="Times New Roman" w:hAnsi="Times New Roman" w:cs="Times New Roman"/>
          <w:color w:val="000000"/>
          <w:kern w:val="0"/>
          <w:szCs w:val="24"/>
        </w:rPr>
        <w:t>，题目</w:t>
      </w:r>
      <w:r>
        <w:rPr>
          <w:rFonts w:ascii="Times New Roman" w:hAnsi="Times New Roman" w:cs="Times New Roman"/>
          <w:color w:val="000000"/>
          <w:kern w:val="0"/>
          <w:szCs w:val="24"/>
        </w:rPr>
        <w:t>难度不大，</w:t>
      </w:r>
      <w:r>
        <w:rPr>
          <w:rFonts w:hint="eastAsia" w:ascii="Times New Roman" w:hAnsi="Times New Roman" w:cs="Times New Roman"/>
          <w:color w:val="000000"/>
          <w:kern w:val="0"/>
          <w:szCs w:val="24"/>
        </w:rPr>
        <w:t>通常</w:t>
      </w:r>
      <w:r>
        <w:rPr>
          <w:rFonts w:ascii="Times New Roman" w:hAnsi="Times New Roman" w:cs="Times New Roman"/>
          <w:color w:val="000000"/>
          <w:kern w:val="0"/>
          <w:szCs w:val="24"/>
        </w:rPr>
        <w:t>采用</w:t>
      </w:r>
      <w:r>
        <w:rPr>
          <w:rFonts w:hint="eastAsia" w:ascii="Times New Roman" w:hAnsi="Times New Roman" w:cs="Times New Roman"/>
          <w:color w:val="000000"/>
          <w:kern w:val="0"/>
          <w:szCs w:val="24"/>
        </w:rPr>
        <w:t>数形</w:t>
      </w:r>
      <w:r>
        <w:rPr>
          <w:rFonts w:ascii="Times New Roman" w:hAnsi="Times New Roman" w:cs="Times New Roman"/>
          <w:color w:val="000000"/>
          <w:kern w:val="0"/>
          <w:szCs w:val="24"/>
        </w:rPr>
        <w:t>结合思想，</w:t>
      </w:r>
      <w:r>
        <w:rPr>
          <w:rFonts w:hint="eastAsia" w:ascii="Times New Roman" w:hAnsi="Times New Roman" w:cs="Times New Roman"/>
          <w:color w:val="000000"/>
          <w:kern w:val="0"/>
          <w:szCs w:val="24"/>
        </w:rPr>
        <w:t>根据</w:t>
      </w:r>
      <w:r>
        <w:rPr>
          <w:rFonts w:ascii="Times New Roman" w:hAnsi="Times New Roman" w:cs="Times New Roman"/>
          <w:color w:val="000000"/>
          <w:kern w:val="0"/>
          <w:szCs w:val="24"/>
        </w:rPr>
        <w:t>问题</w:t>
      </w:r>
      <w:r>
        <w:rPr>
          <w:rFonts w:hint="eastAsia" w:ascii="Times New Roman" w:hAnsi="Times New Roman" w:cs="Times New Roman"/>
          <w:color w:val="000000"/>
          <w:kern w:val="0"/>
          <w:szCs w:val="24"/>
        </w:rPr>
        <w:t>，</w:t>
      </w:r>
      <w:r>
        <w:rPr>
          <w:rFonts w:ascii="Times New Roman" w:hAnsi="Times New Roman" w:cs="Times New Roman"/>
          <w:color w:val="000000"/>
          <w:kern w:val="0"/>
          <w:szCs w:val="24"/>
        </w:rPr>
        <w:t>结合选项寻找规律</w:t>
      </w:r>
      <w:r>
        <w:rPr>
          <w:rFonts w:hint="eastAsia" w:ascii="Times New Roman" w:hAnsi="Times New Roman" w:cs="Times New Roman"/>
          <w:color w:val="000000"/>
          <w:kern w:val="0"/>
          <w:szCs w:val="24"/>
        </w:rPr>
        <w:t>。</w:t>
      </w:r>
    </w:p>
    <w:p>
      <w:pPr>
        <w:pStyle w:val="3"/>
        <w:spacing w:before="312" w:after="156"/>
        <w:ind w:firstLine="0" w:firstLineChars="0"/>
      </w:pPr>
      <w:bookmarkStart w:id="22" w:name="_Toc497312520"/>
      <w:r>
        <w:rPr>
          <w:rFonts w:hint="eastAsia"/>
        </w:rPr>
        <w:t>四</w:t>
      </w:r>
      <w:r>
        <w:t>、</w:t>
      </w:r>
      <w:r>
        <w:rPr>
          <w:rFonts w:hint="eastAsia"/>
        </w:rPr>
        <w:t>知识点</w:t>
      </w:r>
      <w:r>
        <w:t>汇总</w:t>
      </w:r>
      <w:bookmarkEnd w:id="22"/>
    </w:p>
    <w:p>
      <w:pPr>
        <w:autoSpaceDE w:val="0"/>
        <w:autoSpaceDN w:val="0"/>
        <w:snapToGrid/>
        <w:ind w:firstLine="420"/>
        <w:jc w:val="left"/>
        <w:rPr>
          <w:rFonts w:ascii="Times New Roman" w:hAnsi="Times New Roman" w:cs="Arial"/>
          <w:color w:val="000000"/>
          <w:kern w:val="0"/>
          <w:szCs w:val="24"/>
        </w:rPr>
      </w:pPr>
      <w:r>
        <w:rPr>
          <w:rFonts w:hint="eastAsia" w:ascii="Times New Roman" w:hAnsi="Times New Roman" w:cs="Arial"/>
          <w:color w:val="000000"/>
          <w:kern w:val="0"/>
          <w:szCs w:val="24"/>
        </w:rPr>
        <w:t>掌握考试题型规律</w:t>
      </w:r>
      <w:r>
        <w:rPr>
          <w:rFonts w:ascii="Times New Roman" w:hAnsi="Times New Roman" w:cs="Arial"/>
          <w:color w:val="000000"/>
          <w:kern w:val="0"/>
          <w:szCs w:val="24"/>
        </w:rPr>
        <w:t>后，来</w:t>
      </w:r>
      <w:r>
        <w:rPr>
          <w:rFonts w:hint="eastAsia" w:ascii="Times New Roman" w:hAnsi="Times New Roman" w:cs="Arial"/>
          <w:color w:val="000000"/>
          <w:kern w:val="0"/>
          <w:szCs w:val="24"/>
        </w:rPr>
        <w:t>撒</w:t>
      </w:r>
      <w:r>
        <w:rPr>
          <w:rFonts w:ascii="Times New Roman" w:hAnsi="Times New Roman" w:cs="Arial"/>
          <w:color w:val="000000"/>
          <w:kern w:val="0"/>
          <w:szCs w:val="24"/>
        </w:rPr>
        <w:t>一波</w:t>
      </w:r>
      <w:r>
        <w:rPr>
          <w:rFonts w:hint="eastAsia" w:ascii="Times New Roman" w:hAnsi="Times New Roman" w:cs="Arial"/>
          <w:color w:val="000000"/>
          <w:kern w:val="0"/>
          <w:szCs w:val="24"/>
        </w:rPr>
        <w:t>干狗</w:t>
      </w:r>
      <w:r>
        <w:rPr>
          <w:rFonts w:ascii="Times New Roman" w:hAnsi="Times New Roman" w:cs="Arial"/>
          <w:color w:val="000000"/>
          <w:kern w:val="0"/>
          <w:szCs w:val="24"/>
        </w:rPr>
        <w:t>粮，</w:t>
      </w:r>
      <w:r>
        <w:rPr>
          <w:rFonts w:hint="eastAsia" w:ascii="Times New Roman" w:hAnsi="Times New Roman" w:cs="Arial"/>
          <w:color w:val="000000"/>
          <w:kern w:val="0"/>
          <w:szCs w:val="24"/>
        </w:rPr>
        <w:t>不</w:t>
      </w:r>
      <w:r>
        <w:rPr>
          <w:rFonts w:ascii="Times New Roman" w:hAnsi="Times New Roman" w:cs="Arial"/>
          <w:color w:val="000000"/>
          <w:kern w:val="0"/>
          <w:szCs w:val="24"/>
        </w:rPr>
        <w:t>，</w:t>
      </w:r>
      <w:r>
        <w:rPr>
          <w:rFonts w:hint="eastAsia" w:ascii="Times New Roman" w:hAnsi="Times New Roman" w:cs="Arial"/>
          <w:color w:val="000000"/>
          <w:kern w:val="0"/>
          <w:szCs w:val="24"/>
        </w:rPr>
        <w:t>干粮干粮</w:t>
      </w:r>
      <w:r>
        <w:rPr>
          <w:rFonts w:ascii="Times New Roman" w:hAnsi="Times New Roman" w:cs="Arial"/>
          <w:color w:val="000000"/>
          <w:kern w:val="0"/>
          <w:szCs w:val="24"/>
        </w:rPr>
        <w:t>，考场带上</w:t>
      </w:r>
      <w:r>
        <w:rPr>
          <w:rFonts w:hint="eastAsia" w:ascii="Times New Roman" w:hAnsi="Times New Roman" w:cs="Arial"/>
          <w:color w:val="000000"/>
          <w:kern w:val="0"/>
          <w:szCs w:val="24"/>
        </w:rPr>
        <w:t>他</w:t>
      </w:r>
      <w:r>
        <w:rPr>
          <w:rFonts w:ascii="Times New Roman" w:hAnsi="Times New Roman" w:cs="Arial"/>
          <w:color w:val="000000"/>
          <w:kern w:val="0"/>
          <w:szCs w:val="24"/>
        </w:rPr>
        <w:t>，心里不会</w:t>
      </w:r>
      <w:r>
        <w:rPr>
          <w:rFonts w:hint="eastAsia" w:ascii="Times New Roman" w:hAnsi="Times New Roman" w:cs="Arial"/>
          <w:color w:val="000000"/>
          <w:kern w:val="0"/>
          <w:szCs w:val="24"/>
        </w:rPr>
        <w:t>慌</w:t>
      </w:r>
      <w:r>
        <w:rPr>
          <w:rFonts w:ascii="Times New Roman" w:hAnsi="Times New Roman" w:cs="Arial"/>
          <w:color w:val="000000"/>
          <w:kern w:val="0"/>
          <w:szCs w:val="24"/>
        </w:rPr>
        <w:t>~</w:t>
      </w:r>
    </w:p>
    <w:p>
      <w:pPr>
        <w:keepNext/>
        <w:keepLines/>
        <w:autoSpaceDE w:val="0"/>
        <w:autoSpaceDN w:val="0"/>
        <w:snapToGrid/>
        <w:spacing w:before="260" w:after="260" w:line="416" w:lineRule="auto"/>
        <w:ind w:firstLine="0" w:firstLineChars="0"/>
        <w:jc w:val="left"/>
        <w:outlineLvl w:val="2"/>
        <w:rPr>
          <w:rFonts w:ascii="黑体" w:hAnsi="黑体" w:eastAsia="黑体" w:cs="Arial"/>
          <w:b/>
          <w:bCs/>
          <w:color w:val="000000"/>
          <w:kern w:val="0"/>
          <w:sz w:val="28"/>
          <w:szCs w:val="28"/>
        </w:rPr>
      </w:pPr>
      <w:bookmarkStart w:id="23" w:name="_Toc497312521"/>
      <w:r>
        <w:rPr>
          <w:rFonts w:hint="eastAsia" w:ascii="黑体" w:hAnsi="黑体" w:eastAsia="黑体" w:cs="Arial"/>
          <w:b/>
          <w:bCs/>
          <w:color w:val="000000"/>
          <w:kern w:val="0"/>
          <w:sz w:val="28"/>
          <w:szCs w:val="28"/>
        </w:rPr>
        <w:t>（一）</w:t>
      </w:r>
      <w:r>
        <w:rPr>
          <w:rFonts w:ascii="黑体" w:hAnsi="黑体" w:eastAsia="黑体" w:cs="Arial"/>
          <w:b/>
          <w:bCs/>
          <w:color w:val="000000"/>
          <w:kern w:val="0"/>
          <w:sz w:val="28"/>
          <w:szCs w:val="28"/>
        </w:rPr>
        <w:t>高频</w:t>
      </w:r>
      <w:r>
        <w:rPr>
          <w:rFonts w:hint="eastAsia" w:ascii="黑体" w:hAnsi="黑体" w:eastAsia="黑体" w:cs="Arial"/>
          <w:b/>
          <w:bCs/>
          <w:color w:val="000000"/>
          <w:kern w:val="0"/>
          <w:sz w:val="28"/>
          <w:szCs w:val="28"/>
        </w:rPr>
        <w:t>知识点</w:t>
      </w:r>
      <w:bookmarkEnd w:id="23"/>
    </w:p>
    <w:p>
      <w:pPr>
        <w:autoSpaceDE w:val="0"/>
        <w:autoSpaceDN w:val="0"/>
        <w:snapToGrid/>
        <w:ind w:firstLine="0" w:firstLineChars="0"/>
        <w:jc w:val="left"/>
        <w:rPr>
          <w:rFonts w:ascii="Times New Roman" w:hAnsi="Times New Roman" w:cs="Arial"/>
          <w:color w:val="000000"/>
          <w:kern w:val="0"/>
          <w:szCs w:val="24"/>
        </w:rPr>
      </w:pPr>
      <w:r>
        <w:rPr>
          <w:rFonts w:ascii="Times New Roman" w:hAnsi="Times New Roman" w:cs="Arial"/>
          <w:color w:val="000000"/>
          <w:kern w:val="0"/>
          <w:szCs w:val="24"/>
        </w:rPr>
        <w:drawing>
          <wp:inline distT="0" distB="0" distL="0" distR="0">
            <wp:extent cx="5274310" cy="1659255"/>
            <wp:effectExtent l="0" t="0" r="2540" b="0"/>
            <wp:docPr id="60" name="图片 60" descr="C:\Users\zhangxue\Desktop\01方程问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C:\Users\zhangxue\Desktop\01方程问题.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274310" cy="1659286"/>
                    </a:xfrm>
                    <a:prstGeom prst="rect">
                      <a:avLst/>
                    </a:prstGeom>
                    <a:noFill/>
                    <a:ln>
                      <a:noFill/>
                    </a:ln>
                  </pic:spPr>
                </pic:pic>
              </a:graphicData>
            </a:graphic>
          </wp:inline>
        </w:drawing>
      </w:r>
    </w:p>
    <w:p>
      <w:pPr>
        <w:autoSpaceDE w:val="0"/>
        <w:autoSpaceDN w:val="0"/>
        <w:snapToGrid/>
        <w:ind w:firstLine="0" w:firstLineChars="0"/>
        <w:jc w:val="left"/>
        <w:rPr>
          <w:rFonts w:ascii="Times New Roman" w:hAnsi="Times New Roman" w:cs="Arial"/>
          <w:color w:val="000000"/>
          <w:kern w:val="0"/>
          <w:szCs w:val="24"/>
        </w:rPr>
      </w:pPr>
    </w:p>
    <w:tbl>
      <w:tblPr>
        <w:tblStyle w:val="33"/>
        <w:tblW w:w="9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031"/>
        <w:gridCol w:w="1552"/>
        <w:gridCol w:w="2992"/>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shd w:val="clear" w:color="auto" w:fill="auto"/>
            <w:vAlign w:val="center"/>
          </w:tcPr>
          <w:p>
            <w:pPr>
              <w:autoSpaceDE w:val="0"/>
              <w:autoSpaceDN w:val="0"/>
              <w:snapToGrid/>
              <w:ind w:firstLine="0" w:firstLineChars="0"/>
              <w:jc w:val="left"/>
              <w:rPr>
                <w:rFonts w:ascii="Times New Roman" w:hAnsi="Times New Roman" w:cs="Arial"/>
                <w:color w:val="000000"/>
                <w:kern w:val="0"/>
                <w:szCs w:val="24"/>
              </w:rPr>
            </w:pPr>
          </w:p>
        </w:tc>
        <w:tc>
          <w:tcPr>
            <w:tcW w:w="9192" w:type="dxa"/>
            <w:gridSpan w:val="4"/>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r>
              <w:rPr>
                <w:rFonts w:hint="eastAsia" w:ascii="Times New Roman" w:hAnsi="Times New Roman" w:cs="Arial"/>
                <w:color w:val="000000"/>
                <w:kern w:val="0"/>
                <w:szCs w:val="24"/>
              </w:rPr>
              <w:t>几何公式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Times New Roman"/>
                <w:szCs w:val="21"/>
              </w:rPr>
              <w:t>周长</w:t>
            </w:r>
          </w:p>
        </w:tc>
        <w:tc>
          <w:tcPr>
            <w:tcW w:w="2031" w:type="dxa"/>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Arial"/>
                <w:color w:val="000000"/>
                <w:kern w:val="0"/>
                <w:position w:val="-12"/>
                <w:szCs w:val="24"/>
              </w:rPr>
              <w:object>
                <v:shape id="_x0000_i1026" o:spt="75" type="#_x0000_t75" style="height:24pt;width:59.25pt;" o:ole="t" filled="f" o:preferrelative="t" stroked="f" coordsize="21600,21600">
                  <v:path/>
                  <v:fill on="f" focussize="0,0"/>
                  <v:stroke on="f" joinstyle="miter"/>
                  <v:imagedata r:id="rId28" o:title=""/>
                  <o:lock v:ext="edit" aspectratio="t"/>
                  <w10:wrap type="none"/>
                  <w10:anchorlock/>
                </v:shape>
                <o:OLEObject Type="Embed" ProgID="Equation.DSMT4" ShapeID="_x0000_i1026" DrawAspect="Content" ObjectID="_1468075726" r:id="rId27">
                  <o:LockedField>false</o:LockedField>
                </o:OLEObject>
              </w:object>
            </w:r>
          </w:p>
        </w:tc>
        <w:tc>
          <w:tcPr>
            <w:tcW w:w="1552" w:type="dxa"/>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r>
              <w:rPr>
                <w:rFonts w:ascii="Times New Roman" w:hAnsi="Times New Roman" w:cs="Arial"/>
                <w:color w:val="000000"/>
                <w:kern w:val="0"/>
                <w:szCs w:val="24"/>
              </w:rPr>
              <w:object>
                <v:shape id="_x0000_i1027" o:spt="75" type="#_x0000_t75" style="height:21.75pt;width:59.25pt;" o:ole="t" filled="f" o:preferrelative="t" stroked="f" coordsize="21600,21600">
                  <v:path/>
                  <v:fill on="f" focussize="0,0"/>
                  <v:stroke on="f" joinstyle="miter"/>
                  <v:imagedata r:id="rId30" o:title=""/>
                  <o:lock v:ext="edit" aspectratio="t"/>
                  <w10:wrap type="none"/>
                  <w10:anchorlock/>
                </v:shape>
                <o:OLEObject Type="Embed" ProgID="Equation.DSMT4" ShapeID="_x0000_i1027" DrawAspect="Content" ObjectID="_1468075727" r:id="rId29">
                  <o:LockedField>false</o:LockedField>
                </o:OLEObject>
              </w:object>
            </w:r>
          </w:p>
        </w:tc>
        <w:tc>
          <w:tcPr>
            <w:tcW w:w="2992" w:type="dxa"/>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r>
              <w:rPr>
                <w:rFonts w:ascii="Times New Roman" w:hAnsi="Times New Roman" w:cs="Arial"/>
                <w:color w:val="000000"/>
                <w:kern w:val="0"/>
                <w:position w:val="-12"/>
                <w:szCs w:val="24"/>
              </w:rPr>
              <w:object>
                <v:shape id="_x0000_i1028" o:spt="75" type="#_x0000_t75" style="height:18.75pt;width:72pt;" o:ole="t" filled="f" o:preferrelative="t" stroked="f" coordsize="21600,21600">
                  <v:path/>
                  <v:fill on="f" focussize="0,0"/>
                  <v:stroke on="f" joinstyle="miter"/>
                  <v:imagedata r:id="rId32" o:title=""/>
                  <o:lock v:ext="edit" aspectratio="t"/>
                  <w10:wrap type="none"/>
                  <w10:anchorlock/>
                </v:shape>
                <o:OLEObject Type="Embed" ProgID="Equation.DSMT4" ShapeID="_x0000_i1028" DrawAspect="Content" ObjectID="_1468075728" r:id="rId31">
                  <o:LockedField>false</o:LockedField>
                </o:OLEObject>
              </w:object>
            </w:r>
          </w:p>
        </w:tc>
        <w:tc>
          <w:tcPr>
            <w:tcW w:w="2617" w:type="dxa"/>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Times New Roman"/>
                <w:szCs w:val="21"/>
              </w:rPr>
              <w:t>面积</w:t>
            </w:r>
          </w:p>
        </w:tc>
        <w:tc>
          <w:tcPr>
            <w:tcW w:w="2031" w:type="dxa"/>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Arial"/>
                <w:color w:val="000000"/>
                <w:kern w:val="0"/>
                <w:position w:val="-12"/>
                <w:szCs w:val="24"/>
              </w:rPr>
              <w:object>
                <v:shape id="_x0000_i1029" o:spt="75" type="#_x0000_t75" style="height:24.75pt;width:54.75pt;" o:ole="t" filled="f" o:preferrelative="t" stroked="f" coordsize="21600,21600">
                  <v:path/>
                  <v:fill on="f" focussize="0,0"/>
                  <v:stroke on="f" joinstyle="miter"/>
                  <v:imagedata r:id="rId34" o:title=""/>
                  <o:lock v:ext="edit" aspectratio="t"/>
                  <w10:wrap type="none"/>
                  <w10:anchorlock/>
                </v:shape>
                <o:OLEObject Type="Embed" ProgID="Equation.DSMT4" ShapeID="_x0000_i1029" DrawAspect="Content" ObjectID="_1468075729" r:id="rId33">
                  <o:LockedField>false</o:LockedField>
                </o:OLEObject>
              </w:object>
            </w:r>
          </w:p>
        </w:tc>
        <w:tc>
          <w:tcPr>
            <w:tcW w:w="1552" w:type="dxa"/>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Arial"/>
                <w:color w:val="000000"/>
                <w:kern w:val="0"/>
                <w:position w:val="-22"/>
                <w:szCs w:val="24"/>
              </w:rPr>
              <w:object>
                <v:shape id="_x0000_i1030" o:spt="75" type="#_x0000_t75" style="height:30.75pt;width:63pt;" o:ole="t" filled="f" o:preferrelative="t" stroked="f" coordsize="21600,21600">
                  <v:path/>
                  <v:fill on="f" focussize="0,0"/>
                  <v:stroke on="f" joinstyle="miter"/>
                  <v:imagedata r:id="rId36" o:title=""/>
                  <o:lock v:ext="edit" aspectratio="t"/>
                  <w10:wrap type="none"/>
                  <w10:anchorlock/>
                </v:shape>
                <o:OLEObject Type="Embed" ProgID="Equation.DSMT4" ShapeID="_x0000_i1030" DrawAspect="Content" ObjectID="_1468075730" r:id="rId35">
                  <o:LockedField>false</o:LockedField>
                </o:OLEObject>
              </w:object>
            </w:r>
          </w:p>
        </w:tc>
        <w:tc>
          <w:tcPr>
            <w:tcW w:w="2992" w:type="dxa"/>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Arial"/>
                <w:color w:val="000000"/>
                <w:kern w:val="0"/>
                <w:position w:val="-22"/>
                <w:szCs w:val="24"/>
              </w:rPr>
              <w:object>
                <v:shape id="_x0000_i1031" o:spt="75" type="#_x0000_t75" style="height:33pt;width:87.75pt;" o:ole="t" filled="f" o:preferrelative="t" stroked="f" coordsize="21600,21600">
                  <v:path/>
                  <v:fill on="f" focussize="0,0"/>
                  <v:stroke on="f" joinstyle="miter"/>
                  <v:imagedata r:id="rId38" o:title=""/>
                  <o:lock v:ext="edit" aspectratio="t"/>
                  <w10:wrap type="none"/>
                  <w10:anchorlock/>
                </v:shape>
                <o:OLEObject Type="Embed" ProgID="Equation.DSMT4" ShapeID="_x0000_i1031" DrawAspect="Content" ObjectID="_1468075731" r:id="rId37">
                  <o:LockedField>false</o:LockedField>
                </o:OLEObject>
              </w:object>
            </w:r>
          </w:p>
        </w:tc>
        <w:tc>
          <w:tcPr>
            <w:tcW w:w="2617" w:type="dxa"/>
            <w:shd w:val="clear" w:color="auto" w:fill="auto"/>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Times New Roman"/>
                <w:color w:val="000000"/>
                <w:kern w:val="0"/>
                <w:position w:val="-22"/>
                <w:szCs w:val="24"/>
              </w:rPr>
              <w:object>
                <v:shape id="_x0000_i1032" o:spt="75" type="#_x0000_t75" style="height:34.5pt;width:120pt;" o:ole="t" filled="f" o:preferrelative="t" stroked="f" coordsize="21600,21600">
                  <v:path/>
                  <v:fill on="f" focussize="0,0"/>
                  <v:stroke on="f" joinstyle="miter"/>
                  <v:imagedata r:id="rId40" o:title=""/>
                  <o:lock v:ext="edit" aspectratio="t"/>
                  <w10:wrap type="none"/>
                  <w10:anchorlock/>
                </v:shape>
                <o:OLEObject Type="Embed" ProgID="Equation.DSMT4" ShapeID="_x0000_i1032" DrawAspect="Content" ObjectID="_1468075732" r:id="rId3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Times New Roman"/>
                <w:szCs w:val="21"/>
              </w:rPr>
              <w:t>表面积</w:t>
            </w:r>
          </w:p>
        </w:tc>
        <w:tc>
          <w:tcPr>
            <w:tcW w:w="2031" w:type="dxa"/>
            <w:vAlign w:val="center"/>
          </w:tcPr>
          <w:p>
            <w:pPr>
              <w:tabs>
                <w:tab w:val="left" w:pos="420"/>
              </w:tabs>
              <w:adjustRightInd/>
              <w:snapToGrid/>
              <w:spacing w:line="240" w:lineRule="auto"/>
              <w:ind w:firstLine="0" w:firstLineChars="0"/>
              <w:jc w:val="center"/>
              <w:rPr>
                <w:rFonts w:ascii="宋体" w:hAnsi="宋体" w:cs="Arial"/>
                <w:color w:val="000000"/>
                <w:kern w:val="0"/>
                <w:szCs w:val="24"/>
              </w:rPr>
            </w:pPr>
            <w:r>
              <w:rPr>
                <w:rFonts w:ascii="Times New Roman" w:hAnsi="Times New Roman" w:cs="Arial"/>
                <w:color w:val="000000"/>
                <w:kern w:val="0"/>
                <w:position w:val="-12"/>
                <w:szCs w:val="24"/>
              </w:rPr>
              <w:object>
                <v:shape id="_x0000_i1033" o:spt="75" type="#_x0000_t75" style="height:21.75pt;width:90.75pt;" o:ole="t" filled="f" o:preferrelative="t" stroked="f" coordsize="21600,21600">
                  <v:path/>
                  <v:fill on="f" focussize="0,0"/>
                  <v:stroke on="f" joinstyle="miter"/>
                  <v:imagedata r:id="rId42" o:title=""/>
                  <o:lock v:ext="edit" aspectratio="t"/>
                  <w10:wrap type="none"/>
                  <w10:anchorlock/>
                </v:shape>
                <o:OLEObject Type="Embed" ProgID="Equation.DSMT4" ShapeID="_x0000_i1033" DrawAspect="Content" ObjectID="_1468075733" r:id="rId41">
                  <o:LockedField>false</o:LockedField>
                </o:OLEObject>
              </w:object>
            </w:r>
          </w:p>
        </w:tc>
        <w:tc>
          <w:tcPr>
            <w:tcW w:w="1552" w:type="dxa"/>
            <w:vAlign w:val="center"/>
          </w:tcPr>
          <w:p>
            <w:pPr>
              <w:autoSpaceDE w:val="0"/>
              <w:autoSpaceDN w:val="0"/>
              <w:snapToGrid/>
              <w:ind w:firstLine="0" w:firstLineChars="0"/>
              <w:jc w:val="center"/>
              <w:rPr>
                <w:rFonts w:ascii="Times New Roman" w:hAnsi="Times New Roman" w:cs="Arial"/>
                <w:color w:val="000000"/>
                <w:kern w:val="0"/>
                <w:szCs w:val="24"/>
              </w:rPr>
            </w:pPr>
            <w:r>
              <w:rPr>
                <w:rFonts w:ascii="Times New Roman" w:hAnsi="Times New Roman" w:cs="Arial"/>
                <w:color w:val="000000"/>
                <w:kern w:val="0"/>
                <w:position w:val="-12"/>
                <w:szCs w:val="24"/>
              </w:rPr>
              <w:object>
                <v:shape id="_x0000_i1034" o:spt="75" type="#_x0000_t75" style="height:20.25pt;width:64.5pt;" o:ole="t" filled="f" o:preferrelative="t" stroked="f" coordsize="21600,21600">
                  <v:path/>
                  <v:fill on="f" focussize="0,0"/>
                  <v:stroke on="f" joinstyle="miter"/>
                  <v:imagedata r:id="rId44" o:title=""/>
                  <o:lock v:ext="edit" aspectratio="t"/>
                  <w10:wrap type="none"/>
                  <w10:anchorlock/>
                </v:shape>
                <o:OLEObject Type="Embed" ProgID="Equation.DSMT4" ShapeID="_x0000_i1034" DrawAspect="Content" ObjectID="_1468075734" r:id="rId43">
                  <o:LockedField>false</o:LockedField>
                </o:OLEObject>
              </w:object>
            </w:r>
          </w:p>
        </w:tc>
        <w:tc>
          <w:tcPr>
            <w:tcW w:w="2992" w:type="dxa"/>
            <w:vAlign w:val="center"/>
          </w:tcPr>
          <w:p>
            <w:pPr>
              <w:autoSpaceDE w:val="0"/>
              <w:autoSpaceDN w:val="0"/>
              <w:snapToGrid/>
              <w:ind w:firstLine="0" w:firstLineChars="0"/>
              <w:jc w:val="center"/>
              <w:rPr>
                <w:rFonts w:ascii="Times New Roman" w:hAnsi="Times New Roman" w:cs="Arial"/>
                <w:color w:val="000000"/>
                <w:kern w:val="0"/>
                <w:szCs w:val="24"/>
              </w:rPr>
            </w:pPr>
            <w:r>
              <w:rPr>
                <w:rFonts w:ascii="Times New Roman" w:hAnsi="Times New Roman" w:cs="Arial"/>
                <w:color w:val="000000"/>
                <w:kern w:val="0"/>
                <w:position w:val="-14"/>
                <w:szCs w:val="24"/>
              </w:rPr>
              <w:object>
                <v:shape id="_x0000_i1035" o:spt="75" type="#_x0000_t75" style="height:21.75pt;width:138.75pt;" o:ole="t" filled="f" o:preferrelative="t" stroked="f" coordsize="21600,21600">
                  <v:path/>
                  <v:fill on="f" focussize="0,0"/>
                  <v:stroke on="f" joinstyle="miter"/>
                  <v:imagedata r:id="rId46" o:title=""/>
                  <o:lock v:ext="edit" aspectratio="t"/>
                  <w10:wrap type="none"/>
                  <w10:anchorlock/>
                </v:shape>
                <o:OLEObject Type="Embed" ProgID="Equation.DSMT4" ShapeID="_x0000_i1035" DrawAspect="Content" ObjectID="_1468075735" r:id="rId45">
                  <o:LockedField>false</o:LockedField>
                </o:OLEObject>
              </w:object>
            </w:r>
          </w:p>
        </w:tc>
        <w:tc>
          <w:tcPr>
            <w:tcW w:w="2617" w:type="dxa"/>
            <w:vAlign w:val="center"/>
          </w:tcPr>
          <w:p>
            <w:pPr>
              <w:autoSpaceDE w:val="0"/>
              <w:autoSpaceDN w:val="0"/>
              <w:snapToGrid/>
              <w:ind w:firstLine="0" w:firstLineChars="0"/>
              <w:jc w:val="center"/>
              <w:rPr>
                <w:rFonts w:ascii="Times New Roman" w:hAnsi="Times New Roman" w:cs="Arial"/>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Align w:val="center"/>
          </w:tcPr>
          <w:p>
            <w:pPr>
              <w:autoSpaceDE w:val="0"/>
              <w:autoSpaceDN w:val="0"/>
              <w:snapToGrid/>
              <w:ind w:firstLine="0" w:firstLineChars="0"/>
              <w:jc w:val="center"/>
              <w:rPr>
                <w:rFonts w:ascii="宋体" w:hAnsi="宋体" w:cs="Times New Roman"/>
                <w:szCs w:val="21"/>
              </w:rPr>
            </w:pPr>
            <w:r>
              <w:rPr>
                <w:rFonts w:ascii="宋体" w:hAnsi="宋体" w:cs="Times New Roman"/>
                <w:szCs w:val="21"/>
              </w:rPr>
              <w:t>体积</w:t>
            </w:r>
          </w:p>
        </w:tc>
        <w:tc>
          <w:tcPr>
            <w:tcW w:w="2031" w:type="dxa"/>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Times New Roman"/>
                <w:position w:val="-22"/>
              </w:rPr>
              <w:object>
                <v:shape id="_x0000_i1036" o:spt="75" type="#_x0000_t75" style="height:36pt;width:66pt;" o:ole="t" filled="f" o:preferrelative="t" stroked="f" coordsize="21600,21600">
                  <v:path/>
                  <v:fill on="f" focussize="0,0"/>
                  <v:stroke on="f" joinstyle="miter"/>
                  <v:imagedata r:id="rId48" o:title=""/>
                  <o:lock v:ext="edit" aspectratio="t"/>
                  <w10:wrap type="none"/>
                  <w10:anchorlock/>
                </v:shape>
                <o:OLEObject Type="Embed" ProgID="Equation.DSMT4" ShapeID="_x0000_i1036" DrawAspect="Content" ObjectID="_1468075736" r:id="rId47">
                  <o:LockedField>false</o:LockedField>
                </o:OLEObject>
              </w:object>
            </w:r>
          </w:p>
        </w:tc>
        <w:tc>
          <w:tcPr>
            <w:tcW w:w="1552" w:type="dxa"/>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Times New Roman"/>
                <w:color w:val="000000"/>
                <w:kern w:val="0"/>
                <w:position w:val="-12"/>
                <w:szCs w:val="24"/>
              </w:rPr>
              <w:object>
                <v:shape id="_x0000_i1037" o:spt="75" type="#_x0000_t75" style="height:21.75pt;width:66.75pt;" o:ole="t" filled="f" o:preferrelative="t" stroked="f" coordsize="21600,21600">
                  <v:path/>
                  <v:fill on="f" focussize="0,0"/>
                  <v:stroke on="f" joinstyle="miter"/>
                  <v:imagedata r:id="rId50" o:title=""/>
                  <o:lock v:ext="edit" aspectratio="t"/>
                  <w10:wrap type="none"/>
                  <w10:anchorlock/>
                </v:shape>
                <o:OLEObject Type="Embed" ProgID="Equation.DSMT4" ShapeID="_x0000_i1037" DrawAspect="Content" ObjectID="_1468075737" r:id="rId49">
                  <o:LockedField>false</o:LockedField>
                </o:OLEObject>
              </w:object>
            </w:r>
          </w:p>
        </w:tc>
        <w:tc>
          <w:tcPr>
            <w:tcW w:w="2992" w:type="dxa"/>
            <w:vAlign w:val="center"/>
          </w:tcPr>
          <w:p>
            <w:pPr>
              <w:autoSpaceDE w:val="0"/>
              <w:autoSpaceDN w:val="0"/>
              <w:snapToGrid/>
              <w:ind w:firstLine="0" w:firstLineChars="0"/>
              <w:jc w:val="center"/>
              <w:rPr>
                <w:rFonts w:ascii="Times New Roman" w:hAnsi="Times New Roman" w:cs="Arial"/>
                <w:color w:val="000000"/>
                <w:kern w:val="0"/>
                <w:szCs w:val="24"/>
              </w:rPr>
            </w:pPr>
            <w:r>
              <w:rPr>
                <w:rFonts w:ascii="宋体" w:hAnsi="宋体" w:cs="Times New Roman"/>
                <w:color w:val="000000"/>
                <w:kern w:val="0"/>
                <w:position w:val="-22"/>
                <w:szCs w:val="24"/>
              </w:rPr>
              <w:object>
                <v:shape id="_x0000_i1038" o:spt="75" type="#_x0000_t75" style="height:37.5pt;width:81.75pt;" o:ole="t" filled="f" o:preferrelative="t" stroked="f" coordsize="21600,21600">
                  <v:path/>
                  <v:fill on="f" focussize="0,0"/>
                  <v:stroke on="f" joinstyle="miter"/>
                  <v:imagedata r:id="rId52" o:title=""/>
                  <o:lock v:ext="edit" aspectratio="t"/>
                  <w10:wrap type="none"/>
                  <w10:anchorlock/>
                </v:shape>
                <o:OLEObject Type="Embed" ProgID="Equation.DSMT4" ShapeID="_x0000_i1038" DrawAspect="Content" ObjectID="_1468075738" r:id="rId51">
                  <o:LockedField>false</o:LockedField>
                </o:OLEObject>
              </w:object>
            </w:r>
          </w:p>
        </w:tc>
        <w:tc>
          <w:tcPr>
            <w:tcW w:w="2617" w:type="dxa"/>
            <w:vAlign w:val="center"/>
          </w:tcPr>
          <w:p>
            <w:pPr>
              <w:autoSpaceDE w:val="0"/>
              <w:autoSpaceDN w:val="0"/>
              <w:snapToGrid/>
              <w:ind w:firstLine="0" w:firstLineChars="0"/>
              <w:jc w:val="center"/>
              <w:rPr>
                <w:rFonts w:ascii="Times New Roman" w:hAnsi="Times New Roman" w:cs="Arial"/>
                <w:color w:val="000000"/>
                <w:kern w:val="0"/>
                <w:szCs w:val="24"/>
              </w:rPr>
            </w:pPr>
          </w:p>
        </w:tc>
      </w:tr>
    </w:tbl>
    <w:p>
      <w:pPr>
        <w:keepNext/>
        <w:keepLines/>
        <w:autoSpaceDE w:val="0"/>
        <w:autoSpaceDN w:val="0"/>
        <w:snapToGrid/>
        <w:spacing w:before="260" w:after="260" w:line="416" w:lineRule="auto"/>
        <w:ind w:firstLine="0" w:firstLineChars="0"/>
        <w:jc w:val="left"/>
        <w:outlineLvl w:val="2"/>
        <w:rPr>
          <w:rFonts w:ascii="黑体" w:hAnsi="黑体" w:eastAsia="黑体" w:cs="Arial"/>
          <w:b/>
          <w:bCs/>
          <w:color w:val="000000"/>
          <w:kern w:val="0"/>
          <w:sz w:val="28"/>
          <w:szCs w:val="28"/>
        </w:rPr>
      </w:pPr>
      <w:bookmarkStart w:id="24" w:name="_Toc497312522"/>
      <w:r>
        <w:rPr>
          <w:rFonts w:hint="eastAsia" w:ascii="黑体" w:hAnsi="黑体" w:eastAsia="黑体" w:cs="Arial"/>
          <w:b/>
          <w:bCs/>
          <w:color w:val="000000"/>
          <w:kern w:val="0"/>
          <w:sz w:val="28"/>
          <w:szCs w:val="28"/>
        </w:rPr>
        <w:t>（二）必备知识点</w:t>
      </w:r>
      <w:bookmarkEnd w:id="24"/>
    </w:p>
    <w:p>
      <w:pPr>
        <w:tabs>
          <w:tab w:val="left" w:pos="4200"/>
        </w:tabs>
        <w:autoSpaceDE w:val="0"/>
        <w:autoSpaceDN w:val="0"/>
        <w:snapToGrid/>
        <w:ind w:firstLine="0" w:firstLineChars="0"/>
        <w:jc w:val="left"/>
        <w:rPr>
          <w:rFonts w:ascii="Times New Roman" w:hAnsi="Times New Roman" w:cs="Arial"/>
          <w:color w:val="000000"/>
          <w:kern w:val="0"/>
          <w:szCs w:val="24"/>
        </w:rPr>
      </w:pPr>
      <w:r>
        <w:rPr>
          <w:rFonts w:ascii="Times New Roman" w:hAnsi="Times New Roman" w:cs="Arial"/>
          <w:color w:val="000000"/>
          <w:kern w:val="0"/>
          <w:szCs w:val="24"/>
        </w:rPr>
        <w:drawing>
          <wp:inline distT="0" distB="0" distL="0" distR="0">
            <wp:extent cx="5272405" cy="2562225"/>
            <wp:effectExtent l="0" t="0" r="4445" b="9525"/>
            <wp:docPr id="62" name="图片 62" descr="C:\Users\zhangxue\Desktop\排列组合问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C:\Users\zhangxue\Desktop\排列组合问题.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275897" cy="2563922"/>
                    </a:xfrm>
                    <a:prstGeom prst="rect">
                      <a:avLst/>
                    </a:prstGeom>
                    <a:noFill/>
                    <a:ln>
                      <a:noFill/>
                    </a:ln>
                  </pic:spPr>
                </pic:pic>
              </a:graphicData>
            </a:graphic>
          </wp:inline>
        </w:drawing>
      </w:r>
    </w:p>
    <w:tbl>
      <w:tblPr>
        <w:tblStyle w:val="21"/>
        <w:tblW w:w="8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647"/>
        <w:gridCol w:w="5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b/>
                <w:bCs/>
                <w:szCs w:val="21"/>
              </w:rPr>
            </w:pPr>
            <w:r>
              <w:rPr>
                <w:rFonts w:ascii="宋体" w:hAnsi="宋体" w:cs="Times New Roman"/>
                <w:b/>
                <w:bCs/>
                <w:szCs w:val="21"/>
              </w:rPr>
              <w:t>题型</w:t>
            </w:r>
          </w:p>
        </w:tc>
        <w:tc>
          <w:tcPr>
            <w:tcW w:w="1647" w:type="dxa"/>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b/>
                <w:bCs/>
                <w:szCs w:val="21"/>
              </w:rPr>
            </w:pPr>
            <w:r>
              <w:rPr>
                <w:rFonts w:ascii="宋体" w:hAnsi="宋体" w:cs="Times New Roman"/>
                <w:b/>
                <w:bCs/>
                <w:szCs w:val="21"/>
              </w:rPr>
              <w:t>题型分类</w:t>
            </w:r>
          </w:p>
        </w:tc>
        <w:tc>
          <w:tcPr>
            <w:tcW w:w="5321" w:type="dxa"/>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b/>
                <w:bCs/>
                <w:szCs w:val="21"/>
              </w:rPr>
            </w:pPr>
            <w:r>
              <w:rPr>
                <w:rFonts w:ascii="宋体" w:hAnsi="宋体" w:cs="Times New Roman"/>
                <w:b/>
                <w:bCs/>
                <w:szCs w:val="21"/>
              </w:rPr>
              <w:t>基本公式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Merge w:val="restart"/>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b/>
                <w:bCs/>
                <w:szCs w:val="21"/>
              </w:rPr>
            </w:pPr>
            <w:r>
              <w:rPr>
                <w:rFonts w:ascii="宋体" w:hAnsi="宋体" w:cs="Times New Roman"/>
                <w:b/>
                <w:bCs/>
                <w:szCs w:val="21"/>
              </w:rPr>
              <w:t>行程问题</w:t>
            </w:r>
          </w:p>
        </w:tc>
        <w:tc>
          <w:tcPr>
            <w:tcW w:w="1647" w:type="dxa"/>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szCs w:val="21"/>
              </w:rPr>
            </w:pPr>
            <w:r>
              <w:rPr>
                <w:rFonts w:ascii="宋体" w:hAnsi="宋体" w:cs="Times New Roman"/>
                <w:szCs w:val="21"/>
              </w:rPr>
              <w:t>流水行船</w:t>
            </w:r>
          </w:p>
        </w:tc>
        <w:tc>
          <w:tcPr>
            <w:tcW w:w="5321" w:type="dxa"/>
            <w:shd w:val="clear" w:color="auto" w:fill="auto"/>
            <w:vAlign w:val="center"/>
          </w:tcPr>
          <w:p>
            <w:pPr>
              <w:tabs>
                <w:tab w:val="left" w:pos="420"/>
              </w:tabs>
              <w:adjustRightInd/>
              <w:snapToGrid/>
              <w:spacing w:line="240" w:lineRule="auto"/>
              <w:ind w:firstLine="0" w:firstLineChars="0"/>
              <w:textAlignment w:val="center"/>
              <w:rPr>
                <w:rFonts w:ascii="宋体" w:hAnsi="宋体" w:cs="Times New Roman"/>
                <w:szCs w:val="21"/>
                <w:vertAlign w:val="subscript"/>
              </w:rPr>
            </w:pPr>
            <w:r>
              <w:rPr>
                <w:rFonts w:ascii="宋体" w:hAnsi="宋体" w:cs="Arial"/>
                <w:color w:val="000000"/>
                <w:kern w:val="0"/>
                <w:position w:val="-12"/>
                <w:szCs w:val="24"/>
              </w:rPr>
              <w:drawing>
                <wp:inline distT="0" distB="0" distL="0" distR="0">
                  <wp:extent cx="1390650" cy="296545"/>
                  <wp:effectExtent l="1905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1393604" cy="297394"/>
                          </a:xfrm>
                          <a:prstGeom prst="rect">
                            <a:avLst/>
                          </a:prstGeom>
                          <a:noFill/>
                          <a:ln>
                            <a:noFill/>
                          </a:ln>
                        </pic:spPr>
                      </pic:pic>
                    </a:graphicData>
                  </a:graphic>
                </wp:inline>
              </w:drawing>
            </w:r>
            <w:r>
              <w:rPr>
                <w:rFonts w:ascii="宋体" w:hAnsi="宋体" w:cs="Arial"/>
                <w:color w:val="000000"/>
                <w:kern w:val="0"/>
                <w:position w:val="-12"/>
                <w:szCs w:val="24"/>
              </w:rPr>
              <w:drawing>
                <wp:inline distT="0" distB="0" distL="0" distR="0">
                  <wp:extent cx="1246505" cy="266065"/>
                  <wp:effectExtent l="19050" t="0" r="0" b="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1246793" cy="2660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1438" w:type="dxa"/>
            <w:vMerge w:val="continue"/>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bCs/>
                <w:szCs w:val="21"/>
              </w:rPr>
            </w:pPr>
          </w:p>
        </w:tc>
        <w:tc>
          <w:tcPr>
            <w:tcW w:w="1647" w:type="dxa"/>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szCs w:val="21"/>
              </w:rPr>
            </w:pPr>
            <w:r>
              <w:rPr>
                <w:rFonts w:ascii="宋体" w:hAnsi="宋体" w:cs="Times New Roman"/>
                <w:szCs w:val="21"/>
              </w:rPr>
              <w:t>直线相遇</w:t>
            </w:r>
          </w:p>
        </w:tc>
        <w:tc>
          <w:tcPr>
            <w:tcW w:w="5321" w:type="dxa"/>
            <w:shd w:val="clear" w:color="auto" w:fill="auto"/>
            <w:vAlign w:val="center"/>
          </w:tcPr>
          <w:p>
            <w:pPr>
              <w:tabs>
                <w:tab w:val="left" w:pos="420"/>
              </w:tabs>
              <w:adjustRightInd/>
              <w:snapToGrid/>
              <w:spacing w:line="240" w:lineRule="auto"/>
              <w:ind w:firstLine="0" w:firstLineChars="0"/>
              <w:rPr>
                <w:rFonts w:ascii="宋体" w:hAnsi="宋体" w:cs="Times New Roman"/>
                <w:szCs w:val="21"/>
              </w:rPr>
            </w:pPr>
            <w:r>
              <w:rPr>
                <w:rFonts w:ascii="宋体" w:hAnsi="宋体" w:cs="Times New Roman"/>
                <w:szCs w:val="21"/>
              </w:rPr>
              <w:t>两端多次：</w:t>
            </w:r>
            <w:r>
              <w:rPr>
                <w:rFonts w:ascii="宋体" w:hAnsi="宋体" w:cs="Arial"/>
                <w:color w:val="000000"/>
                <w:kern w:val="0"/>
                <w:position w:val="-10"/>
                <w:szCs w:val="24"/>
              </w:rPr>
              <w:drawing>
                <wp:inline distT="0" distB="0" distL="0" distR="0">
                  <wp:extent cx="1200785" cy="198120"/>
                  <wp:effectExtent l="0" t="0" r="0" b="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1200785" cy="198120"/>
                          </a:xfrm>
                          <a:prstGeom prst="rect">
                            <a:avLst/>
                          </a:prstGeom>
                          <a:noFill/>
                          <a:ln>
                            <a:noFill/>
                          </a:ln>
                        </pic:spPr>
                      </pic:pic>
                    </a:graphicData>
                  </a:graphic>
                </wp:inline>
              </w:drawing>
            </w:r>
            <w:r>
              <w:rPr>
                <w:rFonts w:hint="eastAsia" w:ascii="宋体" w:hAnsi="宋体" w:cs="Arial"/>
                <w:color w:val="000000"/>
                <w:kern w:val="0"/>
                <w:szCs w:val="24"/>
              </w:rPr>
              <w:t>，</w:t>
            </w:r>
            <w:r>
              <w:rPr>
                <w:rFonts w:ascii="宋体" w:hAnsi="宋体" w:cs="Arial"/>
                <w:color w:val="000000"/>
                <w:kern w:val="0"/>
                <w:position w:val="-6"/>
                <w:szCs w:val="24"/>
              </w:rPr>
              <w:drawing>
                <wp:inline distT="0" distB="0" distL="0" distR="0">
                  <wp:extent cx="109220" cy="129540"/>
                  <wp:effectExtent l="0" t="0" r="5080" b="381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09220" cy="129540"/>
                          </a:xfrm>
                          <a:prstGeom prst="rect">
                            <a:avLst/>
                          </a:prstGeom>
                          <a:noFill/>
                          <a:ln>
                            <a:noFill/>
                          </a:ln>
                        </pic:spPr>
                      </pic:pic>
                    </a:graphicData>
                  </a:graphic>
                </wp:inline>
              </w:drawing>
            </w:r>
            <w:r>
              <w:rPr>
                <w:rFonts w:ascii="宋体" w:hAnsi="宋体" w:cs="Times New Roman"/>
                <w:szCs w:val="21"/>
              </w:rPr>
              <w:t>表示相遇次数</w:t>
            </w:r>
          </w:p>
          <w:p>
            <w:pPr>
              <w:tabs>
                <w:tab w:val="left" w:pos="420"/>
              </w:tabs>
              <w:adjustRightInd/>
              <w:snapToGrid/>
              <w:spacing w:line="240" w:lineRule="auto"/>
              <w:ind w:firstLine="0" w:firstLineChars="0"/>
              <w:rPr>
                <w:rFonts w:ascii="宋体" w:hAnsi="宋体" w:cs="Times New Roman"/>
                <w:szCs w:val="21"/>
              </w:rPr>
            </w:pPr>
            <w:r>
              <w:rPr>
                <w:rFonts w:ascii="宋体" w:hAnsi="宋体" w:cs="Times New Roman"/>
                <w:szCs w:val="21"/>
              </w:rPr>
              <w:t>单端多次：</w:t>
            </w:r>
            <w:r>
              <w:rPr>
                <w:rFonts w:ascii="宋体" w:hAnsi="宋体" w:cs="Arial"/>
                <w:color w:val="000000"/>
                <w:kern w:val="0"/>
                <w:position w:val="-10"/>
                <w:szCs w:val="24"/>
              </w:rPr>
              <w:drawing>
                <wp:inline distT="0" distB="0" distL="0" distR="0">
                  <wp:extent cx="948690" cy="198120"/>
                  <wp:effectExtent l="0" t="0" r="3810" b="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948690" cy="198120"/>
                          </a:xfrm>
                          <a:prstGeom prst="rect">
                            <a:avLst/>
                          </a:prstGeom>
                          <a:noFill/>
                          <a:ln>
                            <a:noFill/>
                          </a:ln>
                        </pic:spPr>
                      </pic:pic>
                    </a:graphicData>
                  </a:graphic>
                </wp:inline>
              </w:drawing>
            </w:r>
            <w:r>
              <w:rPr>
                <w:rFonts w:hint="eastAsia" w:ascii="宋体" w:hAnsi="宋体" w:cs="Arial"/>
                <w:color w:val="000000"/>
                <w:kern w:val="0"/>
                <w:szCs w:val="24"/>
              </w:rPr>
              <w:t>，</w:t>
            </w:r>
            <w:r>
              <w:rPr>
                <w:rFonts w:ascii="宋体" w:hAnsi="宋体" w:cs="Arial"/>
                <w:color w:val="000000"/>
                <w:kern w:val="0"/>
                <w:position w:val="-6"/>
                <w:szCs w:val="24"/>
              </w:rPr>
              <w:drawing>
                <wp:inline distT="0" distB="0" distL="0" distR="0">
                  <wp:extent cx="109220" cy="129540"/>
                  <wp:effectExtent l="0" t="0" r="5080" b="381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09220" cy="129540"/>
                          </a:xfrm>
                          <a:prstGeom prst="rect">
                            <a:avLst/>
                          </a:prstGeom>
                          <a:noFill/>
                          <a:ln>
                            <a:noFill/>
                          </a:ln>
                        </pic:spPr>
                      </pic:pic>
                    </a:graphicData>
                  </a:graphic>
                </wp:inline>
              </w:drawing>
            </w:r>
            <w:r>
              <w:rPr>
                <w:rFonts w:ascii="宋体" w:hAnsi="宋体" w:cs="Times New Roman"/>
                <w:szCs w:val="21"/>
              </w:rPr>
              <w:t>表示相遇次数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Merge w:val="continue"/>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bCs/>
                <w:szCs w:val="21"/>
              </w:rPr>
            </w:pPr>
          </w:p>
        </w:tc>
        <w:tc>
          <w:tcPr>
            <w:tcW w:w="1647" w:type="dxa"/>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szCs w:val="21"/>
              </w:rPr>
            </w:pPr>
            <w:r>
              <w:rPr>
                <w:rFonts w:ascii="宋体" w:hAnsi="宋体" w:cs="Times New Roman"/>
                <w:szCs w:val="21"/>
              </w:rPr>
              <w:t>直线追及</w:t>
            </w:r>
          </w:p>
        </w:tc>
        <w:tc>
          <w:tcPr>
            <w:tcW w:w="5321" w:type="dxa"/>
            <w:shd w:val="clear" w:color="auto" w:fill="auto"/>
            <w:vAlign w:val="center"/>
          </w:tcPr>
          <w:p>
            <w:pPr>
              <w:tabs>
                <w:tab w:val="left" w:pos="420"/>
              </w:tabs>
              <w:adjustRightInd/>
              <w:snapToGrid/>
              <w:spacing w:line="240" w:lineRule="auto"/>
              <w:ind w:firstLine="0" w:firstLineChars="0"/>
              <w:textAlignment w:val="center"/>
              <w:rPr>
                <w:rFonts w:ascii="宋体" w:hAnsi="宋体" w:cs="Times New Roman"/>
                <w:szCs w:val="21"/>
              </w:rPr>
            </w:pPr>
            <w:r>
              <w:rPr>
                <w:rFonts w:ascii="宋体" w:hAnsi="宋体" w:cs="Arial"/>
                <w:color w:val="000000"/>
                <w:kern w:val="0"/>
                <w:position w:val="-10"/>
                <w:szCs w:val="24"/>
              </w:rPr>
              <w:drawing>
                <wp:inline distT="0" distB="0" distL="0" distR="0">
                  <wp:extent cx="812165" cy="198120"/>
                  <wp:effectExtent l="0" t="0" r="6985" b="0"/>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812165" cy="1981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Merge w:val="continue"/>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bCs/>
                <w:szCs w:val="21"/>
              </w:rPr>
            </w:pPr>
          </w:p>
        </w:tc>
        <w:tc>
          <w:tcPr>
            <w:tcW w:w="1647" w:type="dxa"/>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szCs w:val="21"/>
              </w:rPr>
            </w:pPr>
            <w:r>
              <w:rPr>
                <w:rFonts w:ascii="宋体" w:hAnsi="宋体" w:cs="Times New Roman"/>
                <w:szCs w:val="21"/>
              </w:rPr>
              <w:t>环形追及</w:t>
            </w:r>
          </w:p>
        </w:tc>
        <w:tc>
          <w:tcPr>
            <w:tcW w:w="5321" w:type="dxa"/>
            <w:shd w:val="clear" w:color="auto" w:fill="auto"/>
            <w:vAlign w:val="center"/>
          </w:tcPr>
          <w:p>
            <w:pPr>
              <w:tabs>
                <w:tab w:val="left" w:pos="420"/>
              </w:tabs>
              <w:adjustRightInd/>
              <w:snapToGrid/>
              <w:spacing w:line="240" w:lineRule="auto"/>
              <w:ind w:firstLine="0" w:firstLineChars="0"/>
              <w:rPr>
                <w:rFonts w:ascii="宋体" w:hAnsi="宋体" w:cs="Times New Roman"/>
                <w:szCs w:val="21"/>
              </w:rPr>
            </w:pPr>
            <w:r>
              <w:rPr>
                <w:rFonts w:ascii="宋体" w:hAnsi="宋体" w:cs="Arial"/>
                <w:color w:val="000000"/>
                <w:kern w:val="0"/>
                <w:position w:val="-10"/>
                <w:szCs w:val="24"/>
              </w:rPr>
              <w:drawing>
                <wp:inline distT="0" distB="0" distL="0" distR="0">
                  <wp:extent cx="894080" cy="198120"/>
                  <wp:effectExtent l="0" t="0" r="1270" b="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894080" cy="198120"/>
                          </a:xfrm>
                          <a:prstGeom prst="rect">
                            <a:avLst/>
                          </a:prstGeom>
                          <a:noFill/>
                          <a:ln>
                            <a:noFill/>
                          </a:ln>
                        </pic:spPr>
                      </pic:pic>
                    </a:graphicData>
                  </a:graphic>
                </wp:inline>
              </w:drawing>
            </w:r>
            <w:r>
              <w:rPr>
                <w:rFonts w:ascii="宋体" w:hAnsi="宋体" w:cs="Times New Roman"/>
                <w:szCs w:val="21"/>
              </w:rPr>
              <w:t>，</w:t>
            </w:r>
            <w:r>
              <w:rPr>
                <w:rFonts w:ascii="宋体" w:hAnsi="宋体" w:cs="Arial"/>
                <w:color w:val="000000"/>
                <w:kern w:val="0"/>
                <w:position w:val="-6"/>
                <w:szCs w:val="24"/>
              </w:rPr>
              <w:drawing>
                <wp:inline distT="0" distB="0" distL="0" distR="0">
                  <wp:extent cx="109220" cy="129540"/>
                  <wp:effectExtent l="0" t="0" r="5080" b="381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09220" cy="129540"/>
                          </a:xfrm>
                          <a:prstGeom prst="rect">
                            <a:avLst/>
                          </a:prstGeom>
                          <a:noFill/>
                          <a:ln>
                            <a:noFill/>
                          </a:ln>
                        </pic:spPr>
                      </pic:pic>
                    </a:graphicData>
                  </a:graphic>
                </wp:inline>
              </w:drawing>
            </w:r>
            <w:r>
              <w:rPr>
                <w:rFonts w:ascii="宋体" w:hAnsi="宋体" w:cs="Times New Roman"/>
                <w:szCs w:val="21"/>
              </w:rPr>
              <w:t>表示相遇次数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8" w:type="dxa"/>
            <w:vMerge w:val="continue"/>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bCs/>
                <w:szCs w:val="21"/>
              </w:rPr>
            </w:pPr>
          </w:p>
        </w:tc>
        <w:tc>
          <w:tcPr>
            <w:tcW w:w="1647" w:type="dxa"/>
            <w:shd w:val="clear" w:color="auto" w:fill="auto"/>
            <w:vAlign w:val="center"/>
          </w:tcPr>
          <w:p>
            <w:pPr>
              <w:tabs>
                <w:tab w:val="left" w:pos="420"/>
              </w:tabs>
              <w:adjustRightInd/>
              <w:snapToGrid/>
              <w:spacing w:line="240" w:lineRule="auto"/>
              <w:ind w:firstLine="0" w:firstLineChars="0"/>
              <w:jc w:val="center"/>
              <w:textAlignment w:val="center"/>
              <w:rPr>
                <w:rFonts w:ascii="宋体" w:hAnsi="宋体" w:cs="Times New Roman"/>
                <w:szCs w:val="21"/>
              </w:rPr>
            </w:pPr>
            <w:r>
              <w:rPr>
                <w:rFonts w:ascii="宋体" w:hAnsi="宋体" w:cs="Times New Roman"/>
                <w:szCs w:val="21"/>
              </w:rPr>
              <w:t>环形相遇</w:t>
            </w:r>
          </w:p>
        </w:tc>
        <w:tc>
          <w:tcPr>
            <w:tcW w:w="5321" w:type="dxa"/>
            <w:shd w:val="clear" w:color="auto" w:fill="auto"/>
            <w:vAlign w:val="center"/>
          </w:tcPr>
          <w:p>
            <w:pPr>
              <w:tabs>
                <w:tab w:val="left" w:pos="420"/>
              </w:tabs>
              <w:adjustRightInd/>
              <w:snapToGrid/>
              <w:spacing w:line="240" w:lineRule="auto"/>
              <w:ind w:firstLine="0" w:firstLineChars="0"/>
              <w:rPr>
                <w:rFonts w:ascii="宋体" w:hAnsi="宋体" w:cs="Times New Roman"/>
                <w:szCs w:val="21"/>
              </w:rPr>
            </w:pPr>
            <w:r>
              <w:rPr>
                <w:rFonts w:ascii="宋体" w:hAnsi="宋体" w:cs="Arial"/>
                <w:color w:val="000000"/>
                <w:kern w:val="0"/>
                <w:position w:val="-10"/>
                <w:szCs w:val="24"/>
              </w:rPr>
              <w:drawing>
                <wp:inline distT="0" distB="0" distL="0" distR="0">
                  <wp:extent cx="894080" cy="198120"/>
                  <wp:effectExtent l="0" t="0" r="1270" b="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a:xfrm>
                            <a:off x="0" y="0"/>
                            <a:ext cx="894080" cy="198120"/>
                          </a:xfrm>
                          <a:prstGeom prst="rect">
                            <a:avLst/>
                          </a:prstGeom>
                          <a:noFill/>
                          <a:ln>
                            <a:noFill/>
                          </a:ln>
                        </pic:spPr>
                      </pic:pic>
                    </a:graphicData>
                  </a:graphic>
                </wp:inline>
              </w:drawing>
            </w:r>
            <w:r>
              <w:rPr>
                <w:rFonts w:ascii="宋体" w:hAnsi="宋体" w:cs="Times New Roman"/>
                <w:szCs w:val="21"/>
              </w:rPr>
              <w:t>，</w:t>
            </w:r>
            <w:r>
              <w:rPr>
                <w:rFonts w:ascii="Times New Roman" w:hAnsi="Times New Roman" w:cs="Times New Roman"/>
                <w:szCs w:val="21"/>
              </w:rPr>
              <w:t>n</w:t>
            </w:r>
            <w:r>
              <w:rPr>
                <w:rFonts w:ascii="宋体" w:hAnsi="宋体" w:cs="Times New Roman"/>
                <w:szCs w:val="21"/>
              </w:rPr>
              <w:t>表示相遇次数</w:t>
            </w:r>
          </w:p>
        </w:tc>
      </w:tr>
    </w:tbl>
    <w:p>
      <w:pPr>
        <w:keepNext/>
        <w:keepLines/>
        <w:autoSpaceDE w:val="0"/>
        <w:autoSpaceDN w:val="0"/>
        <w:snapToGrid/>
        <w:spacing w:before="260" w:after="260" w:line="416" w:lineRule="auto"/>
        <w:ind w:firstLine="0" w:firstLineChars="0"/>
        <w:jc w:val="left"/>
        <w:outlineLvl w:val="2"/>
        <w:rPr>
          <w:rFonts w:ascii="黑体" w:hAnsi="黑体" w:eastAsia="黑体" w:cs="Arial"/>
          <w:b/>
          <w:bCs/>
          <w:color w:val="000000"/>
          <w:kern w:val="0"/>
          <w:sz w:val="28"/>
          <w:szCs w:val="28"/>
        </w:rPr>
      </w:pPr>
      <w:bookmarkStart w:id="25" w:name="_Toc497312523"/>
      <w:r>
        <w:rPr>
          <w:rFonts w:hint="eastAsia" w:ascii="黑体" w:hAnsi="黑体" w:eastAsia="黑体" w:cs="Arial"/>
          <w:b/>
          <w:bCs/>
          <w:color w:val="000000"/>
          <w:kern w:val="0"/>
          <w:sz w:val="28"/>
          <w:szCs w:val="28"/>
        </w:rPr>
        <w:t>（三）常规知识点</w:t>
      </w:r>
      <w:bookmarkEnd w:id="25"/>
    </w:p>
    <w:p>
      <w:pPr>
        <w:autoSpaceDE w:val="0"/>
        <w:autoSpaceDN w:val="0"/>
        <w:snapToGrid/>
        <w:ind w:firstLine="0" w:firstLineChars="0"/>
        <w:jc w:val="left"/>
        <w:rPr>
          <w:rFonts w:ascii="Times New Roman" w:hAnsi="Times New Roman" w:cs="Arial"/>
          <w:color w:val="000000"/>
          <w:kern w:val="0"/>
          <w:szCs w:val="24"/>
        </w:rPr>
      </w:pPr>
      <w:r>
        <w:rPr>
          <w:rFonts w:ascii="Times New Roman" w:hAnsi="Times New Roman" w:cs="Arial"/>
          <w:color w:val="000000"/>
          <w:kern w:val="0"/>
          <w:szCs w:val="24"/>
        </w:rPr>
        <w:drawing>
          <wp:inline distT="0" distB="0" distL="0" distR="0">
            <wp:extent cx="5274310" cy="1591945"/>
            <wp:effectExtent l="0" t="0" r="2540" b="8255"/>
            <wp:docPr id="201" name="图片 201" descr="C:\Users\zhangxue\Desktop\07工程问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C:\Users\zhangxue\Desktop\07工程问题.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5274310" cy="1591945"/>
                    </a:xfrm>
                    <a:prstGeom prst="rect">
                      <a:avLst/>
                    </a:prstGeom>
                    <a:noFill/>
                    <a:ln>
                      <a:noFill/>
                    </a:ln>
                  </pic:spPr>
                </pic:pic>
              </a:graphicData>
            </a:graphic>
          </wp:inline>
        </w:drawing>
      </w:r>
    </w:p>
    <w:p>
      <w:pPr>
        <w:autoSpaceDE w:val="0"/>
        <w:autoSpaceDN w:val="0"/>
        <w:snapToGrid/>
        <w:ind w:firstLine="0" w:firstLineChars="0"/>
        <w:jc w:val="left"/>
        <w:rPr>
          <w:rFonts w:ascii="Times New Roman" w:hAnsi="Times New Roman" w:cs="Arial"/>
          <w:color w:val="000000"/>
          <w:kern w:val="0"/>
          <w:szCs w:val="24"/>
        </w:rPr>
      </w:pPr>
      <w:r>
        <w:rPr>
          <w:rFonts w:ascii="Times New Roman" w:hAnsi="Times New Roman" w:cs="Arial"/>
          <w:color w:val="000000"/>
          <w:kern w:val="0"/>
          <w:szCs w:val="24"/>
        </w:rPr>
        <w:drawing>
          <wp:inline distT="0" distB="0" distL="0" distR="0">
            <wp:extent cx="5274310" cy="1639570"/>
            <wp:effectExtent l="0" t="0" r="2540" b="0"/>
            <wp:docPr id="212" name="图片 212" descr="C:\Users\zhangxue\Desktop\经济利润问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descr="C:\Users\zhangxue\Desktop\经济利润问题.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5274310" cy="1640163"/>
                    </a:xfrm>
                    <a:prstGeom prst="rect">
                      <a:avLst/>
                    </a:prstGeom>
                    <a:noFill/>
                    <a:ln>
                      <a:noFill/>
                    </a:ln>
                  </pic:spPr>
                </pic:pic>
              </a:graphicData>
            </a:graphic>
          </wp:inline>
        </w:drawing>
      </w:r>
    </w:p>
    <w:p>
      <w:pPr>
        <w:widowControl/>
        <w:adjustRightInd/>
        <w:snapToGrid/>
        <w:spacing w:line="240" w:lineRule="auto"/>
        <w:ind w:firstLine="0" w:firstLineChars="0"/>
        <w:jc w:val="left"/>
      </w:pPr>
      <w:r>
        <w:br w:type="page"/>
      </w:r>
    </w:p>
    <w:p>
      <w:pPr>
        <w:pStyle w:val="2"/>
        <w:spacing w:before="312" w:after="156"/>
      </w:pPr>
      <w:bookmarkStart w:id="26" w:name="_Toc497312524"/>
      <w:r>
        <w:rPr>
          <w:rFonts w:hint="eastAsia"/>
        </w:rPr>
        <w:t>模块四 判断</w:t>
      </w:r>
      <w:r>
        <w:t>推理</w:t>
      </w:r>
      <w:bookmarkEnd w:id="26"/>
    </w:p>
    <w:p>
      <w:pPr>
        <w:adjustRightInd/>
        <w:snapToGrid/>
        <w:ind w:firstLine="420"/>
        <w:rPr>
          <w:rFonts w:ascii="宋体" w:hAnsi="宋体" w:cs="Times New Roman"/>
          <w:szCs w:val="21"/>
        </w:rPr>
      </w:pPr>
      <w:r>
        <w:rPr>
          <w:rFonts w:hint="eastAsia" w:ascii="宋体" w:hAnsi="宋体" w:cs="Times New Roman"/>
          <w:szCs w:val="21"/>
        </w:rPr>
        <w:t>从题量看，判断推理模块在近几年国考中一直稳定在</w:t>
      </w:r>
      <w:r>
        <w:rPr>
          <w:rFonts w:hint="eastAsia" w:ascii="Times New Roman" w:hAnsi="Times New Roman" w:cs="Times New Roman"/>
          <w:szCs w:val="21"/>
        </w:rPr>
        <w:t>40</w:t>
      </w:r>
      <w:r>
        <w:rPr>
          <w:rFonts w:hint="eastAsia" w:ascii="宋体" w:hAnsi="宋体" w:cs="Times New Roman"/>
          <w:szCs w:val="21"/>
        </w:rPr>
        <w:t>道题目，主要以图形推理、定义判断、类比推理、逻辑判断四种题目类型对</w:t>
      </w:r>
      <w:r>
        <w:rPr>
          <w:rFonts w:hint="eastAsia" w:ascii="宋体" w:hAnsi="宋体" w:cs="Times New Roman"/>
          <w:color w:val="000000"/>
          <w:szCs w:val="21"/>
          <w:shd w:val="clear" w:color="auto" w:fill="FFFFFF"/>
        </w:rPr>
        <w:t>报考者的分析推理能力</w:t>
      </w:r>
      <w:r>
        <w:rPr>
          <w:rFonts w:hint="eastAsia" w:ascii="宋体" w:hAnsi="宋体" w:cs="Times New Roman"/>
          <w:szCs w:val="21"/>
        </w:rPr>
        <w:t>进行考查。该模块在</w:t>
      </w:r>
      <w:r>
        <w:rPr>
          <w:rFonts w:ascii="宋体" w:hAnsi="宋体" w:cs="Times New Roman"/>
          <w:szCs w:val="21"/>
        </w:rPr>
        <w:t>整张试卷</w:t>
      </w:r>
      <w:r>
        <w:rPr>
          <w:rFonts w:hint="eastAsia" w:ascii="宋体" w:hAnsi="宋体" w:cs="Times New Roman"/>
          <w:szCs w:val="21"/>
        </w:rPr>
        <w:t>所占分值为</w:t>
      </w:r>
      <w:r>
        <w:rPr>
          <w:rFonts w:hint="eastAsia" w:ascii="Times New Roman" w:hAnsi="Times New Roman" w:cs="Times New Roman"/>
          <w:szCs w:val="21"/>
        </w:rPr>
        <w:t>30</w:t>
      </w:r>
      <w:r>
        <w:rPr>
          <w:rFonts w:hint="eastAsia" w:ascii="宋体" w:hAnsi="宋体" w:cs="Times New Roman"/>
          <w:szCs w:val="21"/>
        </w:rPr>
        <w:t>分左右，参考时限</w:t>
      </w:r>
      <w:r>
        <w:rPr>
          <w:rFonts w:hint="eastAsia" w:ascii="Times New Roman" w:hAnsi="Times New Roman" w:cs="Times New Roman"/>
          <w:szCs w:val="21"/>
        </w:rPr>
        <w:t>35</w:t>
      </w:r>
      <w:r>
        <w:rPr>
          <w:rFonts w:hint="eastAsia" w:ascii="宋体" w:hAnsi="宋体" w:cs="Times New Roman"/>
          <w:szCs w:val="21"/>
        </w:rPr>
        <w:t>分钟。</w:t>
      </w:r>
    </w:p>
    <w:p>
      <w:pPr>
        <w:adjustRightInd/>
        <w:snapToGrid/>
        <w:ind w:firstLine="420"/>
        <w:rPr>
          <w:rFonts w:ascii="宋体" w:hAnsi="宋体" w:cs="Times New Roman"/>
          <w:szCs w:val="21"/>
        </w:rPr>
      </w:pPr>
      <w:r>
        <w:rPr>
          <w:rFonts w:hint="eastAsia" w:ascii="宋体" w:hAnsi="宋体" w:cs="Times New Roman"/>
          <w:szCs w:val="21"/>
        </w:rPr>
        <w:t>判断推理是按照题目顺序逐题做还是选择跳跃性地做呢？由于考生擅长的题型不同，并且试题难易程度不同，因而我们建议考生从自己擅长的部分入手，先易后难，这样会比较得心应手，正确率也会提高。</w:t>
      </w:r>
    </w:p>
    <w:p>
      <w:pPr>
        <w:adjustRightInd/>
        <w:snapToGrid/>
        <w:ind w:firstLine="420"/>
        <w:rPr>
          <w:rFonts w:ascii="宋体" w:hAnsi="宋体" w:cs="Times New Roman"/>
          <w:szCs w:val="21"/>
        </w:rPr>
      </w:pPr>
      <w:r>
        <w:rPr>
          <w:rFonts w:hint="eastAsia" w:ascii="宋体" w:hAnsi="宋体" w:cs="Times New Roman"/>
          <w:szCs w:val="21"/>
        </w:rPr>
        <w:t>近三年所考查的知识点分布如下：</w:t>
      </w:r>
    </w:p>
    <w:p>
      <w:pPr>
        <w:adjustRightInd/>
        <w:snapToGrid/>
        <w:ind w:firstLine="422"/>
        <w:jc w:val="center"/>
        <w:rPr>
          <w:rFonts w:ascii="宋体" w:hAnsi="宋体" w:cs="Times New Roman"/>
          <w:b/>
          <w:szCs w:val="21"/>
        </w:rPr>
      </w:pPr>
      <w:r>
        <w:rPr>
          <w:rFonts w:hint="eastAsia" w:ascii="宋体" w:hAnsi="宋体" w:cs="Times New Roman"/>
          <w:b/>
          <w:szCs w:val="21"/>
        </w:rPr>
        <w:t>2015-</w:t>
      </w:r>
      <w:r>
        <w:rPr>
          <w:rFonts w:ascii="宋体" w:hAnsi="宋体" w:cs="Times New Roman"/>
          <w:b/>
          <w:szCs w:val="21"/>
        </w:rPr>
        <w:t>2018</w:t>
      </w:r>
      <w:r>
        <w:rPr>
          <w:rFonts w:hint="eastAsia" w:ascii="宋体" w:hAnsi="宋体" w:cs="Times New Roman"/>
          <w:b/>
          <w:szCs w:val="21"/>
        </w:rPr>
        <w:t>年国考判断推理考情分析</w:t>
      </w:r>
    </w:p>
    <w:tbl>
      <w:tblPr>
        <w:tblStyle w:val="32"/>
        <w:tblW w:w="9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07"/>
        <w:gridCol w:w="1275"/>
        <w:gridCol w:w="1275"/>
        <w:gridCol w:w="1275"/>
        <w:gridCol w:w="1275"/>
        <w:gridCol w:w="12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4" w:type="dxa"/>
            <w:gridSpan w:val="2"/>
            <w:vMerge w:val="restart"/>
            <w:tcBorders>
              <w:tl2br w:val="single" w:color="auto" w:sz="4" w:space="0"/>
            </w:tcBorders>
          </w:tcPr>
          <w:p>
            <w:pPr>
              <w:spacing w:line="240" w:lineRule="auto"/>
              <w:ind w:firstLine="0" w:firstLineChars="0"/>
              <w:rPr>
                <w:rFonts w:ascii="宋体" w:hAnsi="宋体" w:cs="Times New Roman"/>
                <w:szCs w:val="21"/>
              </w:rPr>
            </w:pPr>
            <w:r>
              <w:rPr>
                <w:rFonts w:hint="eastAsia" w:ascii="宋体" w:hAnsi="宋体" w:cs="Times New Roman"/>
                <w:szCs w:val="21"/>
              </w:rPr>
              <w:t xml:space="preserve">    </w:t>
            </w:r>
          </w:p>
          <w:p>
            <w:pPr>
              <w:spacing w:line="240" w:lineRule="auto"/>
              <w:ind w:firstLine="829" w:firstLineChars="395"/>
              <w:rPr>
                <w:rFonts w:ascii="宋体" w:hAnsi="宋体" w:cs="Times New Roman"/>
                <w:szCs w:val="21"/>
              </w:rPr>
            </w:pPr>
            <w:r>
              <w:rPr>
                <w:rFonts w:hint="eastAsia" w:ascii="宋体" w:hAnsi="宋体" w:cs="Times New Roman"/>
                <w:szCs w:val="21"/>
              </w:rPr>
              <w:t>年份</w:t>
            </w:r>
          </w:p>
          <w:p>
            <w:pPr>
              <w:spacing w:line="240" w:lineRule="auto"/>
              <w:ind w:firstLine="0" w:firstLineChars="0"/>
              <w:rPr>
                <w:rFonts w:ascii="宋体" w:hAnsi="宋体" w:cs="Times New Roman"/>
                <w:szCs w:val="21"/>
              </w:rPr>
            </w:pPr>
          </w:p>
          <w:p>
            <w:pPr>
              <w:spacing w:line="240" w:lineRule="auto"/>
              <w:ind w:firstLine="105" w:firstLineChars="50"/>
              <w:rPr>
                <w:rFonts w:ascii="宋体" w:hAnsi="宋体" w:cs="Times New Roman"/>
                <w:szCs w:val="21"/>
              </w:rPr>
            </w:pPr>
          </w:p>
          <w:p>
            <w:pPr>
              <w:spacing w:line="240" w:lineRule="auto"/>
              <w:ind w:firstLine="315" w:firstLineChars="150"/>
              <w:rPr>
                <w:rFonts w:ascii="宋体" w:hAnsi="宋体" w:cs="Times New Roman"/>
                <w:szCs w:val="21"/>
              </w:rPr>
            </w:pPr>
            <w:r>
              <w:rPr>
                <w:rFonts w:hint="eastAsia" w:ascii="宋体" w:hAnsi="宋体" w:cs="Times New Roman"/>
                <w:szCs w:val="21"/>
              </w:rPr>
              <w:t>模块</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2015</w:t>
            </w:r>
          </w:p>
          <w:p>
            <w:pPr>
              <w:spacing w:line="240" w:lineRule="auto"/>
              <w:ind w:firstLine="0" w:firstLineChars="0"/>
              <w:jc w:val="center"/>
              <w:rPr>
                <w:rFonts w:ascii="宋体" w:hAnsi="宋体" w:cs="Times New Roman"/>
                <w:szCs w:val="21"/>
              </w:rPr>
            </w:pPr>
            <w:r>
              <w:rPr>
                <w:rFonts w:hint="eastAsia" w:ascii="宋体" w:hAnsi="宋体" w:cs="Times New Roman"/>
                <w:szCs w:val="21"/>
              </w:rPr>
              <w:t>省级以上（含副省级）/市（地）以下</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2016</w:t>
            </w:r>
          </w:p>
          <w:p>
            <w:pPr>
              <w:spacing w:line="240" w:lineRule="auto"/>
              <w:ind w:firstLine="0" w:firstLineChars="0"/>
              <w:jc w:val="center"/>
              <w:rPr>
                <w:rFonts w:ascii="宋体" w:hAnsi="宋体" w:cs="Times New Roman"/>
                <w:szCs w:val="21"/>
              </w:rPr>
            </w:pPr>
            <w:r>
              <w:rPr>
                <w:rFonts w:hint="eastAsia" w:ascii="宋体" w:hAnsi="宋体" w:cs="Times New Roman"/>
                <w:szCs w:val="21"/>
              </w:rPr>
              <w:t>省级以上（含副省级）/市（地）以下</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2017</w:t>
            </w:r>
          </w:p>
          <w:p>
            <w:pPr>
              <w:spacing w:line="240" w:lineRule="auto"/>
              <w:ind w:firstLine="0" w:firstLineChars="0"/>
              <w:jc w:val="center"/>
              <w:rPr>
                <w:rFonts w:ascii="宋体" w:hAnsi="宋体" w:cs="Times New Roman"/>
                <w:szCs w:val="21"/>
              </w:rPr>
            </w:pPr>
            <w:r>
              <w:rPr>
                <w:rFonts w:hint="eastAsia" w:ascii="宋体" w:hAnsi="宋体" w:cs="Times New Roman"/>
                <w:szCs w:val="21"/>
              </w:rPr>
              <w:t>省级以上（含副省级）</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2017</w:t>
            </w:r>
          </w:p>
          <w:p>
            <w:pPr>
              <w:spacing w:line="240" w:lineRule="auto"/>
              <w:ind w:firstLine="0" w:firstLineChars="0"/>
              <w:jc w:val="center"/>
              <w:rPr>
                <w:rFonts w:ascii="宋体" w:hAnsi="宋体" w:cs="Times New Roman"/>
                <w:szCs w:val="21"/>
              </w:rPr>
            </w:pPr>
            <w:r>
              <w:rPr>
                <w:rFonts w:hint="eastAsia" w:ascii="宋体" w:hAnsi="宋体" w:cs="Times New Roman"/>
                <w:szCs w:val="21"/>
              </w:rPr>
              <w:t>市（地）以下</w:t>
            </w:r>
          </w:p>
        </w:tc>
        <w:tc>
          <w:tcPr>
            <w:tcW w:w="122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2018</w:t>
            </w:r>
          </w:p>
          <w:p>
            <w:pPr>
              <w:spacing w:line="240" w:lineRule="auto"/>
              <w:ind w:firstLine="0" w:firstLineChars="0"/>
              <w:jc w:val="center"/>
              <w:rPr>
                <w:rFonts w:ascii="宋体" w:hAnsi="宋体" w:cs="Times New Roman"/>
                <w:szCs w:val="21"/>
              </w:rPr>
            </w:pPr>
            <w:r>
              <w:rPr>
                <w:rFonts w:hint="eastAsia" w:ascii="宋体" w:hAnsi="宋体" w:cs="Times New Roman"/>
                <w:szCs w:val="21"/>
              </w:rPr>
              <w:t>省级以上（含副省级）</w:t>
            </w:r>
          </w:p>
        </w:tc>
        <w:tc>
          <w:tcPr>
            <w:tcW w:w="1134"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2018</w:t>
            </w:r>
          </w:p>
          <w:p>
            <w:pPr>
              <w:spacing w:line="240" w:lineRule="auto"/>
              <w:ind w:firstLine="0" w:firstLineChars="0"/>
              <w:jc w:val="center"/>
              <w:rPr>
                <w:rFonts w:ascii="宋体" w:hAnsi="宋体" w:cs="Times New Roman"/>
                <w:szCs w:val="21"/>
              </w:rPr>
            </w:pPr>
            <w:r>
              <w:rPr>
                <w:rFonts w:hint="eastAsia" w:ascii="宋体" w:hAnsi="宋体" w:cs="Times New Roman"/>
                <w:szCs w:val="21"/>
              </w:rPr>
              <w:t>市（地）以下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4" w:type="dxa"/>
            <w:gridSpan w:val="2"/>
            <w:vMerge w:val="continue"/>
            <w:tcBorders>
              <w:tl2br w:val="single" w:color="auto" w:sz="4" w:space="0"/>
            </w:tcBorders>
          </w:tcPr>
          <w:p>
            <w:pPr>
              <w:spacing w:line="240" w:lineRule="auto"/>
              <w:ind w:firstLine="0" w:firstLineChars="0"/>
              <w:rPr>
                <w:rFonts w:ascii="宋体" w:hAnsi="宋体" w:cs="Times New Roman"/>
                <w:szCs w:val="21"/>
              </w:rPr>
            </w:pPr>
          </w:p>
        </w:tc>
        <w:tc>
          <w:tcPr>
            <w:tcW w:w="1275" w:type="dxa"/>
          </w:tcPr>
          <w:p>
            <w:pPr>
              <w:spacing w:line="240" w:lineRule="auto"/>
              <w:ind w:firstLine="0" w:firstLineChars="0"/>
              <w:rPr>
                <w:rFonts w:ascii="宋体" w:hAnsi="宋体" w:cs="Times New Roman"/>
                <w:szCs w:val="21"/>
              </w:rPr>
            </w:pPr>
            <w:r>
              <w:rPr>
                <w:rFonts w:hint="eastAsia" w:ascii="宋体" w:hAnsi="宋体" w:cs="Times New Roman"/>
                <w:szCs w:val="21"/>
              </w:rPr>
              <w:t>题量（</w:t>
            </w:r>
            <w:r>
              <w:rPr>
                <w:rFonts w:hint="eastAsia" w:ascii="Times New Roman" w:hAnsi="Times New Roman" w:cs="Times New Roman"/>
                <w:szCs w:val="21"/>
              </w:rPr>
              <w:t>40</w:t>
            </w:r>
            <w:r>
              <w:rPr>
                <w:rFonts w:hint="eastAsia" w:ascii="宋体" w:hAnsi="宋体" w:cs="Times New Roman"/>
                <w:szCs w:val="21"/>
              </w:rPr>
              <w:t>）</w:t>
            </w:r>
          </w:p>
        </w:tc>
        <w:tc>
          <w:tcPr>
            <w:tcW w:w="1275" w:type="dxa"/>
          </w:tcPr>
          <w:p>
            <w:pPr>
              <w:spacing w:line="240" w:lineRule="auto"/>
              <w:ind w:firstLine="0" w:firstLineChars="0"/>
              <w:rPr>
                <w:rFonts w:ascii="宋体" w:hAnsi="宋体" w:cs="Times New Roman"/>
                <w:szCs w:val="21"/>
              </w:rPr>
            </w:pPr>
            <w:r>
              <w:rPr>
                <w:rFonts w:hint="eastAsia" w:ascii="宋体" w:hAnsi="宋体" w:cs="Times New Roman"/>
                <w:szCs w:val="21"/>
              </w:rPr>
              <w:t>题量（</w:t>
            </w:r>
            <w:r>
              <w:rPr>
                <w:rFonts w:hint="eastAsia" w:ascii="Times New Roman" w:hAnsi="Times New Roman" w:cs="Times New Roman"/>
                <w:szCs w:val="21"/>
              </w:rPr>
              <w:t>40</w:t>
            </w:r>
            <w:r>
              <w:rPr>
                <w:rFonts w:hint="eastAsia" w:ascii="宋体" w:hAnsi="宋体" w:cs="Times New Roman"/>
                <w:szCs w:val="21"/>
              </w:rPr>
              <w:t>）</w:t>
            </w:r>
          </w:p>
        </w:tc>
        <w:tc>
          <w:tcPr>
            <w:tcW w:w="1275" w:type="dxa"/>
          </w:tcPr>
          <w:p>
            <w:pPr>
              <w:spacing w:line="240" w:lineRule="auto"/>
              <w:ind w:firstLine="0" w:firstLineChars="0"/>
              <w:rPr>
                <w:rFonts w:ascii="宋体" w:hAnsi="宋体" w:cs="Times New Roman"/>
                <w:szCs w:val="21"/>
              </w:rPr>
            </w:pPr>
            <w:r>
              <w:rPr>
                <w:rFonts w:hint="eastAsia" w:ascii="宋体" w:hAnsi="宋体" w:cs="Times New Roman"/>
                <w:szCs w:val="21"/>
              </w:rPr>
              <w:t>题量（</w:t>
            </w:r>
            <w:r>
              <w:rPr>
                <w:rFonts w:hint="eastAsia" w:ascii="Times New Roman" w:hAnsi="Times New Roman" w:cs="Times New Roman"/>
                <w:szCs w:val="21"/>
              </w:rPr>
              <w:t>40</w:t>
            </w:r>
            <w:r>
              <w:rPr>
                <w:rFonts w:hint="eastAsia" w:ascii="宋体" w:hAnsi="宋体" w:cs="Times New Roman"/>
                <w:szCs w:val="21"/>
              </w:rPr>
              <w:t>）</w:t>
            </w:r>
          </w:p>
        </w:tc>
        <w:tc>
          <w:tcPr>
            <w:tcW w:w="1275" w:type="dxa"/>
          </w:tcPr>
          <w:p>
            <w:pPr>
              <w:spacing w:line="240" w:lineRule="auto"/>
              <w:ind w:firstLine="0" w:firstLineChars="0"/>
              <w:rPr>
                <w:rFonts w:ascii="宋体" w:hAnsi="宋体" w:cs="Times New Roman"/>
                <w:szCs w:val="21"/>
              </w:rPr>
            </w:pPr>
            <w:r>
              <w:rPr>
                <w:rFonts w:hint="eastAsia" w:ascii="宋体" w:hAnsi="宋体" w:cs="Times New Roman"/>
                <w:szCs w:val="21"/>
              </w:rPr>
              <w:t>题量（</w:t>
            </w:r>
            <w:r>
              <w:rPr>
                <w:rFonts w:hint="eastAsia" w:ascii="Times New Roman" w:hAnsi="Times New Roman" w:cs="Times New Roman"/>
                <w:szCs w:val="21"/>
              </w:rPr>
              <w:t>40</w:t>
            </w:r>
            <w:r>
              <w:rPr>
                <w:rFonts w:hint="eastAsia" w:ascii="宋体" w:hAnsi="宋体" w:cs="Times New Roman"/>
                <w:szCs w:val="21"/>
              </w:rPr>
              <w:t>）</w:t>
            </w:r>
          </w:p>
        </w:tc>
        <w:tc>
          <w:tcPr>
            <w:tcW w:w="1225" w:type="dxa"/>
          </w:tcPr>
          <w:p>
            <w:pPr>
              <w:spacing w:line="240" w:lineRule="auto"/>
              <w:ind w:firstLine="0" w:firstLineChars="0"/>
              <w:rPr>
                <w:rFonts w:ascii="宋体" w:hAnsi="宋体" w:cs="Times New Roman"/>
                <w:szCs w:val="21"/>
              </w:rPr>
            </w:pPr>
            <w:r>
              <w:rPr>
                <w:rFonts w:hint="eastAsia" w:ascii="宋体" w:hAnsi="宋体" w:cs="Times New Roman"/>
                <w:szCs w:val="21"/>
              </w:rPr>
              <w:t>题量（</w:t>
            </w:r>
            <w:r>
              <w:rPr>
                <w:rFonts w:hint="eastAsia" w:ascii="Times New Roman" w:hAnsi="Times New Roman" w:cs="Times New Roman"/>
                <w:szCs w:val="21"/>
              </w:rPr>
              <w:t>40</w:t>
            </w:r>
            <w:r>
              <w:rPr>
                <w:rFonts w:hint="eastAsia" w:ascii="宋体" w:hAnsi="宋体" w:cs="Times New Roman"/>
                <w:szCs w:val="21"/>
              </w:rPr>
              <w:t>）</w:t>
            </w:r>
          </w:p>
        </w:tc>
        <w:tc>
          <w:tcPr>
            <w:tcW w:w="1134" w:type="dxa"/>
          </w:tcPr>
          <w:p>
            <w:pPr>
              <w:spacing w:line="240" w:lineRule="auto"/>
              <w:ind w:firstLine="0" w:firstLineChars="0"/>
              <w:rPr>
                <w:rFonts w:ascii="宋体" w:hAnsi="宋体" w:cs="Times New Roman"/>
                <w:szCs w:val="21"/>
              </w:rPr>
            </w:pPr>
            <w:r>
              <w:rPr>
                <w:rFonts w:hint="eastAsia" w:ascii="宋体" w:hAnsi="宋体" w:cs="Times New Roman"/>
                <w:szCs w:val="21"/>
              </w:rPr>
              <w:t>题量（</w:t>
            </w:r>
            <w:r>
              <w:rPr>
                <w:rFonts w:hint="eastAsia" w:ascii="Times New Roman" w:hAnsi="Times New Roman" w:cs="Times New Roman"/>
                <w:szCs w:val="21"/>
              </w:rPr>
              <w:t>40</w:t>
            </w: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restart"/>
          </w:tcPr>
          <w:p>
            <w:pPr>
              <w:spacing w:line="240" w:lineRule="auto"/>
              <w:ind w:firstLine="0" w:firstLineChars="0"/>
              <w:rPr>
                <w:rFonts w:ascii="宋体" w:hAnsi="宋体" w:cs="Times New Roman"/>
                <w:szCs w:val="21"/>
              </w:rPr>
            </w:pPr>
          </w:p>
          <w:p>
            <w:pPr>
              <w:spacing w:line="240" w:lineRule="auto"/>
              <w:ind w:firstLine="0" w:firstLineChars="0"/>
              <w:rPr>
                <w:rFonts w:ascii="宋体" w:hAnsi="宋体" w:cs="Times New Roman"/>
                <w:szCs w:val="21"/>
              </w:rPr>
            </w:pPr>
          </w:p>
          <w:p>
            <w:pPr>
              <w:spacing w:line="240" w:lineRule="auto"/>
              <w:ind w:firstLine="0" w:firstLineChars="0"/>
              <w:rPr>
                <w:rFonts w:ascii="宋体" w:hAnsi="宋体" w:cs="Times New Roman"/>
                <w:szCs w:val="21"/>
              </w:rPr>
            </w:pPr>
            <w:r>
              <w:rPr>
                <w:rFonts w:hint="eastAsia" w:ascii="宋体" w:hAnsi="宋体" w:cs="Times New Roman"/>
                <w:szCs w:val="21"/>
              </w:rPr>
              <w:t>图形</w:t>
            </w:r>
          </w:p>
          <w:p>
            <w:pPr>
              <w:spacing w:line="240" w:lineRule="auto"/>
              <w:ind w:firstLine="0" w:firstLineChars="0"/>
              <w:rPr>
                <w:rFonts w:ascii="宋体" w:hAnsi="宋体" w:cs="Times New Roman"/>
                <w:szCs w:val="21"/>
              </w:rPr>
            </w:pPr>
            <w:r>
              <w:rPr>
                <w:rFonts w:hint="eastAsia" w:ascii="宋体" w:hAnsi="宋体" w:cs="Times New Roman"/>
                <w:szCs w:val="21"/>
              </w:rPr>
              <w:t>推理</w:t>
            </w: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位置类</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样式类</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数量类</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4</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属性类</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1</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功能类</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立体类</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3</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3</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2</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综合类</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restart"/>
          </w:tcPr>
          <w:p>
            <w:pPr>
              <w:spacing w:line="240" w:lineRule="auto"/>
              <w:ind w:firstLine="0" w:firstLineChars="0"/>
              <w:rPr>
                <w:rFonts w:ascii="宋体" w:hAnsi="宋体" w:cs="Times New Roman"/>
                <w:szCs w:val="21"/>
              </w:rPr>
            </w:pPr>
            <w:r>
              <w:rPr>
                <w:rFonts w:hint="eastAsia" w:ascii="宋体" w:hAnsi="宋体" w:cs="Times New Roman"/>
                <w:szCs w:val="21"/>
              </w:rPr>
              <w:t>定义</w:t>
            </w:r>
          </w:p>
          <w:p>
            <w:pPr>
              <w:spacing w:line="240" w:lineRule="auto"/>
              <w:ind w:firstLine="0" w:firstLineChars="0"/>
              <w:rPr>
                <w:rFonts w:ascii="宋体" w:hAnsi="宋体" w:cs="Times New Roman"/>
                <w:szCs w:val="21"/>
              </w:rPr>
            </w:pPr>
            <w:r>
              <w:rPr>
                <w:rFonts w:hint="eastAsia" w:ascii="宋体" w:hAnsi="宋体" w:cs="Times New Roman"/>
                <w:szCs w:val="21"/>
              </w:rPr>
              <w:t>判断</w:t>
            </w: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单定义</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7</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5</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8</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8</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多定义</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3</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5</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2</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restart"/>
          </w:tcPr>
          <w:p>
            <w:pPr>
              <w:spacing w:line="240" w:lineRule="auto"/>
              <w:ind w:firstLine="0" w:firstLineChars="0"/>
              <w:rPr>
                <w:rFonts w:ascii="宋体" w:hAnsi="宋体" w:cs="Times New Roman"/>
                <w:szCs w:val="21"/>
              </w:rPr>
            </w:pPr>
          </w:p>
          <w:p>
            <w:pPr>
              <w:spacing w:line="240" w:lineRule="auto"/>
              <w:ind w:firstLine="0" w:firstLineChars="0"/>
              <w:rPr>
                <w:rFonts w:ascii="宋体" w:hAnsi="宋体" w:cs="Times New Roman"/>
                <w:szCs w:val="21"/>
              </w:rPr>
            </w:pPr>
          </w:p>
          <w:p>
            <w:pPr>
              <w:spacing w:line="240" w:lineRule="auto"/>
              <w:ind w:firstLine="0" w:firstLineChars="0"/>
              <w:rPr>
                <w:rFonts w:ascii="宋体" w:hAnsi="宋体" w:cs="Times New Roman"/>
                <w:szCs w:val="21"/>
              </w:rPr>
            </w:pPr>
            <w:r>
              <w:rPr>
                <w:rFonts w:hint="eastAsia" w:ascii="宋体" w:hAnsi="宋体" w:cs="Times New Roman"/>
                <w:szCs w:val="21"/>
              </w:rPr>
              <w:t>类比</w:t>
            </w:r>
          </w:p>
          <w:p>
            <w:pPr>
              <w:spacing w:line="240" w:lineRule="auto"/>
              <w:ind w:firstLine="0" w:firstLineChars="0"/>
              <w:rPr>
                <w:rFonts w:ascii="宋体" w:hAnsi="宋体" w:cs="Times New Roman"/>
                <w:szCs w:val="21"/>
              </w:rPr>
            </w:pPr>
            <w:r>
              <w:rPr>
                <w:rFonts w:hint="eastAsia" w:ascii="宋体" w:hAnsi="宋体" w:cs="Times New Roman"/>
                <w:szCs w:val="21"/>
              </w:rPr>
              <w:t>推理</w:t>
            </w: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内涵</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4</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5</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4</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4</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外延</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4</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语法</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语义</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综合</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3</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其他</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25" w:type="dxa"/>
          </w:tcPr>
          <w:p>
            <w:pPr>
              <w:spacing w:line="240" w:lineRule="auto"/>
              <w:ind w:firstLine="0" w:firstLineChars="0"/>
              <w:jc w:val="center"/>
              <w:rPr>
                <w:rFonts w:ascii="宋体" w:hAnsi="宋体" w:cs="Times New Roman"/>
                <w:szCs w:val="21"/>
              </w:rPr>
            </w:pPr>
          </w:p>
        </w:tc>
        <w:tc>
          <w:tcPr>
            <w:tcW w:w="1134" w:type="dxa"/>
          </w:tcPr>
          <w:p>
            <w:pPr>
              <w:spacing w:line="240" w:lineRule="auto"/>
              <w:ind w:firstLine="0" w:firstLineChars="0"/>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restart"/>
          </w:tcPr>
          <w:p>
            <w:pPr>
              <w:spacing w:line="240" w:lineRule="auto"/>
              <w:ind w:firstLine="0" w:firstLineChars="0"/>
              <w:rPr>
                <w:rFonts w:ascii="宋体" w:hAnsi="宋体" w:cs="Times New Roman"/>
                <w:szCs w:val="21"/>
              </w:rPr>
            </w:pPr>
          </w:p>
          <w:p>
            <w:pPr>
              <w:spacing w:line="240" w:lineRule="auto"/>
              <w:ind w:firstLine="0" w:firstLineChars="0"/>
              <w:rPr>
                <w:rFonts w:ascii="宋体" w:hAnsi="宋体" w:cs="Times New Roman"/>
                <w:szCs w:val="21"/>
              </w:rPr>
            </w:pPr>
          </w:p>
          <w:p>
            <w:pPr>
              <w:spacing w:line="240" w:lineRule="auto"/>
              <w:ind w:firstLine="0" w:firstLineChars="0"/>
              <w:rPr>
                <w:rFonts w:ascii="宋体" w:hAnsi="宋体" w:cs="Times New Roman"/>
                <w:szCs w:val="21"/>
              </w:rPr>
            </w:pPr>
            <w:r>
              <w:rPr>
                <w:rFonts w:hint="eastAsia" w:ascii="宋体" w:hAnsi="宋体" w:cs="Times New Roman"/>
                <w:szCs w:val="21"/>
              </w:rPr>
              <w:t>逻辑</w:t>
            </w:r>
          </w:p>
          <w:p>
            <w:pPr>
              <w:spacing w:line="240" w:lineRule="auto"/>
              <w:ind w:firstLine="0" w:firstLineChars="0"/>
              <w:rPr>
                <w:rFonts w:ascii="宋体" w:hAnsi="宋体" w:cs="Times New Roman"/>
                <w:szCs w:val="21"/>
              </w:rPr>
            </w:pPr>
            <w:r>
              <w:rPr>
                <w:rFonts w:hint="eastAsia" w:ascii="宋体" w:hAnsi="宋体" w:cs="Times New Roman"/>
                <w:szCs w:val="21"/>
              </w:rPr>
              <w:t>判断</w:t>
            </w:r>
          </w:p>
          <w:p>
            <w:pPr>
              <w:adjustRightInd/>
              <w:snapToGrid/>
              <w:spacing w:line="240" w:lineRule="auto"/>
              <w:ind w:firstLine="0" w:firstLineChars="0"/>
              <w:rPr>
                <w:rFonts w:ascii="宋体" w:hAnsi="宋体" w:cs="Times New Roman"/>
                <w:szCs w:val="21"/>
              </w:rPr>
            </w:pPr>
          </w:p>
          <w:p>
            <w:pPr>
              <w:adjustRightInd/>
              <w:snapToGrid/>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翻译推理</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3</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归纳推理</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25" w:type="dxa"/>
          </w:tcPr>
          <w:p>
            <w:pPr>
              <w:spacing w:line="240" w:lineRule="auto"/>
              <w:ind w:firstLine="0" w:firstLineChars="0"/>
              <w:jc w:val="center"/>
              <w:rPr>
                <w:rFonts w:ascii="宋体" w:hAnsi="宋体" w:cs="Times New Roman"/>
                <w:szCs w:val="21"/>
              </w:rPr>
            </w:pPr>
          </w:p>
        </w:tc>
        <w:tc>
          <w:tcPr>
            <w:tcW w:w="1134" w:type="dxa"/>
          </w:tcPr>
          <w:p>
            <w:pPr>
              <w:spacing w:line="240" w:lineRule="auto"/>
              <w:ind w:firstLine="0" w:firstLineChars="0"/>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分析推理</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2</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3</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5</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原因解释</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1</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0</w:t>
            </w:r>
          </w:p>
        </w:tc>
        <w:tc>
          <w:tcPr>
            <w:tcW w:w="1225" w:type="dxa"/>
          </w:tcPr>
          <w:p>
            <w:pPr>
              <w:spacing w:line="240" w:lineRule="auto"/>
              <w:ind w:firstLine="0" w:firstLineChars="0"/>
              <w:jc w:val="center"/>
              <w:rPr>
                <w:rFonts w:ascii="宋体" w:hAnsi="宋体" w:cs="Times New Roman"/>
                <w:szCs w:val="21"/>
              </w:rPr>
            </w:pPr>
          </w:p>
        </w:tc>
        <w:tc>
          <w:tcPr>
            <w:tcW w:w="1134" w:type="dxa"/>
          </w:tcPr>
          <w:p>
            <w:pPr>
              <w:spacing w:line="240" w:lineRule="auto"/>
              <w:ind w:firstLine="0" w:firstLineChars="0"/>
              <w:jc w:val="center"/>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Pr>
          <w:p>
            <w:pPr>
              <w:spacing w:line="240" w:lineRule="auto"/>
              <w:ind w:firstLine="0" w:firstLineChars="0"/>
              <w:rPr>
                <w:rFonts w:ascii="宋体" w:hAnsi="宋体" w:cs="Times New Roman"/>
                <w:szCs w:val="21"/>
              </w:rPr>
            </w:pPr>
          </w:p>
        </w:tc>
        <w:tc>
          <w:tcPr>
            <w:tcW w:w="1107"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加强论证</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3</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4</w:t>
            </w:r>
          </w:p>
        </w:tc>
        <w:tc>
          <w:tcPr>
            <w:tcW w:w="1275" w:type="dxa"/>
          </w:tcPr>
          <w:p>
            <w:pPr>
              <w:spacing w:line="240" w:lineRule="auto"/>
              <w:ind w:firstLine="0" w:firstLineChars="0"/>
              <w:jc w:val="center"/>
              <w:rPr>
                <w:rFonts w:ascii="宋体" w:hAnsi="宋体" w:cs="Times New Roman"/>
                <w:szCs w:val="21"/>
              </w:rPr>
            </w:pPr>
            <w:r>
              <w:rPr>
                <w:rFonts w:ascii="Times New Roman" w:hAnsi="Times New Roman" w:cs="Times New Roman"/>
                <w:szCs w:val="21"/>
              </w:rPr>
              <w:t>4</w:t>
            </w:r>
          </w:p>
        </w:tc>
        <w:tc>
          <w:tcPr>
            <w:tcW w:w="1275" w:type="dxa"/>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3</w:t>
            </w:r>
          </w:p>
        </w:tc>
        <w:tc>
          <w:tcPr>
            <w:tcW w:w="1225"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Merge w:val="continue"/>
            <w:tcBorders>
              <w:bottom w:val="single" w:color="auto" w:sz="4" w:space="0"/>
            </w:tcBorders>
          </w:tcPr>
          <w:p>
            <w:pPr>
              <w:spacing w:line="240" w:lineRule="auto"/>
              <w:ind w:firstLine="0" w:firstLineChars="0"/>
              <w:rPr>
                <w:rFonts w:ascii="宋体" w:hAnsi="宋体" w:cs="Times New Roman"/>
                <w:szCs w:val="21"/>
              </w:rPr>
            </w:pPr>
          </w:p>
        </w:tc>
        <w:tc>
          <w:tcPr>
            <w:tcW w:w="1107" w:type="dxa"/>
            <w:tcBorders>
              <w:bottom w:val="single" w:color="auto" w:sz="4" w:space="0"/>
            </w:tcBorders>
          </w:tcPr>
          <w:p>
            <w:pPr>
              <w:spacing w:line="240" w:lineRule="auto"/>
              <w:ind w:firstLine="0" w:firstLineChars="0"/>
              <w:jc w:val="center"/>
              <w:rPr>
                <w:rFonts w:ascii="宋体" w:hAnsi="宋体" w:cs="Times New Roman"/>
                <w:szCs w:val="21"/>
              </w:rPr>
            </w:pPr>
            <w:r>
              <w:rPr>
                <w:rFonts w:hint="eastAsia" w:ascii="宋体" w:hAnsi="宋体" w:cs="Times New Roman"/>
                <w:szCs w:val="21"/>
              </w:rPr>
              <w:t>削弱论证</w:t>
            </w:r>
          </w:p>
        </w:tc>
        <w:tc>
          <w:tcPr>
            <w:tcW w:w="1275" w:type="dxa"/>
            <w:tcBorders>
              <w:bottom w:val="single" w:color="auto" w:sz="4" w:space="0"/>
            </w:tcBorders>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3</w:t>
            </w:r>
          </w:p>
        </w:tc>
        <w:tc>
          <w:tcPr>
            <w:tcW w:w="1275" w:type="dxa"/>
            <w:tcBorders>
              <w:bottom w:val="single" w:color="auto" w:sz="4" w:space="0"/>
            </w:tcBorders>
          </w:tcPr>
          <w:p>
            <w:pPr>
              <w:spacing w:line="240" w:lineRule="auto"/>
              <w:ind w:firstLine="0" w:firstLineChars="0"/>
              <w:jc w:val="center"/>
              <w:rPr>
                <w:rFonts w:ascii="宋体" w:hAnsi="宋体" w:cs="Times New Roman"/>
                <w:szCs w:val="21"/>
              </w:rPr>
            </w:pPr>
            <w:r>
              <w:rPr>
                <w:rFonts w:hint="eastAsia" w:ascii="Times New Roman" w:hAnsi="Times New Roman" w:cs="Times New Roman"/>
                <w:szCs w:val="21"/>
              </w:rPr>
              <w:t>3</w:t>
            </w:r>
          </w:p>
        </w:tc>
        <w:tc>
          <w:tcPr>
            <w:tcW w:w="1275" w:type="dxa"/>
            <w:tcBorders>
              <w:bottom w:val="single" w:color="auto" w:sz="4" w:space="0"/>
            </w:tcBorders>
          </w:tcPr>
          <w:p>
            <w:pPr>
              <w:spacing w:line="240" w:lineRule="auto"/>
              <w:ind w:firstLine="0" w:firstLineChars="0"/>
              <w:jc w:val="center"/>
              <w:rPr>
                <w:rFonts w:ascii="宋体" w:hAnsi="宋体" w:cs="Times New Roman"/>
                <w:szCs w:val="21"/>
              </w:rPr>
            </w:pPr>
            <w:r>
              <w:rPr>
                <w:rFonts w:ascii="Times New Roman" w:hAnsi="Times New Roman" w:cs="Times New Roman"/>
                <w:szCs w:val="21"/>
              </w:rPr>
              <w:t>3</w:t>
            </w:r>
          </w:p>
        </w:tc>
        <w:tc>
          <w:tcPr>
            <w:tcW w:w="1275" w:type="dxa"/>
            <w:tcBorders>
              <w:bottom w:val="single" w:color="auto" w:sz="4" w:space="0"/>
            </w:tcBorders>
          </w:tcPr>
          <w:p>
            <w:pPr>
              <w:spacing w:line="240" w:lineRule="auto"/>
              <w:ind w:firstLine="0" w:firstLineChars="0"/>
              <w:jc w:val="center"/>
              <w:rPr>
                <w:rFonts w:ascii="宋体" w:hAnsi="宋体" w:cs="Times New Roman"/>
                <w:szCs w:val="21"/>
              </w:rPr>
            </w:pPr>
            <w:r>
              <w:rPr>
                <w:rFonts w:ascii="Times New Roman" w:hAnsi="Times New Roman" w:cs="Times New Roman"/>
                <w:szCs w:val="21"/>
              </w:rPr>
              <w:t>2</w:t>
            </w:r>
          </w:p>
        </w:tc>
        <w:tc>
          <w:tcPr>
            <w:tcW w:w="1225" w:type="dxa"/>
            <w:tcBorders>
              <w:bottom w:val="single" w:color="auto" w:sz="4" w:space="0"/>
            </w:tcBorders>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c>
          <w:tcPr>
            <w:tcW w:w="1134" w:type="dxa"/>
            <w:tcBorders>
              <w:bottom w:val="single" w:color="auto" w:sz="4" w:space="0"/>
            </w:tcBorders>
          </w:tcPr>
          <w:p>
            <w:pPr>
              <w:spacing w:line="240" w:lineRule="auto"/>
              <w:ind w:firstLine="0" w:firstLineChars="0"/>
              <w:jc w:val="center"/>
              <w:rPr>
                <w:rFonts w:ascii="宋体" w:hAnsi="宋体" w:cs="Times New Roman"/>
                <w:szCs w:val="21"/>
              </w:rPr>
            </w:pPr>
            <w:r>
              <w:rPr>
                <w:rFonts w:hint="eastAsia" w:ascii="宋体"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13" w:type="dxa"/>
            <w:gridSpan w:val="8"/>
            <w:tcBorders>
              <w:top w:val="single" w:color="auto" w:sz="4" w:space="0"/>
              <w:left w:val="nil"/>
              <w:bottom w:val="nil"/>
              <w:right w:val="nil"/>
            </w:tcBorders>
          </w:tcPr>
          <w:p>
            <w:pPr>
              <w:ind w:firstLine="420"/>
              <w:rPr>
                <w:rFonts w:ascii="宋体" w:hAnsi="宋体"/>
              </w:rPr>
            </w:pPr>
            <w:r>
              <w:rPr>
                <w:rFonts w:hint="eastAsia" w:ascii="宋体" w:hAnsi="宋体" w:cs="Times New Roman"/>
                <w:szCs w:val="21"/>
              </w:rPr>
              <w:t>注释：</w:t>
            </w:r>
            <w:r>
              <w:rPr>
                <w:rFonts w:ascii="Segoe UI Symbol" w:hAnsi="Segoe UI Symbol" w:cs="Segoe UI Symbol"/>
                <w:color w:val="000000"/>
                <w:kern w:val="0"/>
                <w:sz w:val="22"/>
              </w:rPr>
              <w:t>★★★</w:t>
            </w:r>
            <w:r>
              <w:rPr>
                <w:rFonts w:hint="eastAsia" w:ascii="Segoe UI Symbol" w:hAnsi="Segoe UI Symbol" w:cs="Segoe UI Symbol"/>
                <w:color w:val="000000"/>
                <w:kern w:val="0"/>
                <w:sz w:val="22"/>
              </w:rPr>
              <w:t>表示</w:t>
            </w:r>
            <w:r>
              <w:rPr>
                <w:rFonts w:ascii="Segoe UI Symbol" w:hAnsi="Segoe UI Symbol" w:cs="Segoe UI Symbol"/>
                <w:color w:val="000000"/>
                <w:kern w:val="0"/>
                <w:sz w:val="22"/>
              </w:rPr>
              <w:t>非常重要，★★</w:t>
            </w:r>
            <w:r>
              <w:rPr>
                <w:rFonts w:hint="eastAsia" w:ascii="Segoe UI Symbol" w:hAnsi="Segoe UI Symbol" w:cs="Segoe UI Symbol"/>
                <w:color w:val="000000"/>
                <w:kern w:val="0"/>
                <w:sz w:val="22"/>
              </w:rPr>
              <w:t>表示</w:t>
            </w:r>
            <w:r>
              <w:rPr>
                <w:rFonts w:ascii="Segoe UI Symbol" w:hAnsi="Segoe UI Symbol" w:cs="Segoe UI Symbol"/>
                <w:color w:val="000000"/>
                <w:kern w:val="0"/>
                <w:sz w:val="22"/>
              </w:rPr>
              <w:t>重要，★</w:t>
            </w:r>
            <w:r>
              <w:rPr>
                <w:rFonts w:hint="eastAsia" w:ascii="宋体" w:hAnsi="宋体" w:cs="Times New Roman"/>
                <w:szCs w:val="21"/>
              </w:rPr>
              <w:t>表示一般。</w:t>
            </w:r>
          </w:p>
          <w:p>
            <w:pPr>
              <w:spacing w:line="240" w:lineRule="auto"/>
              <w:ind w:firstLine="0" w:firstLineChars="0"/>
              <w:rPr>
                <w:rFonts w:ascii="宋体" w:hAnsi="宋体" w:cs="Times New Roman"/>
                <w:szCs w:val="21"/>
              </w:rPr>
            </w:pPr>
          </w:p>
        </w:tc>
      </w:tr>
    </w:tbl>
    <w:p>
      <w:pPr>
        <w:pStyle w:val="3"/>
        <w:spacing w:before="312" w:after="156"/>
        <w:ind w:firstLine="0" w:firstLineChars="0"/>
      </w:pPr>
      <w:bookmarkStart w:id="27" w:name="_Toc497312525"/>
      <w:r>
        <w:rPr>
          <w:rFonts w:hint="eastAsia"/>
        </w:rPr>
        <w:t>一、图形推理</w:t>
      </w:r>
      <w:bookmarkEnd w:id="27"/>
    </w:p>
    <w:p>
      <w:pPr>
        <w:keepNext/>
        <w:keepLines/>
        <w:adjustRightInd/>
        <w:snapToGrid/>
        <w:spacing w:beforeLines="50" w:afterLines="50"/>
        <w:ind w:firstLine="0" w:firstLineChars="0"/>
        <w:outlineLvl w:val="2"/>
        <w:rPr>
          <w:rFonts w:ascii="黑体" w:hAnsi="黑体" w:eastAsia="黑体" w:cs="Times New Roman"/>
          <w:b/>
          <w:bCs/>
          <w:sz w:val="28"/>
          <w:szCs w:val="32"/>
        </w:rPr>
      </w:pPr>
      <w:bookmarkStart w:id="28" w:name="_Toc497312526"/>
      <w:r>
        <w:rPr>
          <w:rFonts w:hint="eastAsia" w:ascii="黑体" w:hAnsi="黑体" w:eastAsia="黑体" w:cs="Times New Roman"/>
          <w:b/>
          <w:bCs/>
          <w:sz w:val="28"/>
          <w:szCs w:val="32"/>
        </w:rPr>
        <w:t>（一）考点总结</w:t>
      </w:r>
      <w:bookmarkEnd w:id="28"/>
    </w:p>
    <w:p>
      <w:pPr>
        <w:adjustRightInd/>
        <w:snapToGrid/>
        <w:spacing w:beforeLines="100" w:afterLines="50"/>
        <w:ind w:firstLine="420"/>
        <w:rPr>
          <w:rFonts w:ascii="宋体" w:hAnsi="宋体" w:cs="Times New Roman"/>
          <w:szCs w:val="21"/>
        </w:rPr>
      </w:pPr>
      <w:r>
        <w:rPr>
          <w:rFonts w:hint="eastAsia" w:ascii="宋体" w:hAnsi="宋体" w:cs="Times New Roman"/>
          <w:szCs w:val="21"/>
        </w:rPr>
        <w:t>图形推理在国考中的题量为</w:t>
      </w:r>
      <w:r>
        <w:rPr>
          <w:rFonts w:hint="eastAsia" w:ascii="Times New Roman" w:hAnsi="Times New Roman" w:cs="Times New Roman"/>
          <w:szCs w:val="21"/>
        </w:rPr>
        <w:t>10</w:t>
      </w:r>
      <w:r>
        <w:rPr>
          <w:rFonts w:hint="eastAsia" w:ascii="宋体" w:hAnsi="宋体" w:cs="Times New Roman"/>
          <w:szCs w:val="21"/>
        </w:rPr>
        <w:t>道，每道题目的分值为</w:t>
      </w:r>
      <w:r>
        <w:rPr>
          <w:rFonts w:hint="eastAsia" w:ascii="Times New Roman" w:hAnsi="Times New Roman" w:cs="Times New Roman"/>
          <w:szCs w:val="21"/>
        </w:rPr>
        <w:t>0</w:t>
      </w:r>
      <w:r>
        <w:rPr>
          <w:rFonts w:hint="eastAsia" w:ascii="宋体" w:hAnsi="宋体" w:cs="Times New Roman"/>
          <w:szCs w:val="21"/>
        </w:rPr>
        <w:t>.</w:t>
      </w:r>
      <w:r>
        <w:rPr>
          <w:rFonts w:ascii="Times New Roman" w:hAnsi="Times New Roman" w:cs="Times New Roman"/>
          <w:szCs w:val="21"/>
        </w:rPr>
        <w:t>7</w:t>
      </w:r>
      <w:r>
        <w:rPr>
          <w:rFonts w:hint="eastAsia" w:ascii="宋体" w:hAnsi="宋体" w:cs="Times New Roman"/>
          <w:szCs w:val="21"/>
        </w:rPr>
        <w:t>或</w:t>
      </w:r>
      <w:r>
        <w:rPr>
          <w:rFonts w:hint="eastAsia" w:ascii="Times New Roman" w:hAnsi="Times New Roman" w:cs="Times New Roman"/>
          <w:szCs w:val="21"/>
        </w:rPr>
        <w:t>0</w:t>
      </w:r>
      <w:r>
        <w:rPr>
          <w:rFonts w:hint="eastAsia" w:ascii="宋体" w:hAnsi="宋体" w:cs="Times New Roman"/>
          <w:szCs w:val="21"/>
        </w:rPr>
        <w:t>.</w:t>
      </w:r>
      <w:r>
        <w:rPr>
          <w:rFonts w:ascii="Times New Roman" w:hAnsi="Times New Roman" w:cs="Times New Roman"/>
          <w:szCs w:val="21"/>
        </w:rPr>
        <w:t>8</w:t>
      </w:r>
      <w:r>
        <w:rPr>
          <w:rFonts w:hint="eastAsia" w:ascii="宋体" w:hAnsi="宋体" w:cs="Times New Roman"/>
          <w:szCs w:val="21"/>
        </w:rPr>
        <w:t>。从考查的知识点来看，数量类和立体类规律的考查最为频繁。近三年的国考中所涉及的考点总结如下图所示：</w:t>
      </w:r>
    </w:p>
    <w:p>
      <w:pPr>
        <w:adjustRightInd/>
        <w:snapToGrid/>
        <w:spacing w:beforeLines="100" w:afterLines="50"/>
        <w:ind w:firstLine="420"/>
        <w:jc w:val="center"/>
        <w:rPr>
          <w:rFonts w:ascii="宋体" w:hAnsi="宋体" w:cs="Times New Roman"/>
          <w:szCs w:val="21"/>
        </w:rPr>
      </w:pPr>
      <w:r>
        <w:rPr>
          <w:rFonts w:ascii="宋体" w:hAnsi="宋体" w:cs="Times New Roman"/>
          <w:szCs w:val="21"/>
        </w:rPr>
        <w:drawing>
          <wp:inline distT="0" distB="0" distL="0" distR="0">
            <wp:extent cx="4900295" cy="2619375"/>
            <wp:effectExtent l="0" t="0" r="0" b="0"/>
            <wp:docPr id="5" name="图片 38" descr="C:\Users\ADMINI~1\AppData\Local\Temp\WeChat Files\553523148801675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8" descr="C:\Users\ADMINI~1\AppData\Local\Temp\WeChat Files\553523148801675629.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4906062" cy="2622205"/>
                    </a:xfrm>
                    <a:prstGeom prst="rect">
                      <a:avLst/>
                    </a:prstGeom>
                    <a:noFill/>
                    <a:ln>
                      <a:noFill/>
                    </a:ln>
                  </pic:spPr>
                </pic:pic>
              </a:graphicData>
            </a:graphic>
          </wp:inline>
        </w:drawing>
      </w:r>
    </w:p>
    <w:p>
      <w:pPr>
        <w:keepNext/>
        <w:keepLines/>
        <w:adjustRightInd/>
        <w:snapToGrid/>
        <w:spacing w:beforeLines="100" w:afterLines="50"/>
        <w:ind w:firstLine="0" w:firstLineChars="0"/>
        <w:outlineLvl w:val="2"/>
        <w:rPr>
          <w:rFonts w:ascii="黑体" w:hAnsi="黑体" w:eastAsia="黑体" w:cs="Times New Roman"/>
          <w:b/>
          <w:bCs/>
          <w:sz w:val="28"/>
          <w:szCs w:val="32"/>
        </w:rPr>
      </w:pPr>
      <w:bookmarkStart w:id="29" w:name="_Toc497312527"/>
      <w:r>
        <w:rPr>
          <w:rFonts w:hint="eastAsia" w:ascii="黑体" w:hAnsi="黑体" w:eastAsia="黑体" w:cs="Times New Roman"/>
          <w:b/>
          <w:bCs/>
          <w:sz w:val="28"/>
          <w:szCs w:val="32"/>
        </w:rPr>
        <w:t>（二）</w:t>
      </w:r>
      <w:r>
        <w:rPr>
          <w:rFonts w:ascii="黑体" w:hAnsi="黑体" w:eastAsia="黑体" w:cs="Times New Roman"/>
          <w:b/>
          <w:bCs/>
          <w:sz w:val="28"/>
          <w:szCs w:val="32"/>
        </w:rPr>
        <w:t>常考规律</w:t>
      </w:r>
      <w:bookmarkEnd w:id="29"/>
      <w:bookmarkStart w:id="30" w:name="_Toc9490"/>
    </w:p>
    <w:p>
      <w:pPr>
        <w:keepNext/>
        <w:keepLines/>
        <w:adjustRightInd/>
        <w:snapToGrid/>
        <w:spacing w:beforeLines="50" w:afterLines="50"/>
        <w:ind w:firstLine="0" w:firstLineChars="0"/>
        <w:outlineLvl w:val="2"/>
        <w:rPr>
          <w:rFonts w:ascii="黑体" w:hAnsi="黑体" w:eastAsia="黑体" w:cs="Times New Roman"/>
          <w:b/>
          <w:bCs/>
          <w:sz w:val="24"/>
          <w:szCs w:val="24"/>
        </w:rPr>
      </w:pPr>
      <w:bookmarkStart w:id="31" w:name="_Toc497312528"/>
      <w:bookmarkStart w:id="32" w:name="_Toc497297349"/>
      <w:r>
        <w:rPr>
          <w:rFonts w:hint="eastAsia" w:ascii="黑体" w:hAnsi="黑体" w:eastAsia="黑体" w:cs="Times New Roman"/>
          <w:b/>
          <w:sz w:val="24"/>
          <w:szCs w:val="24"/>
        </w:rPr>
        <w:t>1.位置类</w:t>
      </w:r>
      <w:bookmarkEnd w:id="30"/>
      <w:bookmarkEnd w:id="31"/>
      <w:bookmarkEnd w:id="32"/>
    </w:p>
    <w:p>
      <w:pPr>
        <w:adjustRightInd/>
        <w:snapToGrid/>
        <w:ind w:firstLine="420"/>
        <w:rPr>
          <w:rFonts w:ascii="宋体" w:hAnsi="宋体" w:cs="Times New Roman"/>
          <w:szCs w:val="21"/>
          <w:lang w:val="zh-TW" w:eastAsia="zh-TW"/>
        </w:rPr>
      </w:pPr>
      <w:r>
        <w:rPr>
          <w:rFonts w:hint="eastAsia" w:ascii="宋体" w:hAnsi="宋体" w:cs="Times New Roman"/>
          <w:szCs w:val="21"/>
          <w:lang w:val="zh-TW" w:eastAsia="zh-TW"/>
        </w:rPr>
        <w:t>当图形“组成相同”的时候，考虑位置规律。</w:t>
      </w:r>
    </w:p>
    <w:p>
      <w:pPr>
        <w:adjustRightInd/>
        <w:snapToGrid/>
        <w:ind w:firstLine="420"/>
        <w:rPr>
          <w:rFonts w:ascii="宋体" w:hAnsi="宋体" w:cs="Times New Roman"/>
          <w:szCs w:val="21"/>
          <w:lang w:val="zh-TW" w:eastAsia="zh-TW"/>
        </w:rPr>
      </w:pPr>
      <w:r>
        <w:rPr>
          <w:rFonts w:hint="eastAsia" w:ascii="宋体" w:hAnsi="宋体" w:cs="Times New Roman"/>
          <w:szCs w:val="21"/>
          <w:lang w:val="zh-TW" w:eastAsia="zh-TW"/>
        </w:rPr>
        <w:t>目前而言的命题趋势是：可单独考查，但难度会较大；可与其他考点结合在一起进行考查。</w:t>
      </w:r>
    </w:p>
    <w:p>
      <w:pPr>
        <w:adjustRightInd/>
        <w:snapToGrid/>
        <w:ind w:firstLine="420"/>
        <w:rPr>
          <w:rFonts w:ascii="宋体" w:hAnsi="宋体" w:cs="Times New Roman"/>
          <w:szCs w:val="21"/>
          <w:lang w:val="zh-TW"/>
        </w:rPr>
      </w:pPr>
      <w:r>
        <w:rPr>
          <w:rFonts w:hint="eastAsia" w:ascii="Times New Roman" w:hAnsi="Times New Roman" w:cs="Times New Roman"/>
          <w:szCs w:val="21"/>
          <w:lang w:val="zh-TW"/>
        </w:rPr>
        <w:t>（1）</w:t>
      </w:r>
      <w:r>
        <w:rPr>
          <w:rFonts w:hint="eastAsia" w:ascii="宋体" w:hAnsi="宋体" w:cs="Times New Roman"/>
          <w:szCs w:val="21"/>
          <w:lang w:val="zh-TW" w:eastAsia="zh-TW"/>
        </w:rPr>
        <w:t>平移：方向、方式、步数</w:t>
      </w:r>
      <w:r>
        <w:rPr>
          <w:rFonts w:hint="eastAsia" w:ascii="宋体" w:hAnsi="宋体" w:cs="Times New Roman"/>
          <w:szCs w:val="21"/>
          <w:lang w:val="zh-TW"/>
        </w:rPr>
        <w:t>；</w:t>
      </w:r>
      <w:r>
        <w:rPr>
          <w:rFonts w:hint="eastAsia" w:ascii="Times New Roman" w:hAnsi="Times New Roman" w:cs="Times New Roman"/>
          <w:szCs w:val="21"/>
          <w:lang w:val="zh-TW"/>
        </w:rPr>
        <w:t>（2）</w:t>
      </w:r>
      <w:r>
        <w:rPr>
          <w:rFonts w:hint="eastAsia" w:ascii="宋体" w:hAnsi="宋体" w:cs="Times New Roman"/>
          <w:szCs w:val="21"/>
          <w:lang w:val="zh-TW" w:eastAsia="zh-TW"/>
        </w:rPr>
        <w:t>旋转：方向、度数</w:t>
      </w:r>
      <w:r>
        <w:rPr>
          <w:rFonts w:hint="eastAsia" w:ascii="宋体" w:hAnsi="宋体" w:cs="Times New Roman"/>
          <w:szCs w:val="21"/>
          <w:lang w:val="zh-TW"/>
        </w:rPr>
        <w:t>；</w:t>
      </w:r>
      <w:r>
        <w:rPr>
          <w:rFonts w:hint="eastAsia" w:ascii="Times New Roman" w:hAnsi="Times New Roman" w:cs="Times New Roman"/>
          <w:szCs w:val="21"/>
          <w:lang w:val="zh-TW"/>
        </w:rPr>
        <w:t>（3）</w:t>
      </w:r>
      <w:r>
        <w:rPr>
          <w:rFonts w:hint="eastAsia" w:ascii="宋体" w:hAnsi="宋体" w:cs="Times New Roman"/>
          <w:szCs w:val="21"/>
          <w:lang w:val="zh-TW" w:eastAsia="zh-TW"/>
        </w:rPr>
        <w:t>翻转：翻转轴</w:t>
      </w:r>
      <w:r>
        <w:rPr>
          <w:rFonts w:hint="eastAsia" w:ascii="宋体" w:hAnsi="宋体" w:cs="Times New Roman"/>
          <w:szCs w:val="21"/>
          <w:lang w:val="zh-TW"/>
        </w:rPr>
        <w:t>；</w:t>
      </w:r>
      <w:r>
        <w:rPr>
          <w:rFonts w:hint="eastAsia" w:ascii="Times New Roman" w:hAnsi="Times New Roman" w:cs="Times New Roman"/>
          <w:szCs w:val="21"/>
          <w:lang w:val="zh-TW"/>
        </w:rPr>
        <w:t>（4）</w:t>
      </w:r>
      <w:r>
        <w:rPr>
          <w:rFonts w:hint="eastAsia" w:ascii="宋体" w:hAnsi="宋体" w:cs="Times New Roman"/>
          <w:szCs w:val="21"/>
          <w:lang w:val="zh-TW" w:eastAsia="zh-TW"/>
        </w:rPr>
        <w:t>静态位置</w:t>
      </w:r>
      <w:r>
        <w:rPr>
          <w:rFonts w:hint="eastAsia" w:ascii="宋体" w:hAnsi="宋体" w:cs="Times New Roman"/>
          <w:szCs w:val="21"/>
          <w:lang w:val="zh-TW"/>
        </w:rPr>
        <w:t>。</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33" w:name="_Toc497312529"/>
      <w:r>
        <w:rPr>
          <w:rFonts w:hint="eastAsia" w:ascii="黑体" w:hAnsi="黑体" w:eastAsia="黑体" w:cs="Times New Roman"/>
          <w:b/>
          <w:sz w:val="24"/>
          <w:szCs w:val="24"/>
        </w:rPr>
        <w:t>2.样式类</w:t>
      </w:r>
      <w:bookmarkEnd w:id="33"/>
    </w:p>
    <w:p>
      <w:pPr>
        <w:adjustRightInd/>
        <w:snapToGrid/>
        <w:ind w:firstLine="420"/>
        <w:rPr>
          <w:rFonts w:ascii="宋体" w:hAnsi="宋体" w:cs="Times New Roman"/>
          <w:szCs w:val="21"/>
          <w:lang w:val="zh-TW" w:eastAsia="zh-TW"/>
        </w:rPr>
      </w:pPr>
      <w:r>
        <w:rPr>
          <w:rFonts w:hint="eastAsia" w:ascii="宋体" w:hAnsi="宋体" w:cs="Times New Roman"/>
          <w:szCs w:val="21"/>
          <w:lang w:val="zh-TW" w:eastAsia="zh-TW"/>
        </w:rPr>
        <w:t>当图形的组成上有一部分是相同的时候，可以考虑样式类的规律，这时候关注的是“相同部分”以及“不同部分”的去留问题。目前而言样式规律通常是和位置规律结合起来进行考查的。</w:t>
      </w:r>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（1）</w:t>
      </w:r>
      <w:r>
        <w:rPr>
          <w:rFonts w:hint="eastAsia" w:ascii="宋体" w:hAnsi="宋体" w:cs="Times New Roman"/>
          <w:szCs w:val="21"/>
          <w:lang w:val="zh-TW" w:eastAsia="zh-TW"/>
        </w:rPr>
        <w:t>遍历：缺啥补啥；</w:t>
      </w:r>
      <w:r>
        <w:rPr>
          <w:rFonts w:hint="eastAsia" w:ascii="Times New Roman" w:hAnsi="Times New Roman" w:cs="Times New Roman"/>
          <w:szCs w:val="21"/>
          <w:lang w:val="zh-TW"/>
        </w:rPr>
        <w:t>（2）</w:t>
      </w:r>
      <w:r>
        <w:rPr>
          <w:rFonts w:hint="eastAsia" w:ascii="宋体" w:hAnsi="宋体" w:cs="Times New Roman"/>
          <w:szCs w:val="21"/>
          <w:lang w:val="zh-TW" w:eastAsia="zh-TW"/>
        </w:rPr>
        <w:t>运算：加减同异。</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34" w:name="_Toc497312530"/>
      <w:r>
        <w:rPr>
          <w:rFonts w:hint="eastAsia" w:ascii="黑体" w:hAnsi="黑体" w:eastAsia="黑体" w:cs="Times New Roman"/>
          <w:b/>
          <w:sz w:val="24"/>
          <w:szCs w:val="24"/>
        </w:rPr>
        <w:t>3.属性类</w:t>
      </w:r>
      <w:bookmarkEnd w:id="34"/>
    </w:p>
    <w:p>
      <w:pPr>
        <w:adjustRightInd/>
        <w:snapToGrid/>
        <w:ind w:firstLine="420"/>
        <w:rPr>
          <w:rFonts w:ascii="宋体" w:hAnsi="宋体" w:cs="Times New Roman"/>
          <w:szCs w:val="21"/>
          <w:lang w:val="zh-TW" w:eastAsia="zh-TW"/>
        </w:rPr>
      </w:pPr>
      <w:r>
        <w:rPr>
          <w:rFonts w:hint="eastAsia" w:ascii="宋体" w:hAnsi="宋体" w:cs="Times New Roman"/>
          <w:szCs w:val="21"/>
          <w:lang w:val="zh-TW" w:eastAsia="zh-TW"/>
        </w:rPr>
        <w:t>当图形之间在组成上没有共性，但属性上呈现出一致性，可考虑“属性”规律。属性与结构一样，都是从整体上进行考虑的。</w:t>
      </w:r>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（1）</w:t>
      </w:r>
      <w:r>
        <w:rPr>
          <w:rFonts w:hint="eastAsia" w:ascii="宋体" w:hAnsi="宋体" w:cs="Times New Roman"/>
          <w:szCs w:val="21"/>
          <w:lang w:val="zh-TW" w:eastAsia="zh-TW"/>
        </w:rPr>
        <w:t>对称性</w:t>
      </w:r>
      <w:r>
        <w:rPr>
          <w:rFonts w:hint="eastAsia" w:ascii="宋体" w:hAnsi="宋体" w:cs="Times New Roman"/>
          <w:szCs w:val="21"/>
          <w:lang w:val="zh-TW"/>
        </w:rPr>
        <w:t>；</w:t>
      </w:r>
      <w:r>
        <w:rPr>
          <w:rFonts w:hint="eastAsia" w:ascii="Times New Roman" w:hAnsi="Times New Roman" w:cs="Times New Roman"/>
          <w:szCs w:val="21"/>
          <w:lang w:val="zh-TW"/>
        </w:rPr>
        <w:t>（2）</w:t>
      </w:r>
      <w:r>
        <w:rPr>
          <w:rFonts w:hint="eastAsia" w:ascii="宋体" w:hAnsi="宋体" w:cs="Times New Roman"/>
          <w:szCs w:val="21"/>
          <w:lang w:val="zh-TW" w:eastAsia="zh-TW"/>
        </w:rPr>
        <w:t>曲直性</w:t>
      </w:r>
      <w:r>
        <w:rPr>
          <w:rFonts w:hint="eastAsia" w:ascii="宋体" w:hAnsi="宋体" w:cs="Times New Roman"/>
          <w:szCs w:val="21"/>
          <w:lang w:val="zh-TW"/>
        </w:rPr>
        <w:t>；</w:t>
      </w:r>
      <w:r>
        <w:rPr>
          <w:rFonts w:hint="eastAsia" w:ascii="Times New Roman" w:hAnsi="Times New Roman" w:cs="Times New Roman"/>
          <w:szCs w:val="21"/>
          <w:lang w:val="zh-TW"/>
        </w:rPr>
        <w:t>（3）</w:t>
      </w:r>
      <w:r>
        <w:rPr>
          <w:rFonts w:hint="eastAsia" w:ascii="宋体" w:hAnsi="宋体" w:cs="Times New Roman"/>
          <w:szCs w:val="21"/>
          <w:lang w:val="zh-TW" w:eastAsia="zh-TW"/>
        </w:rPr>
        <w:t xml:space="preserve"> 开闭性</w:t>
      </w:r>
      <w:r>
        <w:rPr>
          <w:rFonts w:hint="eastAsia" w:ascii="宋体" w:hAnsi="宋体" w:cs="Times New Roman"/>
          <w:szCs w:val="21"/>
          <w:lang w:val="zh-TW"/>
        </w:rPr>
        <w:t>；</w:t>
      </w:r>
      <w:r>
        <w:rPr>
          <w:rFonts w:hint="eastAsia" w:ascii="Times New Roman" w:hAnsi="Times New Roman" w:cs="Times New Roman"/>
          <w:szCs w:val="21"/>
          <w:lang w:val="zh-TW"/>
        </w:rPr>
        <w:t>（4）</w:t>
      </w:r>
      <w:r>
        <w:rPr>
          <w:rFonts w:hint="eastAsia" w:ascii="宋体" w:hAnsi="宋体" w:cs="Times New Roman"/>
          <w:szCs w:val="21"/>
          <w:lang w:val="zh-TW" w:eastAsia="zh-TW"/>
        </w:rPr>
        <w:t>连接性：点连接与线连接</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35" w:name="_Toc497312531"/>
      <w:r>
        <w:rPr>
          <w:rFonts w:hint="eastAsia" w:ascii="黑体" w:hAnsi="黑体" w:eastAsia="黑体" w:cs="Times New Roman"/>
          <w:b/>
          <w:sz w:val="24"/>
          <w:szCs w:val="24"/>
        </w:rPr>
        <w:t>4.数量类</w:t>
      </w:r>
      <w:bookmarkEnd w:id="35"/>
    </w:p>
    <w:p>
      <w:pPr>
        <w:adjustRightInd/>
        <w:snapToGrid/>
        <w:ind w:firstLine="420"/>
        <w:rPr>
          <w:rFonts w:ascii="宋体" w:hAnsi="宋体" w:cs="Times New Roman"/>
          <w:szCs w:val="21"/>
          <w:lang w:val="zh-TW" w:eastAsia="zh-TW"/>
        </w:rPr>
      </w:pPr>
      <w:r>
        <w:rPr>
          <w:rFonts w:hint="eastAsia" w:ascii="宋体" w:hAnsi="宋体" w:cs="Times New Roman"/>
          <w:szCs w:val="21"/>
          <w:lang w:val="zh-TW" w:eastAsia="zh-TW"/>
        </w:rPr>
        <w:t>当图形的组成上没有共性的时候，一般从整体上观察其结构与属性。如果整体上没有明显的规律，则要考虑数量类规律。可数的对象，主要包含“点、线、角、面、素”五个方面，数完之后呈现常见的数字规律。</w:t>
      </w:r>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（1）</w:t>
      </w:r>
      <w:r>
        <w:rPr>
          <w:rFonts w:hint="eastAsia" w:ascii="宋体" w:hAnsi="宋体" w:cs="Times New Roman"/>
          <w:szCs w:val="21"/>
          <w:lang w:val="zh-TW" w:eastAsia="zh-TW"/>
        </w:rPr>
        <w:t>数字规律：等差、常数、周期等</w:t>
      </w:r>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（2）</w:t>
      </w:r>
      <w:r>
        <w:rPr>
          <w:rFonts w:hint="eastAsia" w:ascii="宋体" w:hAnsi="宋体" w:cs="Times New Roman"/>
          <w:szCs w:val="21"/>
          <w:lang w:val="zh-TW" w:eastAsia="zh-TW"/>
        </w:rPr>
        <w:t>点：交点、顶点、切点、端点、实心点</w:t>
      </w:r>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（3）</w:t>
      </w:r>
      <w:r>
        <w:rPr>
          <w:rFonts w:hint="eastAsia" w:ascii="宋体" w:hAnsi="宋体" w:cs="Times New Roman"/>
          <w:szCs w:val="21"/>
          <w:lang w:val="zh-TW" w:eastAsia="zh-TW"/>
        </w:rPr>
        <w:t>线：直线、曲线、文字笔画、图形一笔画和多笔画</w:t>
      </w:r>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（4）</w:t>
      </w:r>
      <w:r>
        <w:rPr>
          <w:rFonts w:hint="eastAsia" w:ascii="宋体" w:hAnsi="宋体" w:cs="Times New Roman"/>
          <w:szCs w:val="21"/>
          <w:lang w:val="zh-TW" w:eastAsia="zh-TW"/>
        </w:rPr>
        <w:t>角：角的个数、角的度数</w:t>
      </w:r>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（5）</w:t>
      </w:r>
      <w:r>
        <w:rPr>
          <w:rFonts w:hint="eastAsia" w:ascii="宋体" w:hAnsi="宋体" w:cs="Times New Roman"/>
          <w:szCs w:val="21"/>
          <w:lang w:val="zh-TW" w:eastAsia="zh-TW"/>
        </w:rPr>
        <w:t>面：封闭区域的个数、面积</w:t>
      </w:r>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（6）</w:t>
      </w:r>
      <w:r>
        <w:rPr>
          <w:rFonts w:hint="eastAsia" w:ascii="宋体" w:hAnsi="宋体" w:cs="Times New Roman"/>
          <w:szCs w:val="21"/>
          <w:lang w:val="zh-TW" w:eastAsia="zh-TW"/>
        </w:rPr>
        <w:t>素：个数、种类、部分数</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36" w:name="_Toc497312532"/>
      <w:r>
        <w:rPr>
          <w:rFonts w:hint="eastAsia" w:ascii="黑体" w:hAnsi="黑体" w:eastAsia="黑体" w:cs="Times New Roman"/>
          <w:b/>
          <w:sz w:val="24"/>
          <w:szCs w:val="24"/>
        </w:rPr>
        <w:t>5.功能类</w:t>
      </w:r>
      <w:bookmarkEnd w:id="36"/>
    </w:p>
    <w:p>
      <w:pPr>
        <w:adjustRightInd/>
        <w:snapToGrid/>
        <w:ind w:firstLine="420"/>
        <w:rPr>
          <w:rFonts w:ascii="宋体" w:hAnsi="宋体" w:cs="Times New Roman"/>
          <w:szCs w:val="21"/>
          <w:lang w:val="zh-TW" w:eastAsia="zh-TW"/>
        </w:rPr>
      </w:pPr>
      <w:r>
        <w:rPr>
          <w:rFonts w:hint="eastAsia" w:ascii="宋体" w:hAnsi="宋体" w:cs="Times New Roman"/>
          <w:szCs w:val="21"/>
          <w:lang w:val="zh-TW" w:eastAsia="zh-TW"/>
        </w:rPr>
        <w:t>功能类主要有功能点、功能箭头等，我们一直在强调图形推理考查我们的是图形思维，要把所给出的题目都看成是图形来思考，但是新出现的功能信息类考点不一样，它往往是从功能元素所具有的实际意义去出发，例如可以标记方位，箭头的指向等。</w:t>
      </w:r>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（1）</w:t>
      </w:r>
      <w:r>
        <w:rPr>
          <w:rFonts w:hint="eastAsia" w:ascii="宋体" w:hAnsi="宋体" w:cs="Times New Roman"/>
          <w:szCs w:val="21"/>
          <w:lang w:val="zh-TW" w:eastAsia="zh-TW"/>
        </w:rPr>
        <w:t>功能点；</w:t>
      </w:r>
      <w:r>
        <w:rPr>
          <w:rFonts w:hint="eastAsia" w:ascii="Times New Roman" w:hAnsi="Times New Roman" w:cs="Times New Roman"/>
          <w:szCs w:val="21"/>
          <w:lang w:val="zh-TW"/>
        </w:rPr>
        <w:t>（2）</w:t>
      </w:r>
      <w:r>
        <w:rPr>
          <w:rFonts w:hint="eastAsia" w:ascii="宋体" w:hAnsi="宋体" w:cs="Times New Roman"/>
          <w:szCs w:val="21"/>
          <w:lang w:val="zh-TW" w:eastAsia="zh-TW"/>
        </w:rPr>
        <w:t>功能箭头；</w:t>
      </w:r>
      <w:r>
        <w:rPr>
          <w:rFonts w:hint="eastAsia" w:ascii="Times New Roman" w:hAnsi="Times New Roman" w:cs="Times New Roman"/>
          <w:szCs w:val="21"/>
          <w:lang w:val="zh-TW"/>
        </w:rPr>
        <w:t>（3）</w:t>
      </w:r>
      <w:r>
        <w:rPr>
          <w:rFonts w:hint="eastAsia" w:ascii="宋体" w:hAnsi="宋体" w:cs="Times New Roman"/>
          <w:szCs w:val="21"/>
          <w:lang w:val="zh-TW" w:eastAsia="zh-TW"/>
        </w:rPr>
        <w:t>其他功能元素。</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37" w:name="_Toc497312533"/>
      <w:r>
        <w:rPr>
          <w:rFonts w:hint="eastAsia" w:ascii="黑体" w:hAnsi="黑体" w:eastAsia="黑体" w:cs="Times New Roman"/>
          <w:b/>
          <w:sz w:val="24"/>
          <w:szCs w:val="24"/>
        </w:rPr>
        <w:t>6.立体类</w:t>
      </w:r>
      <w:bookmarkEnd w:id="37"/>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（1）</w:t>
      </w:r>
      <w:r>
        <w:rPr>
          <w:rFonts w:hint="eastAsia" w:ascii="宋体" w:hAnsi="宋体" w:cs="Times New Roman"/>
          <w:szCs w:val="21"/>
          <w:lang w:val="zh-TW" w:eastAsia="zh-TW"/>
        </w:rPr>
        <w:t>特征面；</w:t>
      </w:r>
      <w:r>
        <w:rPr>
          <w:rFonts w:hint="eastAsia" w:ascii="Times New Roman" w:hAnsi="Times New Roman" w:cs="Times New Roman"/>
          <w:szCs w:val="21"/>
          <w:lang w:val="zh-TW"/>
        </w:rPr>
        <w:t>（2）</w:t>
      </w:r>
      <w:r>
        <w:rPr>
          <w:rFonts w:hint="eastAsia" w:ascii="宋体" w:hAnsi="宋体" w:cs="Times New Roman"/>
          <w:szCs w:val="21"/>
          <w:lang w:val="zh-TW" w:eastAsia="zh-TW"/>
        </w:rPr>
        <w:t>相对面；</w:t>
      </w:r>
      <w:r>
        <w:rPr>
          <w:rFonts w:hint="eastAsia" w:ascii="Times New Roman" w:hAnsi="Times New Roman" w:cs="Times New Roman"/>
          <w:szCs w:val="21"/>
          <w:lang w:val="zh-TW"/>
        </w:rPr>
        <w:t>（3）</w:t>
      </w:r>
      <w:r>
        <w:rPr>
          <w:rFonts w:hint="eastAsia" w:ascii="宋体" w:hAnsi="宋体" w:cs="Times New Roman"/>
          <w:szCs w:val="21"/>
          <w:lang w:val="zh-TW" w:eastAsia="zh-TW"/>
        </w:rPr>
        <w:t>相邻面：时针法、箭头法、点定位、坐标法；</w:t>
      </w:r>
      <w:r>
        <w:rPr>
          <w:rFonts w:hint="eastAsia" w:ascii="Times New Roman" w:hAnsi="Times New Roman" w:cs="Times New Roman"/>
          <w:szCs w:val="21"/>
          <w:lang w:val="zh-TW"/>
        </w:rPr>
        <w:t>（4）</w:t>
      </w:r>
      <w:r>
        <w:rPr>
          <w:rFonts w:hint="eastAsia" w:ascii="宋体" w:hAnsi="宋体" w:cs="Times New Roman"/>
          <w:szCs w:val="21"/>
          <w:lang w:val="zh-TW" w:eastAsia="zh-TW"/>
        </w:rPr>
        <w:t>立体重构；</w:t>
      </w:r>
      <w:r>
        <w:rPr>
          <w:rFonts w:hint="eastAsia" w:ascii="Times New Roman" w:hAnsi="Times New Roman" w:cs="Times New Roman"/>
          <w:szCs w:val="21"/>
          <w:lang w:val="zh-TW"/>
        </w:rPr>
        <w:t>（5）</w:t>
      </w:r>
      <w:r>
        <w:rPr>
          <w:rFonts w:hint="eastAsia" w:ascii="宋体" w:hAnsi="宋体" w:cs="Times New Roman"/>
          <w:szCs w:val="21"/>
          <w:lang w:val="zh-TW" w:eastAsia="zh-TW"/>
        </w:rPr>
        <w:t>三视图；</w:t>
      </w:r>
      <w:r>
        <w:rPr>
          <w:rFonts w:hint="eastAsia" w:ascii="Times New Roman" w:hAnsi="Times New Roman" w:cs="Times New Roman"/>
          <w:szCs w:val="21"/>
          <w:lang w:val="zh-TW"/>
        </w:rPr>
        <w:t>（6）</w:t>
      </w:r>
      <w:r>
        <w:rPr>
          <w:rFonts w:hint="eastAsia" w:ascii="宋体" w:hAnsi="宋体" w:cs="Times New Roman"/>
          <w:szCs w:val="21"/>
          <w:lang w:val="zh-TW" w:eastAsia="zh-TW"/>
        </w:rPr>
        <w:t>剖面图。</w:t>
      </w:r>
    </w:p>
    <w:p>
      <w:pPr>
        <w:pStyle w:val="3"/>
        <w:spacing w:before="312" w:after="156"/>
        <w:ind w:firstLine="0" w:firstLineChars="0"/>
      </w:pPr>
      <w:bookmarkStart w:id="38" w:name="_Toc497312534"/>
      <w:r>
        <w:rPr>
          <w:rFonts w:hint="eastAsia"/>
        </w:rPr>
        <w:t>二、定义判断</w:t>
      </w:r>
      <w:bookmarkEnd w:id="38"/>
    </w:p>
    <w:p>
      <w:pPr>
        <w:keepNext/>
        <w:keepLines/>
        <w:adjustRightInd/>
        <w:snapToGrid/>
        <w:spacing w:beforeLines="50" w:afterLines="50"/>
        <w:ind w:firstLine="0" w:firstLineChars="0"/>
        <w:outlineLvl w:val="2"/>
        <w:rPr>
          <w:rFonts w:ascii="黑体" w:hAnsi="黑体" w:eastAsia="黑体" w:cs="Times New Roman"/>
          <w:b/>
          <w:bCs/>
          <w:sz w:val="28"/>
          <w:szCs w:val="32"/>
        </w:rPr>
      </w:pPr>
      <w:bookmarkStart w:id="39" w:name="_Toc497312535"/>
      <w:r>
        <w:rPr>
          <w:rFonts w:hint="eastAsia" w:ascii="黑体" w:hAnsi="黑体" w:eastAsia="黑体" w:cs="Times New Roman"/>
          <w:b/>
          <w:bCs/>
          <w:sz w:val="28"/>
          <w:szCs w:val="32"/>
        </w:rPr>
        <w:t>（一）</w:t>
      </w:r>
      <w:r>
        <w:rPr>
          <w:rFonts w:ascii="黑体" w:hAnsi="黑体" w:eastAsia="黑体" w:cs="Times New Roman"/>
          <w:b/>
          <w:bCs/>
          <w:sz w:val="28"/>
          <w:szCs w:val="32"/>
        </w:rPr>
        <w:t>考点</w:t>
      </w:r>
      <w:r>
        <w:rPr>
          <w:rFonts w:hint="eastAsia" w:ascii="黑体" w:hAnsi="黑体" w:eastAsia="黑体" w:cs="Times New Roman"/>
          <w:b/>
          <w:bCs/>
          <w:sz w:val="28"/>
          <w:szCs w:val="32"/>
        </w:rPr>
        <w:t>总结</w:t>
      </w:r>
      <w:bookmarkEnd w:id="39"/>
    </w:p>
    <w:p>
      <w:pPr>
        <w:adjustRightInd/>
        <w:snapToGrid/>
        <w:spacing w:beforeLines="100" w:afterLines="50"/>
        <w:ind w:firstLine="420"/>
        <w:rPr>
          <w:rFonts w:ascii="宋体" w:hAnsi="宋体" w:cs="Times New Roman"/>
          <w:szCs w:val="21"/>
        </w:rPr>
      </w:pPr>
      <w:r>
        <w:rPr>
          <w:rFonts w:hint="eastAsia" w:ascii="宋体" w:hAnsi="宋体" w:cs="Times New Roman"/>
          <w:szCs w:val="21"/>
        </w:rPr>
        <w:t>定义判断部分在国考中的题量非常稳定，近</w:t>
      </w:r>
      <w:r>
        <w:rPr>
          <w:rFonts w:hint="eastAsia" w:ascii="Times New Roman" w:hAnsi="Times New Roman" w:cs="Times New Roman"/>
          <w:szCs w:val="21"/>
        </w:rPr>
        <w:t>5</w:t>
      </w:r>
      <w:r>
        <w:rPr>
          <w:rFonts w:hint="eastAsia" w:ascii="宋体" w:hAnsi="宋体" w:cs="Times New Roman"/>
          <w:szCs w:val="21"/>
        </w:rPr>
        <w:t>年没有变化，一直为</w:t>
      </w:r>
      <w:r>
        <w:rPr>
          <w:rFonts w:hint="eastAsia" w:ascii="Times New Roman" w:hAnsi="Times New Roman" w:cs="Times New Roman"/>
          <w:szCs w:val="21"/>
        </w:rPr>
        <w:t>10</w:t>
      </w:r>
      <w:r>
        <w:rPr>
          <w:rFonts w:hint="eastAsia" w:ascii="宋体" w:hAnsi="宋体" w:cs="Times New Roman"/>
          <w:szCs w:val="21"/>
        </w:rPr>
        <w:t>道题，每道题目的分值为</w:t>
      </w:r>
      <w:r>
        <w:rPr>
          <w:rFonts w:hint="eastAsia" w:ascii="Times New Roman" w:hAnsi="Times New Roman" w:cs="Times New Roman"/>
          <w:szCs w:val="21"/>
        </w:rPr>
        <w:t>0</w:t>
      </w:r>
      <w:r>
        <w:rPr>
          <w:rFonts w:hint="eastAsia" w:ascii="宋体" w:hAnsi="宋体" w:cs="Times New Roman"/>
          <w:szCs w:val="21"/>
        </w:rPr>
        <w:t>.</w:t>
      </w:r>
      <w:r>
        <w:rPr>
          <w:rFonts w:ascii="Times New Roman" w:hAnsi="Times New Roman" w:cs="Times New Roman"/>
          <w:szCs w:val="21"/>
        </w:rPr>
        <w:t>7</w:t>
      </w:r>
      <w:r>
        <w:rPr>
          <w:rFonts w:hint="eastAsia" w:ascii="宋体" w:hAnsi="宋体" w:cs="Times New Roman"/>
          <w:szCs w:val="21"/>
        </w:rPr>
        <w:t>（市级为</w:t>
      </w:r>
      <w:r>
        <w:rPr>
          <w:rFonts w:hint="eastAsia" w:ascii="Times New Roman" w:hAnsi="Times New Roman" w:cs="Times New Roman"/>
          <w:szCs w:val="21"/>
        </w:rPr>
        <w:t>0</w:t>
      </w:r>
      <w:r>
        <w:rPr>
          <w:rFonts w:hint="eastAsia" w:ascii="宋体" w:hAnsi="宋体" w:cs="Times New Roman"/>
          <w:szCs w:val="21"/>
        </w:rPr>
        <w:t>.</w:t>
      </w:r>
      <w:r>
        <w:rPr>
          <w:rFonts w:ascii="Times New Roman" w:hAnsi="Times New Roman" w:cs="Times New Roman"/>
          <w:szCs w:val="21"/>
        </w:rPr>
        <w:t>8</w:t>
      </w:r>
      <w:r>
        <w:rPr>
          <w:rFonts w:hint="eastAsia" w:ascii="宋体" w:hAnsi="宋体" w:cs="Times New Roman"/>
          <w:szCs w:val="21"/>
        </w:rPr>
        <w:t>）。考查的题目类型为单定义和多定义，题目内容涉及范围较广，包括法学、心理学、管理学、经济学等各个领域。该模块难度中等，只要掌握了相应的解题技巧，细心审题，基本可以做对大部分的题。</w:t>
      </w:r>
    </w:p>
    <w:p>
      <w:pPr>
        <w:keepNext/>
        <w:keepLines/>
        <w:adjustRightInd/>
        <w:snapToGrid/>
        <w:spacing w:beforeLines="50" w:afterLines="50"/>
        <w:ind w:firstLine="0" w:firstLineChars="0"/>
        <w:outlineLvl w:val="2"/>
        <w:rPr>
          <w:rFonts w:ascii="黑体" w:hAnsi="黑体" w:eastAsia="黑体" w:cs="Times New Roman"/>
          <w:b/>
          <w:bCs/>
          <w:sz w:val="28"/>
          <w:szCs w:val="32"/>
        </w:rPr>
      </w:pPr>
      <w:bookmarkStart w:id="40" w:name="_Toc497312536"/>
      <w:r>
        <w:rPr>
          <w:rFonts w:hint="eastAsia" w:ascii="黑体" w:hAnsi="黑体" w:eastAsia="黑体" w:cs="Times New Roman"/>
          <w:b/>
          <w:bCs/>
          <w:sz w:val="28"/>
          <w:szCs w:val="32"/>
        </w:rPr>
        <w:t>（二）</w:t>
      </w:r>
      <w:r>
        <w:rPr>
          <w:rFonts w:ascii="黑体" w:hAnsi="黑体" w:eastAsia="黑体" w:cs="Times New Roman"/>
          <w:b/>
          <w:bCs/>
          <w:sz w:val="28"/>
          <w:szCs w:val="32"/>
        </w:rPr>
        <w:t>解题技巧</w:t>
      </w:r>
      <w:bookmarkEnd w:id="40"/>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41" w:name="_Toc497312537"/>
      <w:bookmarkStart w:id="42" w:name="_Toc497297353"/>
      <w:r>
        <w:rPr>
          <w:rFonts w:hint="eastAsia" w:ascii="黑体" w:hAnsi="黑体" w:eastAsia="黑体" w:cs="Times New Roman"/>
          <w:b/>
          <w:sz w:val="24"/>
          <w:szCs w:val="24"/>
        </w:rPr>
        <w:t>1.</w:t>
      </w:r>
      <w:r>
        <w:rPr>
          <w:rFonts w:ascii="黑体" w:hAnsi="黑体" w:eastAsia="黑体" w:cs="Times New Roman"/>
          <w:b/>
          <w:sz w:val="24"/>
          <w:szCs w:val="24"/>
        </w:rPr>
        <w:t>关键词法</w:t>
      </w:r>
      <w:bookmarkEnd w:id="41"/>
      <w:bookmarkEnd w:id="42"/>
    </w:p>
    <w:p>
      <w:pPr>
        <w:adjustRightInd/>
        <w:snapToGrid/>
        <w:ind w:firstLine="420"/>
        <w:rPr>
          <w:rFonts w:ascii="宋体" w:hAnsi="宋体" w:eastAsia="PMingLiU" w:cs="Times New Roman"/>
          <w:szCs w:val="21"/>
          <w:lang w:val="zh-TW"/>
        </w:rPr>
      </w:pPr>
      <w:r>
        <w:rPr>
          <w:rFonts w:hint="eastAsia" w:ascii="Times New Roman" w:hAnsi="Times New Roman" w:cs="Times New Roman"/>
          <w:szCs w:val="21"/>
          <w:lang w:val="zh-TW"/>
        </w:rPr>
        <w:t>（1）</w:t>
      </w:r>
      <w:r>
        <w:rPr>
          <w:rFonts w:ascii="宋体" w:hAnsi="宋体" w:cs="Times New Roman"/>
          <w:szCs w:val="21"/>
          <w:lang w:val="zh-TW" w:eastAsia="zh-TW"/>
        </w:rPr>
        <w:t>主</w:t>
      </w:r>
      <w:r>
        <w:rPr>
          <w:rFonts w:hint="eastAsia" w:ascii="宋体" w:hAnsi="宋体" w:cs="Times New Roman"/>
          <w:szCs w:val="21"/>
          <w:lang w:val="zh-TW" w:eastAsia="zh-TW"/>
        </w:rPr>
        <w:t>语；</w:t>
      </w:r>
      <w:r>
        <w:rPr>
          <w:rFonts w:hint="eastAsia" w:ascii="Times New Roman" w:hAnsi="Times New Roman" w:cs="Times New Roman"/>
          <w:szCs w:val="21"/>
          <w:lang w:val="zh-TW"/>
        </w:rPr>
        <w:t>（2）</w:t>
      </w:r>
      <w:r>
        <w:rPr>
          <w:rFonts w:hint="eastAsia" w:ascii="宋体" w:hAnsi="宋体" w:cs="Times New Roman"/>
          <w:szCs w:val="21"/>
          <w:lang w:val="zh-TW" w:eastAsia="zh-TW"/>
        </w:rPr>
        <w:t>谓语；</w:t>
      </w:r>
      <w:r>
        <w:rPr>
          <w:rFonts w:hint="eastAsia" w:ascii="Times New Roman" w:hAnsi="Times New Roman" w:cs="Times New Roman"/>
          <w:szCs w:val="21"/>
          <w:lang w:val="zh-TW"/>
        </w:rPr>
        <w:t>（3）</w:t>
      </w:r>
      <w:r>
        <w:rPr>
          <w:rFonts w:hint="eastAsia" w:ascii="宋体" w:hAnsi="宋体" w:cs="Times New Roman"/>
          <w:szCs w:val="21"/>
          <w:lang w:val="zh-TW" w:eastAsia="zh-TW"/>
        </w:rPr>
        <w:t>宾语；</w:t>
      </w:r>
      <w:r>
        <w:rPr>
          <w:rFonts w:hint="eastAsia" w:ascii="Times New Roman" w:hAnsi="Times New Roman" w:cs="Times New Roman"/>
          <w:szCs w:val="21"/>
          <w:lang w:val="zh-TW"/>
        </w:rPr>
        <w:t>（4）</w:t>
      </w:r>
      <w:r>
        <w:rPr>
          <w:rFonts w:hint="eastAsia" w:ascii="宋体" w:hAnsi="宋体" w:cs="Times New Roman"/>
          <w:szCs w:val="21"/>
          <w:lang w:val="zh-TW" w:eastAsia="zh-TW"/>
        </w:rPr>
        <w:t>定语；</w:t>
      </w:r>
      <w:r>
        <w:rPr>
          <w:rFonts w:hint="eastAsia" w:ascii="Times New Roman" w:hAnsi="Times New Roman" w:cs="Times New Roman"/>
          <w:szCs w:val="21"/>
          <w:lang w:val="zh-TW"/>
        </w:rPr>
        <w:t>（5）</w:t>
      </w:r>
      <w:r>
        <w:rPr>
          <w:rFonts w:hint="eastAsia" w:ascii="宋体" w:hAnsi="宋体" w:cs="Times New Roman"/>
          <w:szCs w:val="21"/>
          <w:lang w:val="zh-TW" w:eastAsia="zh-TW"/>
        </w:rPr>
        <w:t>状语</w:t>
      </w:r>
      <w:r>
        <w:rPr>
          <w:rFonts w:hint="eastAsia" w:ascii="宋体" w:hAnsi="宋体" w:cs="Times New Roman"/>
          <w:szCs w:val="21"/>
          <w:lang w:val="zh-TW"/>
        </w:rPr>
        <w:t>；</w:t>
      </w:r>
      <w:r>
        <w:rPr>
          <w:rFonts w:hint="eastAsia" w:ascii="Times New Roman" w:hAnsi="Times New Roman" w:cs="Times New Roman"/>
          <w:szCs w:val="21"/>
          <w:lang w:val="zh-TW"/>
        </w:rPr>
        <w:t>（6）</w:t>
      </w:r>
      <w:r>
        <w:rPr>
          <w:rFonts w:hint="eastAsia" w:ascii="宋体" w:hAnsi="宋体" w:cs="Times New Roman"/>
          <w:szCs w:val="21"/>
          <w:lang w:val="zh-TW"/>
        </w:rPr>
        <w:t>属性；</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43" w:name="_Toc497312538"/>
      <w:r>
        <w:rPr>
          <w:rFonts w:hint="eastAsia" w:ascii="黑体" w:hAnsi="黑体" w:eastAsia="黑体" w:cs="Times New Roman"/>
          <w:b/>
          <w:sz w:val="24"/>
          <w:szCs w:val="24"/>
        </w:rPr>
        <w:t>2.且关系</w:t>
      </w:r>
      <w:r>
        <w:rPr>
          <w:rFonts w:ascii="黑体" w:hAnsi="黑体" w:eastAsia="黑体" w:cs="Times New Roman"/>
          <w:b/>
          <w:sz w:val="24"/>
          <w:szCs w:val="24"/>
        </w:rPr>
        <w:t>和或关系</w:t>
      </w:r>
      <w:bookmarkEnd w:id="43"/>
    </w:p>
    <w:p>
      <w:pPr>
        <w:adjustRightInd/>
        <w:snapToGrid/>
        <w:ind w:firstLine="420"/>
        <w:rPr>
          <w:rFonts w:ascii="宋体" w:hAnsi="宋体" w:cs="Times New Roman"/>
          <w:szCs w:val="21"/>
          <w:lang w:val="zh-TW"/>
        </w:rPr>
      </w:pPr>
      <w:r>
        <w:rPr>
          <w:rFonts w:hint="eastAsia" w:ascii="Times New Roman" w:hAnsi="Times New Roman" w:cs="Times New Roman"/>
          <w:szCs w:val="21"/>
          <w:lang w:val="zh-TW"/>
        </w:rPr>
        <w:t>（1）</w:t>
      </w:r>
      <w:r>
        <w:rPr>
          <w:rFonts w:hint="eastAsia" w:ascii="宋体" w:hAnsi="宋体" w:cs="Times New Roman"/>
          <w:szCs w:val="21"/>
          <w:lang w:val="zh-TW" w:eastAsia="zh-TW"/>
        </w:rPr>
        <w:t>合取定义：各个要件之间</w:t>
      </w:r>
      <w:r>
        <w:rPr>
          <w:rFonts w:hint="eastAsia" w:ascii="宋体" w:hAnsi="宋体" w:cs="Times New Roman"/>
          <w:szCs w:val="21"/>
          <w:lang w:val="zh-TW"/>
        </w:rPr>
        <w:t>“</w:t>
      </w:r>
      <w:r>
        <w:rPr>
          <w:rFonts w:hint="eastAsia" w:ascii="宋体" w:hAnsi="宋体" w:cs="Times New Roman"/>
          <w:szCs w:val="21"/>
          <w:lang w:val="zh-TW" w:eastAsia="zh-TW"/>
        </w:rPr>
        <w:t>合而取之，缺一不可</w:t>
      </w:r>
      <w:r>
        <w:rPr>
          <w:rFonts w:hint="eastAsia" w:ascii="宋体" w:hAnsi="宋体" w:cs="Times New Roman"/>
          <w:szCs w:val="21"/>
          <w:lang w:val="zh-TW"/>
        </w:rPr>
        <w:t>”</w:t>
      </w:r>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（2）</w:t>
      </w:r>
      <w:r>
        <w:rPr>
          <w:rFonts w:ascii="宋体" w:hAnsi="宋体" w:cs="Times New Roman"/>
          <w:szCs w:val="21"/>
          <w:lang w:val="zh-TW" w:eastAsia="zh-TW"/>
        </w:rPr>
        <w:t xml:space="preserve"> 析取定义：</w:t>
      </w:r>
      <w:r>
        <w:rPr>
          <w:rFonts w:hint="eastAsia" w:ascii="宋体" w:hAnsi="宋体" w:cs="Times New Roman"/>
          <w:szCs w:val="21"/>
          <w:lang w:val="zh-TW" w:eastAsia="zh-TW"/>
        </w:rPr>
        <w:t>各个要件之间</w:t>
      </w:r>
      <w:r>
        <w:rPr>
          <w:rFonts w:hint="eastAsia" w:ascii="宋体" w:hAnsi="宋体" w:cs="Times New Roman"/>
          <w:szCs w:val="21"/>
          <w:lang w:val="zh-TW"/>
        </w:rPr>
        <w:t>“</w:t>
      </w:r>
      <w:r>
        <w:rPr>
          <w:rFonts w:hint="eastAsia" w:ascii="宋体" w:hAnsi="宋体" w:cs="Times New Roman"/>
          <w:szCs w:val="21"/>
          <w:lang w:val="zh-TW" w:eastAsia="zh-TW"/>
        </w:rPr>
        <w:t>选而取之，数者择一</w:t>
      </w:r>
      <w:r>
        <w:rPr>
          <w:rFonts w:hint="eastAsia" w:ascii="宋体" w:hAnsi="宋体" w:cs="Times New Roman"/>
          <w:szCs w:val="21"/>
          <w:lang w:val="zh-TW"/>
        </w:rPr>
        <w:t>”</w:t>
      </w:r>
    </w:p>
    <w:p>
      <w:pPr>
        <w:pStyle w:val="3"/>
        <w:spacing w:beforeLines="50" w:after="156"/>
        <w:ind w:firstLine="0" w:firstLineChars="0"/>
      </w:pPr>
      <w:bookmarkStart w:id="44" w:name="_Toc497312539"/>
      <w:r>
        <w:rPr>
          <w:rFonts w:hint="eastAsia"/>
        </w:rPr>
        <w:t>三、类比推理</w:t>
      </w:r>
      <w:bookmarkEnd w:id="44"/>
    </w:p>
    <w:p>
      <w:pPr>
        <w:keepNext/>
        <w:keepLines/>
        <w:adjustRightInd/>
        <w:snapToGrid/>
        <w:spacing w:beforeLines="50" w:afterLines="50"/>
        <w:ind w:firstLine="0" w:firstLineChars="0"/>
        <w:outlineLvl w:val="2"/>
        <w:rPr>
          <w:rFonts w:ascii="黑体" w:hAnsi="黑体" w:eastAsia="黑体" w:cs="Times New Roman"/>
          <w:b/>
          <w:bCs/>
          <w:sz w:val="28"/>
          <w:szCs w:val="32"/>
        </w:rPr>
      </w:pPr>
      <w:bookmarkStart w:id="45" w:name="_Toc497312540"/>
      <w:r>
        <w:rPr>
          <w:rFonts w:hint="eastAsia" w:ascii="黑体" w:hAnsi="黑体" w:eastAsia="黑体" w:cs="Times New Roman"/>
          <w:b/>
          <w:bCs/>
          <w:sz w:val="28"/>
          <w:szCs w:val="32"/>
        </w:rPr>
        <w:t>（一）</w:t>
      </w:r>
      <w:r>
        <w:rPr>
          <w:rFonts w:ascii="黑体" w:hAnsi="黑体" w:eastAsia="黑体" w:cs="Times New Roman"/>
          <w:b/>
          <w:bCs/>
          <w:sz w:val="28"/>
          <w:szCs w:val="32"/>
        </w:rPr>
        <w:t>考点</w:t>
      </w:r>
      <w:r>
        <w:rPr>
          <w:rFonts w:hint="eastAsia" w:ascii="黑体" w:hAnsi="黑体" w:eastAsia="黑体" w:cs="Times New Roman"/>
          <w:b/>
          <w:bCs/>
          <w:sz w:val="28"/>
          <w:szCs w:val="32"/>
        </w:rPr>
        <w:t>总结</w:t>
      </w:r>
      <w:bookmarkEnd w:id="45"/>
    </w:p>
    <w:p>
      <w:pPr>
        <w:adjustRightInd/>
        <w:snapToGrid/>
        <w:spacing w:beforeLines="100" w:afterLines="50"/>
        <w:ind w:firstLine="420"/>
        <w:rPr>
          <w:rFonts w:ascii="宋体" w:hAnsi="宋体" w:cs="Times New Roman"/>
          <w:szCs w:val="21"/>
        </w:rPr>
      </w:pPr>
      <w:r>
        <w:rPr>
          <w:rFonts w:hint="eastAsia" w:ascii="宋体" w:hAnsi="宋体" w:cs="Times New Roman"/>
          <w:szCs w:val="21"/>
        </w:rPr>
        <w:t>类比推理在国考中的题量为</w:t>
      </w:r>
      <w:r>
        <w:rPr>
          <w:rFonts w:hint="eastAsia" w:ascii="Times New Roman" w:hAnsi="Times New Roman" w:cs="Times New Roman"/>
          <w:szCs w:val="21"/>
        </w:rPr>
        <w:t>10</w:t>
      </w:r>
      <w:r>
        <w:rPr>
          <w:rFonts w:hint="eastAsia" w:ascii="宋体" w:hAnsi="宋体" w:cs="Times New Roman"/>
          <w:szCs w:val="21"/>
        </w:rPr>
        <w:t>道，每道题目的分值为</w:t>
      </w:r>
      <w:r>
        <w:rPr>
          <w:rFonts w:hint="eastAsia" w:ascii="Times New Roman" w:hAnsi="Times New Roman" w:cs="Times New Roman"/>
          <w:szCs w:val="21"/>
        </w:rPr>
        <w:t>0</w:t>
      </w:r>
      <w:r>
        <w:rPr>
          <w:rFonts w:hint="eastAsia" w:ascii="宋体" w:hAnsi="宋体" w:cs="Times New Roman"/>
          <w:szCs w:val="21"/>
        </w:rPr>
        <w:t>.</w:t>
      </w:r>
      <w:r>
        <w:rPr>
          <w:rFonts w:ascii="Times New Roman" w:hAnsi="Times New Roman" w:cs="Times New Roman"/>
          <w:szCs w:val="21"/>
        </w:rPr>
        <w:t>8</w:t>
      </w:r>
      <w:r>
        <w:rPr>
          <w:rFonts w:hint="eastAsia" w:ascii="宋体" w:hAnsi="宋体" w:cs="Times New Roman"/>
          <w:szCs w:val="21"/>
        </w:rPr>
        <w:t>。相较于判断推理的其他部分来说，类比的考查难度相对较低，属于较易得分的部分。考点如下图所示：</w:t>
      </w:r>
    </w:p>
    <w:p>
      <w:pPr>
        <w:adjustRightInd/>
        <w:snapToGrid/>
        <w:spacing w:beforeLines="100" w:afterLines="50"/>
        <w:ind w:firstLine="420"/>
        <w:rPr>
          <w:rFonts w:ascii="宋体" w:hAnsi="宋体" w:cs="Times New Roman"/>
          <w:szCs w:val="21"/>
        </w:rPr>
      </w:pPr>
      <w:r>
        <w:rPr>
          <w:rFonts w:ascii="宋体" w:hAnsi="宋体" w:cs="Times New Roman"/>
          <w:szCs w:val="21"/>
        </w:rPr>
        <w:drawing>
          <wp:inline distT="0" distB="0" distL="0" distR="0">
            <wp:extent cx="5010150" cy="2139950"/>
            <wp:effectExtent l="0" t="0" r="0" b="0"/>
            <wp:docPr id="6" name="图片 45" descr="C:\Users\ADMINI~1\AppData\Local\Temp\WeChat Files\844207206545451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5" descr="C:\Users\ADMINI~1\AppData\Local\Temp\WeChat Files\844207206545451698.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5012676" cy="2141129"/>
                    </a:xfrm>
                    <a:prstGeom prst="rect">
                      <a:avLst/>
                    </a:prstGeom>
                    <a:noFill/>
                    <a:ln>
                      <a:noFill/>
                    </a:ln>
                  </pic:spPr>
                </pic:pic>
              </a:graphicData>
            </a:graphic>
          </wp:inline>
        </w:drawing>
      </w:r>
    </w:p>
    <w:p>
      <w:pPr>
        <w:keepNext/>
        <w:keepLines/>
        <w:adjustRightInd/>
        <w:snapToGrid/>
        <w:spacing w:beforeLines="50" w:afterLines="50"/>
        <w:ind w:firstLine="0" w:firstLineChars="0"/>
        <w:outlineLvl w:val="2"/>
        <w:rPr>
          <w:rFonts w:ascii="黑体" w:hAnsi="黑体" w:eastAsia="黑体" w:cs="Times New Roman"/>
          <w:b/>
          <w:bCs/>
          <w:sz w:val="28"/>
          <w:szCs w:val="32"/>
        </w:rPr>
      </w:pPr>
      <w:bookmarkStart w:id="46" w:name="_Toc497312541"/>
      <w:r>
        <w:rPr>
          <w:rFonts w:hint="eastAsia" w:ascii="黑体" w:hAnsi="黑体" w:eastAsia="黑体" w:cs="Times New Roman"/>
          <w:b/>
          <w:bCs/>
          <w:sz w:val="28"/>
          <w:szCs w:val="32"/>
        </w:rPr>
        <w:t>（二）</w:t>
      </w:r>
      <w:r>
        <w:rPr>
          <w:rFonts w:ascii="黑体" w:hAnsi="黑体" w:eastAsia="黑体" w:cs="Times New Roman"/>
          <w:b/>
          <w:bCs/>
          <w:sz w:val="28"/>
          <w:szCs w:val="32"/>
        </w:rPr>
        <w:t>常考规律</w:t>
      </w:r>
      <w:bookmarkEnd w:id="46"/>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47" w:name="_Toc497297357"/>
      <w:bookmarkStart w:id="48" w:name="_Toc497312542"/>
      <w:r>
        <w:rPr>
          <w:rFonts w:hint="eastAsia" w:ascii="黑体" w:hAnsi="黑体" w:eastAsia="黑体" w:cs="Times New Roman"/>
          <w:b/>
          <w:sz w:val="24"/>
          <w:szCs w:val="24"/>
        </w:rPr>
        <w:t>1.外延关系</w:t>
      </w:r>
      <w:bookmarkEnd w:id="47"/>
      <w:bookmarkEnd w:id="48"/>
    </w:p>
    <w:p>
      <w:pPr>
        <w:adjustRightInd/>
        <w:snapToGrid/>
        <w:ind w:firstLine="304" w:firstLineChars="145"/>
        <w:rPr>
          <w:rFonts w:ascii="宋体" w:hAnsi="宋体" w:cs="Times New Roman"/>
          <w:szCs w:val="21"/>
          <w:lang w:val="zh-TW" w:eastAsia="zh-TW"/>
        </w:rPr>
      </w:pPr>
      <w:r>
        <w:rPr>
          <w:rFonts w:hint="eastAsia" w:ascii="Times New Roman" w:hAnsi="Times New Roman" w:cs="Times New Roman"/>
          <w:szCs w:val="21"/>
          <w:lang w:val="zh-TW"/>
        </w:rPr>
        <w:t>（1）</w:t>
      </w:r>
      <w:r>
        <w:rPr>
          <w:rFonts w:hint="eastAsia" w:ascii="宋体" w:hAnsi="宋体" w:cs="Times New Roman"/>
          <w:szCs w:val="21"/>
          <w:lang w:val="zh-TW" w:eastAsia="zh-TW"/>
        </w:rPr>
        <w:t>全同关系；</w:t>
      </w:r>
      <w:r>
        <w:rPr>
          <w:rFonts w:hint="eastAsia" w:ascii="Times New Roman" w:hAnsi="Times New Roman" w:cs="Times New Roman"/>
          <w:szCs w:val="21"/>
          <w:lang w:val="zh-TW"/>
        </w:rPr>
        <w:t>（2）</w:t>
      </w:r>
      <w:r>
        <w:rPr>
          <w:rFonts w:hint="eastAsia" w:ascii="宋体" w:hAnsi="宋体" w:cs="Times New Roman"/>
          <w:szCs w:val="21"/>
          <w:lang w:val="zh-TW" w:eastAsia="zh-TW"/>
        </w:rPr>
        <w:t>种属关系；</w:t>
      </w:r>
      <w:r>
        <w:rPr>
          <w:rFonts w:hint="eastAsia" w:ascii="Times New Roman" w:hAnsi="Times New Roman" w:cs="Times New Roman"/>
          <w:szCs w:val="21"/>
          <w:lang w:val="zh-TW"/>
        </w:rPr>
        <w:t>（3）</w:t>
      </w:r>
      <w:r>
        <w:rPr>
          <w:rFonts w:hint="eastAsia" w:ascii="宋体" w:hAnsi="宋体" w:cs="Times New Roman"/>
          <w:szCs w:val="21"/>
          <w:lang w:val="zh-TW" w:eastAsia="zh-TW"/>
        </w:rPr>
        <w:t>矛盾关系；</w:t>
      </w:r>
      <w:r>
        <w:rPr>
          <w:rFonts w:hint="eastAsia" w:ascii="Times New Roman" w:hAnsi="Times New Roman" w:cs="Times New Roman"/>
          <w:szCs w:val="21"/>
          <w:lang w:val="zh-TW"/>
        </w:rPr>
        <w:t>（4）</w:t>
      </w:r>
      <w:r>
        <w:rPr>
          <w:rFonts w:hint="eastAsia" w:ascii="宋体" w:hAnsi="宋体" w:cs="Times New Roman"/>
          <w:szCs w:val="21"/>
          <w:lang w:val="zh-TW" w:eastAsia="zh-TW"/>
        </w:rPr>
        <w:t>反对关系；</w:t>
      </w:r>
      <w:r>
        <w:rPr>
          <w:rFonts w:hint="eastAsia" w:ascii="Times New Roman" w:hAnsi="Times New Roman" w:cs="Times New Roman"/>
          <w:szCs w:val="21"/>
          <w:lang w:val="zh-TW"/>
        </w:rPr>
        <w:t>（5）</w:t>
      </w:r>
      <w:r>
        <w:rPr>
          <w:rFonts w:ascii="宋体" w:hAnsi="宋体" w:cs="Times New Roman"/>
          <w:szCs w:val="21"/>
          <w:lang w:val="zh-TW" w:eastAsia="zh-TW"/>
        </w:rPr>
        <w:t>交叉关系</w:t>
      </w:r>
      <w:r>
        <w:rPr>
          <w:rFonts w:hint="eastAsia" w:ascii="宋体" w:hAnsi="宋体" w:cs="Times New Roman"/>
          <w:szCs w:val="21"/>
          <w:lang w:val="zh-TW" w:eastAsia="zh-TW"/>
        </w:rPr>
        <w:t>。</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49" w:name="_Toc497312543"/>
      <w:r>
        <w:rPr>
          <w:rFonts w:hint="eastAsia" w:ascii="黑体" w:hAnsi="黑体" w:eastAsia="黑体" w:cs="Times New Roman"/>
          <w:b/>
          <w:sz w:val="24"/>
          <w:szCs w:val="24"/>
        </w:rPr>
        <w:t>2.内涵关系</w:t>
      </w:r>
      <w:bookmarkEnd w:id="49"/>
    </w:p>
    <w:p>
      <w:pPr>
        <w:adjustRightInd/>
        <w:snapToGrid/>
        <w:ind w:firstLine="304" w:firstLineChars="145"/>
        <w:rPr>
          <w:rFonts w:ascii="宋体" w:hAnsi="宋体" w:cs="Times New Roman"/>
          <w:szCs w:val="21"/>
          <w:lang w:val="zh-TW" w:eastAsia="zh-TW"/>
        </w:rPr>
      </w:pPr>
      <w:r>
        <w:rPr>
          <w:rFonts w:hint="eastAsia" w:ascii="Times New Roman" w:hAnsi="Times New Roman" w:cs="Times New Roman"/>
          <w:szCs w:val="21"/>
          <w:lang w:val="zh-TW"/>
        </w:rPr>
        <w:t>（1）</w:t>
      </w:r>
      <w:r>
        <w:rPr>
          <w:rFonts w:hint="eastAsia" w:ascii="宋体" w:hAnsi="宋体" w:cs="Times New Roman"/>
          <w:szCs w:val="21"/>
          <w:lang w:val="zh-TW" w:eastAsia="zh-TW"/>
        </w:rPr>
        <w:t>必然和或然关系；</w:t>
      </w:r>
      <w:r>
        <w:rPr>
          <w:rFonts w:hint="eastAsia" w:ascii="Times New Roman" w:hAnsi="Times New Roman" w:cs="Times New Roman"/>
          <w:szCs w:val="21"/>
          <w:lang w:val="zh-TW"/>
        </w:rPr>
        <w:t>（2）</w:t>
      </w:r>
      <w:r>
        <w:rPr>
          <w:rFonts w:hint="eastAsia" w:ascii="宋体" w:hAnsi="宋体" w:cs="Times New Roman"/>
          <w:szCs w:val="21"/>
          <w:lang w:val="zh-TW" w:eastAsia="zh-TW"/>
        </w:rPr>
        <w:t>充分和必要关系；</w:t>
      </w:r>
      <w:r>
        <w:rPr>
          <w:rFonts w:hint="eastAsia" w:ascii="Times New Roman" w:hAnsi="Times New Roman" w:cs="Times New Roman"/>
          <w:szCs w:val="21"/>
          <w:lang w:val="zh-TW"/>
        </w:rPr>
        <w:t>（3）</w:t>
      </w:r>
      <w:r>
        <w:rPr>
          <w:rFonts w:ascii="宋体" w:hAnsi="宋体" w:cs="Times New Roman"/>
          <w:szCs w:val="21"/>
          <w:lang w:val="zh-TW" w:eastAsia="zh-TW"/>
        </w:rPr>
        <w:t>对应和组成关系</w:t>
      </w:r>
      <w:r>
        <w:rPr>
          <w:rFonts w:hint="eastAsia" w:ascii="宋体" w:hAnsi="宋体" w:cs="Times New Roman"/>
          <w:szCs w:val="21"/>
          <w:lang w:val="zh-TW" w:eastAsia="zh-TW"/>
        </w:rPr>
        <w:t>。</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50" w:name="_Toc497312544"/>
      <w:r>
        <w:rPr>
          <w:rFonts w:hint="eastAsia" w:ascii="黑体" w:hAnsi="黑体" w:eastAsia="黑体" w:cs="Times New Roman"/>
          <w:b/>
          <w:sz w:val="24"/>
          <w:szCs w:val="24"/>
        </w:rPr>
        <w:t>3.词涵关系</w:t>
      </w:r>
      <w:bookmarkEnd w:id="50"/>
    </w:p>
    <w:p>
      <w:pPr>
        <w:adjustRightInd/>
        <w:snapToGrid/>
        <w:ind w:firstLine="420"/>
        <w:rPr>
          <w:rFonts w:ascii="宋体" w:hAnsi="宋体" w:cs="Times New Roman"/>
          <w:szCs w:val="21"/>
          <w:lang w:val="zh-TW" w:eastAsia="zh-TW"/>
        </w:rPr>
      </w:pPr>
      <w:r>
        <w:rPr>
          <w:rFonts w:hint="eastAsia" w:ascii="Times New Roman" w:hAnsi="Times New Roman" w:cs="Times New Roman"/>
          <w:szCs w:val="21"/>
          <w:lang w:val="zh-TW"/>
        </w:rPr>
        <w:t>（1）</w:t>
      </w:r>
      <w:r>
        <w:rPr>
          <w:rFonts w:hint="eastAsia" w:ascii="宋体" w:hAnsi="宋体" w:cs="Times New Roman"/>
          <w:szCs w:val="21"/>
          <w:lang w:val="zh-TW" w:eastAsia="zh-TW"/>
        </w:rPr>
        <w:t>近义关系；</w:t>
      </w:r>
      <w:r>
        <w:rPr>
          <w:rFonts w:hint="eastAsia" w:ascii="Times New Roman" w:hAnsi="Times New Roman" w:cs="Times New Roman"/>
          <w:szCs w:val="21"/>
          <w:lang w:val="zh-TW"/>
        </w:rPr>
        <w:t>（2）</w:t>
      </w:r>
      <w:r>
        <w:rPr>
          <w:rFonts w:hint="eastAsia" w:ascii="宋体" w:hAnsi="宋体" w:cs="Times New Roman"/>
          <w:szCs w:val="21"/>
          <w:lang w:val="zh-TW" w:eastAsia="zh-TW"/>
        </w:rPr>
        <w:t>反义关系；</w:t>
      </w:r>
      <w:r>
        <w:rPr>
          <w:rFonts w:hint="eastAsia" w:ascii="Times New Roman" w:hAnsi="Times New Roman" w:cs="Times New Roman"/>
          <w:szCs w:val="21"/>
          <w:lang w:val="zh-TW"/>
        </w:rPr>
        <w:t>（3）</w:t>
      </w:r>
      <w:r>
        <w:rPr>
          <w:rFonts w:hint="eastAsia" w:ascii="宋体" w:hAnsi="宋体" w:cs="Times New Roman"/>
          <w:szCs w:val="21"/>
          <w:lang w:val="zh-TW" w:eastAsia="zh-TW"/>
        </w:rPr>
        <w:t>修辞关系；</w:t>
      </w:r>
      <w:r>
        <w:rPr>
          <w:rFonts w:hint="eastAsia" w:ascii="Times New Roman" w:hAnsi="Times New Roman" w:cs="Times New Roman"/>
          <w:szCs w:val="21"/>
          <w:lang w:val="zh-TW"/>
        </w:rPr>
        <w:t>（4）</w:t>
      </w:r>
      <w:r>
        <w:rPr>
          <w:rFonts w:hint="eastAsia" w:ascii="宋体" w:hAnsi="宋体" w:cs="Times New Roman"/>
          <w:szCs w:val="21"/>
          <w:lang w:val="zh-TW" w:eastAsia="zh-TW"/>
        </w:rPr>
        <w:t>褒贬关系；</w:t>
      </w:r>
      <w:r>
        <w:rPr>
          <w:rFonts w:hint="eastAsia" w:ascii="Times New Roman" w:hAnsi="Times New Roman" w:cs="Times New Roman"/>
          <w:szCs w:val="21"/>
          <w:lang w:val="zh-TW"/>
        </w:rPr>
        <w:t>（5）</w:t>
      </w:r>
      <w:r>
        <w:rPr>
          <w:rFonts w:hint="eastAsia" w:ascii="宋体" w:hAnsi="宋体" w:cs="Times New Roman"/>
          <w:szCs w:val="21"/>
          <w:lang w:val="zh-TW" w:eastAsia="zh-TW"/>
        </w:rPr>
        <w:t>主谓关系；</w:t>
      </w:r>
      <w:r>
        <w:rPr>
          <w:rFonts w:hint="eastAsia" w:ascii="Times New Roman" w:hAnsi="Times New Roman" w:cs="Times New Roman"/>
          <w:szCs w:val="21"/>
          <w:lang w:val="zh-TW"/>
        </w:rPr>
        <w:t>（6）</w:t>
      </w:r>
      <w:r>
        <w:rPr>
          <w:rFonts w:hint="eastAsia" w:ascii="宋体" w:hAnsi="宋体" w:cs="Times New Roman"/>
          <w:szCs w:val="21"/>
          <w:lang w:val="zh-TW" w:eastAsia="zh-TW"/>
        </w:rPr>
        <w:t>谓宾关系；</w:t>
      </w:r>
      <w:r>
        <w:rPr>
          <w:rFonts w:hint="eastAsia" w:ascii="Times New Roman" w:hAnsi="Times New Roman" w:cs="Times New Roman"/>
          <w:szCs w:val="21"/>
          <w:lang w:val="zh-TW"/>
        </w:rPr>
        <w:t>（7）</w:t>
      </w:r>
      <w:r>
        <w:rPr>
          <w:rFonts w:ascii="宋体" w:hAnsi="宋体" w:cs="Times New Roman"/>
          <w:szCs w:val="21"/>
          <w:lang w:val="zh-TW" w:eastAsia="zh-TW"/>
        </w:rPr>
        <w:t>主宾关系</w:t>
      </w:r>
      <w:r>
        <w:rPr>
          <w:rFonts w:hint="eastAsia" w:ascii="宋体" w:hAnsi="宋体" w:cs="Times New Roman"/>
          <w:szCs w:val="21"/>
          <w:lang w:val="zh-TW" w:eastAsia="zh-TW"/>
        </w:rPr>
        <w:t>。</w:t>
      </w:r>
    </w:p>
    <w:p>
      <w:pPr>
        <w:keepNext/>
        <w:keepLines/>
        <w:adjustRightInd/>
        <w:snapToGrid/>
        <w:spacing w:beforeLines="50" w:afterLines="50"/>
        <w:ind w:firstLine="0" w:firstLineChars="0"/>
        <w:outlineLvl w:val="2"/>
        <w:rPr>
          <w:rFonts w:ascii="黑体" w:hAnsi="黑体" w:eastAsia="黑体" w:cs="Times New Roman"/>
          <w:b/>
          <w:bCs/>
          <w:sz w:val="28"/>
          <w:szCs w:val="32"/>
        </w:rPr>
      </w:pPr>
      <w:bookmarkStart w:id="51" w:name="_Toc497312545"/>
      <w:r>
        <w:rPr>
          <w:rFonts w:hint="eastAsia" w:ascii="黑体" w:hAnsi="黑体" w:eastAsia="黑体" w:cs="Times New Roman"/>
          <w:b/>
          <w:bCs/>
          <w:sz w:val="28"/>
          <w:szCs w:val="32"/>
        </w:rPr>
        <w:t>（三）</w:t>
      </w:r>
      <w:r>
        <w:rPr>
          <w:rFonts w:ascii="黑体" w:hAnsi="黑体" w:eastAsia="黑体" w:cs="Times New Roman"/>
          <w:b/>
          <w:bCs/>
          <w:sz w:val="28"/>
          <w:szCs w:val="32"/>
        </w:rPr>
        <w:t>解题技巧</w:t>
      </w:r>
      <w:bookmarkEnd w:id="51"/>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52" w:name="_Toc497312546"/>
      <w:r>
        <w:rPr>
          <w:rFonts w:hint="eastAsia" w:ascii="黑体" w:hAnsi="黑体" w:eastAsia="黑体" w:cs="Times New Roman"/>
          <w:b/>
          <w:sz w:val="24"/>
          <w:szCs w:val="24"/>
        </w:rPr>
        <w:t>1.</w:t>
      </w:r>
      <w:r>
        <w:rPr>
          <w:rFonts w:ascii="黑体" w:hAnsi="黑体" w:eastAsia="黑体" w:cs="Times New Roman"/>
          <w:b/>
          <w:sz w:val="24"/>
          <w:szCs w:val="24"/>
        </w:rPr>
        <w:t>择优原则</w:t>
      </w:r>
      <w:bookmarkEnd w:id="52"/>
    </w:p>
    <w:p>
      <w:pPr>
        <w:adjustRightInd/>
        <w:ind w:firstLine="420"/>
        <w:rPr>
          <w:rFonts w:ascii="宋体" w:hAnsi="宋体" w:cs="Times New Roman"/>
          <w:szCs w:val="21"/>
        </w:rPr>
      </w:pPr>
      <w:r>
        <w:rPr>
          <w:rFonts w:ascii="宋体" w:hAnsi="宋体" w:cs="Times New Roman"/>
          <w:szCs w:val="21"/>
        </w:rPr>
        <w:t>题目要求中“最为贴近、相似或匹配”说明了类比推理并非必然性推理，做题应遵循择优思路。</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53" w:name="_Toc497312547"/>
      <w:r>
        <w:rPr>
          <w:rFonts w:hint="eastAsia" w:ascii="黑体" w:hAnsi="黑体" w:eastAsia="黑体" w:cs="Times New Roman"/>
          <w:b/>
          <w:sz w:val="24"/>
          <w:szCs w:val="24"/>
        </w:rPr>
        <w:t>2.</w:t>
      </w:r>
      <w:r>
        <w:rPr>
          <w:rFonts w:ascii="黑体" w:hAnsi="黑体" w:eastAsia="黑体" w:cs="Times New Roman"/>
          <w:b/>
          <w:sz w:val="24"/>
          <w:szCs w:val="24"/>
        </w:rPr>
        <w:t>造句为先，逻辑为主</w:t>
      </w:r>
      <w:bookmarkEnd w:id="53"/>
    </w:p>
    <w:p>
      <w:pPr>
        <w:adjustRightInd/>
        <w:ind w:firstLine="420"/>
        <w:rPr>
          <w:rFonts w:ascii="宋体" w:hAnsi="宋体" w:cs="Times New Roman"/>
          <w:szCs w:val="21"/>
        </w:rPr>
      </w:pPr>
      <w:r>
        <w:rPr>
          <w:rFonts w:ascii="宋体" w:hAnsi="宋体" w:cs="Times New Roman"/>
          <w:szCs w:val="21"/>
        </w:rPr>
        <w:t>题目要求中明确考查的是词与词之间的逻辑关系时，考生一般会优先采用“造句”的思路进行答题，较为简单的题目能直接得出答案。</w:t>
      </w:r>
    </w:p>
    <w:p>
      <w:pPr>
        <w:keepNext/>
        <w:keepLines/>
        <w:adjustRightInd/>
        <w:snapToGrid/>
        <w:spacing w:beforeLines="100" w:afterLines="50"/>
        <w:ind w:firstLine="0" w:firstLineChars="0"/>
        <w:outlineLvl w:val="2"/>
        <w:rPr>
          <w:rFonts w:ascii="黑体" w:hAnsi="黑体" w:eastAsia="黑体" w:cs="Times New Roman"/>
          <w:b/>
          <w:sz w:val="24"/>
          <w:szCs w:val="24"/>
        </w:rPr>
      </w:pPr>
      <w:bookmarkStart w:id="54" w:name="_Toc497312548"/>
      <w:r>
        <w:rPr>
          <w:rFonts w:hint="eastAsia" w:ascii="黑体" w:hAnsi="黑体" w:eastAsia="黑体" w:cs="Times New Roman"/>
          <w:b/>
          <w:sz w:val="24"/>
          <w:szCs w:val="24"/>
        </w:rPr>
        <w:t>3.辨别技巧</w:t>
      </w:r>
      <w:bookmarkEnd w:id="54"/>
    </w:p>
    <w:tbl>
      <w:tblPr>
        <w:tblStyle w:val="21"/>
        <w:tblW w:w="6796" w:type="dxa"/>
        <w:jc w:val="center"/>
        <w:tblInd w:w="0" w:type="dxa"/>
        <w:tblLayout w:type="fixed"/>
        <w:tblCellMar>
          <w:top w:w="0" w:type="dxa"/>
          <w:left w:w="0" w:type="dxa"/>
          <w:bottom w:w="0" w:type="dxa"/>
          <w:right w:w="0" w:type="dxa"/>
        </w:tblCellMar>
      </w:tblPr>
      <w:tblGrid>
        <w:gridCol w:w="1552"/>
        <w:gridCol w:w="2409"/>
        <w:gridCol w:w="2835"/>
      </w:tblGrid>
      <w:tr>
        <w:tblPrEx>
          <w:tblLayout w:type="fixed"/>
          <w:tblCellMar>
            <w:top w:w="0" w:type="dxa"/>
            <w:left w:w="0" w:type="dxa"/>
            <w:bottom w:w="0" w:type="dxa"/>
            <w:right w:w="0" w:type="dxa"/>
          </w:tblCellMar>
        </w:tblPrEx>
        <w:trPr>
          <w:trHeight w:val="499" w:hRule="atLeast"/>
          <w:jc w:val="center"/>
        </w:trPr>
        <w:tc>
          <w:tcPr>
            <w:tcW w:w="155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b/>
              </w:rPr>
            </w:pPr>
            <w:r>
              <w:rPr>
                <w:rFonts w:ascii="等线" w:hAnsi="等线" w:eastAsia="等线" w:cs="Times New Roman"/>
                <w:b/>
              </w:rPr>
              <w:t>关系类型</w:t>
            </w:r>
          </w:p>
        </w:tc>
        <w:tc>
          <w:tcPr>
            <w:tcW w:w="240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b/>
              </w:rPr>
            </w:pPr>
            <w:r>
              <w:rPr>
                <w:rFonts w:ascii="等线" w:hAnsi="等线" w:eastAsia="等线" w:cs="Times New Roman"/>
                <w:b/>
              </w:rPr>
              <w:t>举例</w:t>
            </w:r>
          </w:p>
        </w:tc>
        <w:tc>
          <w:tcPr>
            <w:tcW w:w="283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b/>
              </w:rPr>
            </w:pPr>
            <w:r>
              <w:rPr>
                <w:rFonts w:ascii="等线" w:hAnsi="等线" w:eastAsia="等线" w:cs="Times New Roman"/>
                <w:b/>
              </w:rPr>
              <w:t>技巧</w:t>
            </w:r>
          </w:p>
        </w:tc>
      </w:tr>
      <w:tr>
        <w:tblPrEx>
          <w:tblLayout w:type="fixed"/>
          <w:tblCellMar>
            <w:top w:w="0" w:type="dxa"/>
            <w:left w:w="0" w:type="dxa"/>
            <w:bottom w:w="0" w:type="dxa"/>
            <w:right w:w="0" w:type="dxa"/>
          </w:tblCellMar>
        </w:tblPrEx>
        <w:trPr>
          <w:trHeight w:val="397" w:hRule="atLeast"/>
          <w:jc w:val="center"/>
        </w:trPr>
        <w:tc>
          <w:tcPr>
            <w:tcW w:w="1552"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全同关系</w:t>
            </w:r>
          </w:p>
        </w:tc>
        <w:tc>
          <w:tcPr>
            <w:tcW w:w="2409"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番茄：西红柿</w:t>
            </w:r>
          </w:p>
        </w:tc>
        <w:tc>
          <w:tcPr>
            <w:tcW w:w="2835"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A是B，B是A</w:t>
            </w:r>
          </w:p>
        </w:tc>
      </w:tr>
      <w:tr>
        <w:tblPrEx>
          <w:tblLayout w:type="fixed"/>
          <w:tblCellMar>
            <w:top w:w="0" w:type="dxa"/>
            <w:left w:w="0" w:type="dxa"/>
            <w:bottom w:w="0" w:type="dxa"/>
            <w:right w:w="0" w:type="dxa"/>
          </w:tblCellMar>
        </w:tblPrEx>
        <w:trPr>
          <w:trHeight w:val="397" w:hRule="atLeast"/>
          <w:jc w:val="center"/>
        </w:trPr>
        <w:tc>
          <w:tcPr>
            <w:tcW w:w="155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并列关系</w:t>
            </w:r>
          </w:p>
        </w:tc>
        <w:tc>
          <w:tcPr>
            <w:tcW w:w="240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红豆：绿豆</w:t>
            </w:r>
          </w:p>
        </w:tc>
        <w:tc>
          <w:tcPr>
            <w:tcW w:w="283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A和B都是C</w:t>
            </w:r>
          </w:p>
        </w:tc>
      </w:tr>
      <w:tr>
        <w:tblPrEx>
          <w:tblLayout w:type="fixed"/>
          <w:tblCellMar>
            <w:top w:w="0" w:type="dxa"/>
            <w:left w:w="0" w:type="dxa"/>
            <w:bottom w:w="0" w:type="dxa"/>
            <w:right w:w="0" w:type="dxa"/>
          </w:tblCellMar>
        </w:tblPrEx>
        <w:trPr>
          <w:trHeight w:val="397" w:hRule="atLeast"/>
          <w:jc w:val="center"/>
        </w:trPr>
        <w:tc>
          <w:tcPr>
            <w:tcW w:w="1552"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交叉关系</w:t>
            </w:r>
          </w:p>
        </w:tc>
        <w:tc>
          <w:tcPr>
            <w:tcW w:w="2409"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党员：学生</w:t>
            </w:r>
          </w:p>
        </w:tc>
        <w:tc>
          <w:tcPr>
            <w:tcW w:w="2835"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有的A是B，有的B是A</w:t>
            </w:r>
          </w:p>
        </w:tc>
      </w:tr>
      <w:tr>
        <w:tblPrEx>
          <w:tblLayout w:type="fixed"/>
          <w:tblCellMar>
            <w:top w:w="0" w:type="dxa"/>
            <w:left w:w="0" w:type="dxa"/>
            <w:bottom w:w="0" w:type="dxa"/>
            <w:right w:w="0" w:type="dxa"/>
          </w:tblCellMar>
        </w:tblPrEx>
        <w:trPr>
          <w:trHeight w:val="397" w:hRule="atLeast"/>
          <w:jc w:val="center"/>
        </w:trPr>
        <w:tc>
          <w:tcPr>
            <w:tcW w:w="155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种属关系</w:t>
            </w:r>
          </w:p>
        </w:tc>
        <w:tc>
          <w:tcPr>
            <w:tcW w:w="240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熊猫：哺乳动物</w:t>
            </w:r>
          </w:p>
        </w:tc>
        <w:tc>
          <w:tcPr>
            <w:tcW w:w="283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A是B的一种</w:t>
            </w:r>
          </w:p>
        </w:tc>
      </w:tr>
      <w:tr>
        <w:tblPrEx>
          <w:tblLayout w:type="fixed"/>
          <w:tblCellMar>
            <w:top w:w="0" w:type="dxa"/>
            <w:left w:w="0" w:type="dxa"/>
            <w:bottom w:w="0" w:type="dxa"/>
            <w:right w:w="0" w:type="dxa"/>
          </w:tblCellMar>
        </w:tblPrEx>
        <w:trPr>
          <w:trHeight w:val="397" w:hRule="atLeast"/>
          <w:jc w:val="center"/>
        </w:trPr>
        <w:tc>
          <w:tcPr>
            <w:tcW w:w="1552"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组成关系</w:t>
            </w:r>
          </w:p>
        </w:tc>
        <w:tc>
          <w:tcPr>
            <w:tcW w:w="2409"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轮胎：汽车</w:t>
            </w:r>
          </w:p>
        </w:tc>
        <w:tc>
          <w:tcPr>
            <w:tcW w:w="2835"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A是B的一部分</w:t>
            </w:r>
          </w:p>
        </w:tc>
      </w:tr>
      <w:tr>
        <w:tblPrEx>
          <w:tblLayout w:type="fixed"/>
          <w:tblCellMar>
            <w:top w:w="0" w:type="dxa"/>
            <w:left w:w="0" w:type="dxa"/>
            <w:bottom w:w="0" w:type="dxa"/>
            <w:right w:w="0" w:type="dxa"/>
          </w:tblCellMar>
        </w:tblPrEx>
        <w:trPr>
          <w:trHeight w:val="397" w:hRule="atLeast"/>
          <w:jc w:val="center"/>
        </w:trPr>
        <w:tc>
          <w:tcPr>
            <w:tcW w:w="155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对应关系</w:t>
            </w:r>
          </w:p>
        </w:tc>
        <w:tc>
          <w:tcPr>
            <w:tcW w:w="240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学生：学生证</w:t>
            </w:r>
          </w:p>
        </w:tc>
        <w:tc>
          <w:tcPr>
            <w:tcW w:w="283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造句子</w:t>
            </w:r>
          </w:p>
        </w:tc>
      </w:tr>
      <w:tr>
        <w:tblPrEx>
          <w:tblLayout w:type="fixed"/>
          <w:tblCellMar>
            <w:top w:w="0" w:type="dxa"/>
            <w:left w:w="0" w:type="dxa"/>
            <w:bottom w:w="0" w:type="dxa"/>
            <w:right w:w="0" w:type="dxa"/>
          </w:tblCellMar>
        </w:tblPrEx>
        <w:trPr>
          <w:trHeight w:val="397" w:hRule="atLeast"/>
          <w:jc w:val="center"/>
        </w:trPr>
        <w:tc>
          <w:tcPr>
            <w:tcW w:w="1552"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语法关系</w:t>
            </w:r>
          </w:p>
        </w:tc>
        <w:tc>
          <w:tcPr>
            <w:tcW w:w="2409"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主谓、主宾、</w:t>
            </w:r>
            <w:r>
              <w:rPr>
                <w:rFonts w:hint="eastAsia" w:ascii="等线" w:hAnsi="等线" w:eastAsia="等线" w:cs="Times New Roman"/>
              </w:rPr>
              <w:t>谓</w:t>
            </w:r>
            <w:r>
              <w:rPr>
                <w:rFonts w:ascii="等线" w:hAnsi="等线" w:eastAsia="等线" w:cs="Times New Roman"/>
              </w:rPr>
              <w:t>宾</w:t>
            </w:r>
          </w:p>
        </w:tc>
        <w:tc>
          <w:tcPr>
            <w:tcW w:w="2835" w:type="dxa"/>
            <w:tcBorders>
              <w:top w:val="single" w:color="000000" w:sz="6" w:space="0"/>
              <w:left w:val="single" w:color="000000" w:sz="6" w:space="0"/>
              <w:bottom w:val="single" w:color="000000" w:sz="6" w:space="0"/>
              <w:right w:val="single" w:color="000000" w:sz="6" w:space="0"/>
            </w:tcBorders>
            <w:shd w:val="clear" w:color="auto" w:fill="F5F5ED"/>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造句法</w:t>
            </w:r>
          </w:p>
        </w:tc>
      </w:tr>
      <w:tr>
        <w:tblPrEx>
          <w:tblLayout w:type="fixed"/>
          <w:tblCellMar>
            <w:top w:w="0" w:type="dxa"/>
            <w:left w:w="0" w:type="dxa"/>
            <w:bottom w:w="0" w:type="dxa"/>
            <w:right w:w="0" w:type="dxa"/>
          </w:tblCellMar>
        </w:tblPrEx>
        <w:trPr>
          <w:trHeight w:val="397" w:hRule="atLeast"/>
          <w:jc w:val="center"/>
        </w:trPr>
        <w:tc>
          <w:tcPr>
            <w:tcW w:w="155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hint="eastAsia" w:ascii="等线" w:hAnsi="等线" w:eastAsia="等线" w:cs="Times New Roman"/>
              </w:rPr>
              <w:t>语义</w:t>
            </w:r>
            <w:r>
              <w:rPr>
                <w:rFonts w:ascii="等线" w:hAnsi="等线" w:eastAsia="等线" w:cs="Times New Roman"/>
              </w:rPr>
              <w:t>关系</w:t>
            </w:r>
          </w:p>
        </w:tc>
        <w:tc>
          <w:tcPr>
            <w:tcW w:w="240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近义、反义、褒贬</w:t>
            </w:r>
          </w:p>
        </w:tc>
        <w:tc>
          <w:tcPr>
            <w:tcW w:w="283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ind w:firstLine="0" w:firstLineChars="0"/>
              <w:jc w:val="center"/>
              <w:rPr>
                <w:rFonts w:ascii="等线" w:hAnsi="等线" w:eastAsia="等线" w:cs="Times New Roman"/>
              </w:rPr>
            </w:pPr>
            <w:r>
              <w:rPr>
                <w:rFonts w:ascii="等线" w:hAnsi="等线" w:eastAsia="等线" w:cs="Times New Roman"/>
              </w:rPr>
              <w:t>造句法</w:t>
            </w:r>
          </w:p>
        </w:tc>
      </w:tr>
    </w:tbl>
    <w:p>
      <w:pPr>
        <w:pStyle w:val="3"/>
        <w:spacing w:before="312" w:after="156"/>
        <w:ind w:firstLine="0" w:firstLineChars="0"/>
      </w:pPr>
      <w:bookmarkStart w:id="55" w:name="_Toc497312549"/>
      <w:r>
        <w:rPr>
          <w:rFonts w:hint="eastAsia"/>
        </w:rPr>
        <w:t>四、逻辑判断</w:t>
      </w:r>
      <w:bookmarkEnd w:id="55"/>
    </w:p>
    <w:p>
      <w:pPr>
        <w:keepNext/>
        <w:keepLines/>
        <w:adjustRightInd/>
        <w:snapToGrid/>
        <w:spacing w:beforeLines="50" w:afterLines="50"/>
        <w:ind w:firstLine="0" w:firstLineChars="0"/>
        <w:outlineLvl w:val="2"/>
        <w:rPr>
          <w:rFonts w:ascii="黑体" w:hAnsi="黑体" w:eastAsia="黑体" w:cs="Times New Roman"/>
          <w:b/>
          <w:bCs/>
          <w:sz w:val="28"/>
          <w:szCs w:val="32"/>
        </w:rPr>
      </w:pPr>
      <w:bookmarkStart w:id="56" w:name="_Toc497312550"/>
      <w:r>
        <w:rPr>
          <w:rFonts w:hint="eastAsia" w:ascii="黑体" w:hAnsi="黑体" w:eastAsia="黑体" w:cs="Times New Roman"/>
          <w:b/>
          <w:bCs/>
          <w:sz w:val="28"/>
          <w:szCs w:val="32"/>
        </w:rPr>
        <w:t>（一）</w:t>
      </w:r>
      <w:r>
        <w:rPr>
          <w:rFonts w:ascii="黑体" w:hAnsi="黑体" w:eastAsia="黑体" w:cs="Times New Roman"/>
          <w:b/>
          <w:bCs/>
          <w:sz w:val="28"/>
          <w:szCs w:val="32"/>
        </w:rPr>
        <w:t>考点</w:t>
      </w:r>
      <w:r>
        <w:rPr>
          <w:rFonts w:hint="eastAsia" w:ascii="黑体" w:hAnsi="黑体" w:eastAsia="黑体" w:cs="Times New Roman"/>
          <w:b/>
          <w:bCs/>
          <w:sz w:val="28"/>
          <w:szCs w:val="32"/>
        </w:rPr>
        <w:t>总结</w:t>
      </w:r>
      <w:bookmarkEnd w:id="56"/>
    </w:p>
    <w:p>
      <w:pPr>
        <w:adjustRightInd/>
        <w:snapToGrid/>
        <w:spacing w:beforeLines="100" w:afterLines="50"/>
        <w:ind w:firstLine="420"/>
        <w:rPr>
          <w:rFonts w:ascii="宋体" w:hAnsi="宋体" w:cs="Times New Roman"/>
          <w:szCs w:val="21"/>
        </w:rPr>
      </w:pPr>
      <w:r>
        <w:rPr>
          <w:rFonts w:hint="eastAsia" w:ascii="宋体" w:hAnsi="宋体" w:cs="Times New Roman"/>
          <w:szCs w:val="21"/>
        </w:rPr>
        <w:t>从题量看，近五年国考中逻辑判断一直保持在</w:t>
      </w:r>
      <w:r>
        <w:rPr>
          <w:rFonts w:hint="eastAsia" w:ascii="Times New Roman" w:hAnsi="Times New Roman" w:cs="Times New Roman"/>
          <w:szCs w:val="21"/>
        </w:rPr>
        <w:t>10</w:t>
      </w:r>
      <w:r>
        <w:rPr>
          <w:rFonts w:hint="eastAsia" w:ascii="宋体" w:hAnsi="宋体" w:cs="Times New Roman"/>
          <w:szCs w:val="21"/>
        </w:rPr>
        <w:t>题，每道题目的分值为</w:t>
      </w:r>
      <w:r>
        <w:rPr>
          <w:rFonts w:hint="eastAsia" w:ascii="Times New Roman" w:hAnsi="Times New Roman" w:cs="Times New Roman"/>
          <w:szCs w:val="21"/>
        </w:rPr>
        <w:t>0</w:t>
      </w:r>
      <w:r>
        <w:rPr>
          <w:rFonts w:hint="eastAsia" w:ascii="宋体" w:hAnsi="宋体" w:cs="Times New Roman"/>
          <w:szCs w:val="21"/>
        </w:rPr>
        <w:t>.</w:t>
      </w:r>
      <w:r>
        <w:rPr>
          <w:rFonts w:ascii="Times New Roman" w:hAnsi="Times New Roman" w:cs="Times New Roman"/>
          <w:szCs w:val="21"/>
        </w:rPr>
        <w:t>8</w:t>
      </w:r>
      <w:r>
        <w:rPr>
          <w:rFonts w:hint="eastAsia" w:ascii="宋体" w:hAnsi="宋体" w:cs="Times New Roman"/>
          <w:szCs w:val="21"/>
        </w:rPr>
        <w:t>（市级为</w:t>
      </w:r>
      <w:r>
        <w:rPr>
          <w:rFonts w:hint="eastAsia" w:ascii="Times New Roman" w:hAnsi="Times New Roman" w:cs="Times New Roman"/>
          <w:szCs w:val="21"/>
        </w:rPr>
        <w:t>0</w:t>
      </w:r>
      <w:r>
        <w:rPr>
          <w:rFonts w:hint="eastAsia" w:ascii="宋体" w:hAnsi="宋体" w:cs="Times New Roman"/>
          <w:szCs w:val="21"/>
        </w:rPr>
        <w:t>.</w:t>
      </w:r>
      <w:r>
        <w:rPr>
          <w:rFonts w:ascii="Times New Roman" w:hAnsi="Times New Roman" w:cs="Times New Roman"/>
          <w:szCs w:val="21"/>
        </w:rPr>
        <w:t>7</w:t>
      </w:r>
      <w:r>
        <w:rPr>
          <w:rFonts w:hint="eastAsia" w:ascii="宋体" w:hAnsi="宋体" w:cs="Times New Roman"/>
          <w:szCs w:val="21"/>
        </w:rPr>
        <w:t>）。从题型比重来看，每年的侧重点有所不同，难度相差较大；翻译推理、归纳推理和原因解释题目近几年来考查频率较低；分析推理每年所占的比重不同，但一直是考试的热点和难点；论证是逻辑判断的重头戏，所占比重在</w:t>
      </w:r>
      <w:r>
        <w:rPr>
          <w:rFonts w:hint="eastAsia" w:ascii="Times New Roman" w:hAnsi="Times New Roman" w:cs="Times New Roman"/>
          <w:szCs w:val="21"/>
        </w:rPr>
        <w:t>50</w:t>
      </w:r>
      <w:r>
        <w:rPr>
          <w:rFonts w:hint="eastAsia" w:ascii="宋体" w:hAnsi="宋体" w:cs="Times New Roman"/>
          <w:szCs w:val="21"/>
        </w:rPr>
        <w:t>%以上。具体考点如下图所示：</w:t>
      </w:r>
    </w:p>
    <w:p>
      <w:pPr>
        <w:adjustRightInd/>
        <w:snapToGrid/>
        <w:spacing w:beforeLines="100" w:afterLines="50"/>
        <w:ind w:firstLine="420"/>
        <w:rPr>
          <w:rFonts w:ascii="宋体" w:hAnsi="宋体" w:cs="Times New Roman"/>
          <w:szCs w:val="21"/>
        </w:rPr>
      </w:pPr>
      <w:r>
        <w:rPr>
          <w:rFonts w:ascii="宋体" w:hAnsi="宋体" w:cs="Times New Roman"/>
          <w:szCs w:val="21"/>
        </w:rPr>
        <w:drawing>
          <wp:inline distT="0" distB="0" distL="0" distR="0">
            <wp:extent cx="5274310" cy="3142615"/>
            <wp:effectExtent l="0" t="0" r="2540" b="635"/>
            <wp:docPr id="7" name="图片 46" descr="C:\Users\ADMINI~1\AppData\Local\Temp\WeChat Files\468254533475363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6" descr="C:\Users\ADMINI~1\AppData\Local\Temp\WeChat Files\468254533475363459.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5274310" cy="3143244"/>
                    </a:xfrm>
                    <a:prstGeom prst="rect">
                      <a:avLst/>
                    </a:prstGeom>
                    <a:noFill/>
                    <a:ln>
                      <a:noFill/>
                    </a:ln>
                  </pic:spPr>
                </pic:pic>
              </a:graphicData>
            </a:graphic>
          </wp:inline>
        </w:drawing>
      </w:r>
    </w:p>
    <w:p>
      <w:pPr>
        <w:keepNext/>
        <w:keepLines/>
        <w:adjustRightInd/>
        <w:snapToGrid/>
        <w:spacing w:beforeLines="50" w:afterLines="50"/>
        <w:ind w:firstLine="0" w:firstLineChars="0"/>
        <w:outlineLvl w:val="2"/>
        <w:rPr>
          <w:rFonts w:ascii="黑体" w:hAnsi="黑体" w:eastAsia="黑体" w:cs="Times New Roman"/>
          <w:b/>
          <w:bCs/>
          <w:sz w:val="28"/>
          <w:szCs w:val="32"/>
        </w:rPr>
      </w:pPr>
      <w:bookmarkStart w:id="57" w:name="_Toc497312551"/>
      <w:r>
        <w:rPr>
          <w:rFonts w:hint="eastAsia" w:ascii="黑体" w:hAnsi="黑体" w:eastAsia="黑体" w:cs="Times New Roman"/>
          <w:b/>
          <w:bCs/>
          <w:sz w:val="28"/>
          <w:szCs w:val="32"/>
        </w:rPr>
        <w:t>（二）</w:t>
      </w:r>
      <w:r>
        <w:rPr>
          <w:rFonts w:ascii="黑体" w:hAnsi="黑体" w:eastAsia="黑体" w:cs="Times New Roman"/>
          <w:b/>
          <w:bCs/>
          <w:sz w:val="28"/>
          <w:szCs w:val="32"/>
        </w:rPr>
        <w:t>常考规律</w:t>
      </w:r>
      <w:bookmarkEnd w:id="57"/>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58" w:name="_Toc497312552"/>
      <w:bookmarkStart w:id="59" w:name="_Toc497297362"/>
      <w:r>
        <w:rPr>
          <w:rFonts w:hint="eastAsia" w:ascii="黑体" w:hAnsi="黑体" w:eastAsia="黑体" w:cs="Times New Roman"/>
          <w:b/>
          <w:sz w:val="24"/>
          <w:szCs w:val="24"/>
        </w:rPr>
        <w:t>1.翻译推理</w:t>
      </w:r>
      <w:bookmarkEnd w:id="58"/>
      <w:bookmarkEnd w:id="59"/>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（1）</w:t>
      </w:r>
      <w:r>
        <w:rPr>
          <w:rFonts w:ascii="宋体" w:hAnsi="宋体" w:cs="Times New Roman"/>
          <w:szCs w:val="21"/>
          <w:lang w:val="zh-TW" w:eastAsia="zh-TW"/>
        </w:rPr>
        <w:t>充分条件命题：前推后</w:t>
      </w:r>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（2）</w:t>
      </w:r>
      <w:r>
        <w:rPr>
          <w:rFonts w:ascii="宋体" w:hAnsi="宋体" w:cs="Times New Roman"/>
          <w:szCs w:val="21"/>
          <w:lang w:val="zh-TW" w:eastAsia="zh-TW"/>
        </w:rPr>
        <w:t>必要条件假言命题：后推前</w:t>
      </w:r>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（3）</w:t>
      </w:r>
      <w:r>
        <w:rPr>
          <w:rFonts w:ascii="宋体" w:hAnsi="宋体" w:cs="Times New Roman"/>
          <w:szCs w:val="21"/>
          <w:lang w:val="zh-TW" w:eastAsia="zh-TW"/>
        </w:rPr>
        <w:t>逆否命题推理：肯前必肯后，否后必否前，否前肯后推不出确定性结论</w:t>
      </w:r>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（4）</w:t>
      </w:r>
      <w:r>
        <w:rPr>
          <w:rFonts w:ascii="宋体" w:hAnsi="宋体" w:cs="Times New Roman"/>
          <w:szCs w:val="21"/>
          <w:lang w:val="zh-TW" w:eastAsia="zh-TW"/>
        </w:rPr>
        <w:t>递推公式：</w:t>
      </w:r>
      <w:r>
        <w:rPr>
          <w:rFonts w:ascii="Times New Roman" w:hAnsi="Times New Roman" w:cs="Times New Roman"/>
          <w:szCs w:val="21"/>
          <w:lang w:val="zh-TW" w:eastAsia="zh-TW"/>
        </w:rPr>
        <w:t>A</w:t>
      </w:r>
      <w:r>
        <w:rPr>
          <w:rFonts w:ascii="宋体" w:hAnsi="宋体" w:cs="Times New Roman"/>
          <w:szCs w:val="21"/>
          <w:lang w:val="zh-TW" w:eastAsia="zh-TW"/>
        </w:rPr>
        <w:t>→</w:t>
      </w:r>
      <w:r>
        <w:rPr>
          <w:rFonts w:ascii="Times New Roman" w:hAnsi="Times New Roman" w:cs="Times New Roman"/>
          <w:szCs w:val="21"/>
          <w:lang w:val="zh-TW" w:eastAsia="zh-TW"/>
        </w:rPr>
        <w:t>B</w:t>
      </w:r>
      <w:r>
        <w:rPr>
          <w:rFonts w:ascii="宋体" w:hAnsi="宋体" w:cs="Times New Roman"/>
          <w:szCs w:val="21"/>
          <w:lang w:val="zh-TW" w:eastAsia="zh-TW"/>
        </w:rPr>
        <w:t>，</w:t>
      </w:r>
      <w:r>
        <w:rPr>
          <w:rFonts w:ascii="Times New Roman" w:hAnsi="Times New Roman" w:cs="Times New Roman"/>
          <w:szCs w:val="21"/>
          <w:lang w:val="zh-TW" w:eastAsia="zh-TW"/>
        </w:rPr>
        <w:t>B</w:t>
      </w:r>
      <w:r>
        <w:rPr>
          <w:rFonts w:ascii="宋体" w:hAnsi="宋体" w:cs="Times New Roman"/>
          <w:szCs w:val="21"/>
          <w:lang w:val="zh-TW" w:eastAsia="zh-TW"/>
        </w:rPr>
        <w:t>→</w:t>
      </w:r>
      <w:r>
        <w:rPr>
          <w:rFonts w:ascii="Times New Roman" w:hAnsi="Times New Roman" w:cs="Times New Roman"/>
          <w:szCs w:val="21"/>
          <w:lang w:val="zh-TW" w:eastAsia="zh-TW"/>
        </w:rPr>
        <w:t>C</w:t>
      </w:r>
      <w:r>
        <w:rPr>
          <w:rFonts w:ascii="宋体" w:hAnsi="宋体" w:cs="Times New Roman"/>
          <w:szCs w:val="21"/>
          <w:lang w:val="zh-TW" w:eastAsia="zh-TW"/>
        </w:rPr>
        <w:t xml:space="preserve"> 可以得到 </w:t>
      </w:r>
      <w:r>
        <w:rPr>
          <w:rFonts w:ascii="Times New Roman" w:hAnsi="Times New Roman" w:cs="Times New Roman"/>
          <w:szCs w:val="21"/>
          <w:lang w:val="zh-TW" w:eastAsia="zh-TW"/>
        </w:rPr>
        <w:t>A</w:t>
      </w:r>
      <w:r>
        <w:rPr>
          <w:rFonts w:ascii="宋体" w:hAnsi="宋体" w:cs="Times New Roman"/>
          <w:szCs w:val="21"/>
          <w:lang w:val="zh-TW" w:eastAsia="zh-TW"/>
        </w:rPr>
        <w:t>→</w:t>
      </w:r>
      <w:r>
        <w:rPr>
          <w:rFonts w:ascii="Times New Roman" w:hAnsi="Times New Roman" w:cs="Times New Roman"/>
          <w:szCs w:val="21"/>
          <w:lang w:val="zh-TW" w:eastAsia="zh-TW"/>
        </w:rPr>
        <w:t>C</w:t>
      </w:r>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（5）</w:t>
      </w:r>
      <w:r>
        <w:rPr>
          <w:rFonts w:ascii="宋体" w:hAnsi="宋体" w:cs="Times New Roman"/>
          <w:szCs w:val="21"/>
          <w:lang w:val="zh-TW" w:eastAsia="zh-TW"/>
        </w:rPr>
        <w:t>联言命题：全真为真，一假为假</w:t>
      </w:r>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（6）</w:t>
      </w:r>
      <w:r>
        <w:rPr>
          <w:rFonts w:ascii="宋体" w:hAnsi="宋体" w:cs="Times New Roman"/>
          <w:szCs w:val="21"/>
          <w:lang w:val="zh-TW" w:eastAsia="zh-TW"/>
        </w:rPr>
        <w:t>选言命题：全假为假，一真为真</w:t>
      </w:r>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（7）</w:t>
      </w:r>
      <w:r>
        <w:rPr>
          <w:rFonts w:ascii="宋体" w:hAnsi="宋体" w:cs="Times New Roman"/>
          <w:szCs w:val="21"/>
          <w:lang w:val="zh-TW" w:eastAsia="zh-TW"/>
        </w:rPr>
        <w:t>摩根定律：去括号，分负号，且变或，或变且</w:t>
      </w:r>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（8）</w:t>
      </w:r>
      <w:r>
        <w:rPr>
          <w:rFonts w:ascii="宋体" w:hAnsi="宋体" w:cs="Times New Roman"/>
          <w:szCs w:val="21"/>
          <w:lang w:val="zh-TW" w:eastAsia="zh-TW"/>
        </w:rPr>
        <w:t>否定肯定式：选言命题为真时，否定一肢，肯定一肢</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60" w:name="_Toc497312553"/>
      <w:r>
        <w:rPr>
          <w:rFonts w:hint="eastAsia" w:ascii="黑体" w:hAnsi="黑体" w:eastAsia="黑体" w:cs="Times New Roman"/>
          <w:b/>
          <w:sz w:val="24"/>
          <w:szCs w:val="24"/>
        </w:rPr>
        <w:t>2.分析推理</w:t>
      </w:r>
      <w:bookmarkEnd w:id="60"/>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（1）</w:t>
      </w:r>
      <w:r>
        <w:rPr>
          <w:rFonts w:ascii="宋体" w:hAnsi="宋体" w:cs="Times New Roman"/>
          <w:szCs w:val="21"/>
          <w:lang w:val="zh-TW" w:eastAsia="zh-TW"/>
        </w:rPr>
        <w:t>优先排除法</w:t>
      </w:r>
      <w:r>
        <w:rPr>
          <w:rFonts w:hint="eastAsia" w:ascii="宋体" w:hAnsi="宋体" w:cs="Times New Roman"/>
          <w:szCs w:val="21"/>
          <w:lang w:val="zh-TW" w:eastAsia="zh-TW"/>
        </w:rPr>
        <w:t>；</w:t>
      </w:r>
      <w:r>
        <w:rPr>
          <w:rFonts w:hint="eastAsia" w:ascii="Times New Roman" w:hAnsi="Times New Roman" w:cs="Times New Roman"/>
          <w:szCs w:val="21"/>
          <w:lang w:val="zh-TW"/>
        </w:rPr>
        <w:t>（2）</w:t>
      </w:r>
      <w:r>
        <w:rPr>
          <w:rFonts w:ascii="宋体" w:hAnsi="宋体" w:cs="Times New Roman"/>
          <w:szCs w:val="21"/>
          <w:lang w:val="zh-TW" w:eastAsia="zh-TW"/>
        </w:rPr>
        <w:t>最大信息</w:t>
      </w:r>
      <w:r>
        <w:rPr>
          <w:rFonts w:hint="eastAsia" w:ascii="宋体" w:hAnsi="宋体" w:cs="Times New Roman"/>
          <w:szCs w:val="21"/>
          <w:lang w:val="zh-TW"/>
        </w:rPr>
        <w:t>优先</w:t>
      </w:r>
      <w:r>
        <w:rPr>
          <w:rFonts w:hint="eastAsia" w:ascii="宋体" w:hAnsi="宋体" w:cs="Times New Roman"/>
          <w:szCs w:val="21"/>
          <w:lang w:val="zh-TW" w:eastAsia="zh-TW"/>
        </w:rPr>
        <w:t>；</w:t>
      </w:r>
      <w:r>
        <w:rPr>
          <w:rFonts w:hint="eastAsia" w:ascii="Times New Roman" w:hAnsi="Times New Roman" w:cs="Times New Roman"/>
          <w:szCs w:val="21"/>
          <w:lang w:val="zh-TW"/>
        </w:rPr>
        <w:t>（3）</w:t>
      </w:r>
      <w:r>
        <w:rPr>
          <w:rFonts w:ascii="宋体" w:hAnsi="宋体" w:cs="Times New Roman"/>
          <w:szCs w:val="21"/>
          <w:lang w:val="zh-TW" w:eastAsia="zh-TW"/>
        </w:rPr>
        <w:t>确定信息优先</w:t>
      </w:r>
      <w:r>
        <w:rPr>
          <w:rFonts w:hint="eastAsia" w:ascii="宋体" w:hAnsi="宋体" w:cs="Times New Roman"/>
          <w:szCs w:val="21"/>
          <w:lang w:val="zh-TW" w:eastAsia="zh-TW"/>
        </w:rPr>
        <w:t>；</w:t>
      </w:r>
      <w:r>
        <w:rPr>
          <w:rFonts w:hint="eastAsia" w:ascii="Times New Roman" w:hAnsi="Times New Roman" w:cs="Times New Roman"/>
          <w:szCs w:val="21"/>
          <w:lang w:val="zh-TW"/>
        </w:rPr>
        <w:t>（4）</w:t>
      </w:r>
      <w:r>
        <w:rPr>
          <w:rFonts w:ascii="宋体" w:hAnsi="宋体" w:cs="Times New Roman"/>
          <w:szCs w:val="21"/>
          <w:lang w:val="zh-TW" w:eastAsia="zh-TW"/>
        </w:rPr>
        <w:t>选项代入法</w:t>
      </w:r>
      <w:r>
        <w:rPr>
          <w:rFonts w:hint="eastAsia" w:ascii="宋体" w:hAnsi="宋体" w:cs="Times New Roman"/>
          <w:szCs w:val="21"/>
          <w:lang w:val="zh-TW" w:eastAsia="zh-TW"/>
        </w:rPr>
        <w:t>。</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61" w:name="_Toc497312554"/>
      <w:r>
        <w:rPr>
          <w:rFonts w:hint="eastAsia" w:ascii="黑体" w:hAnsi="黑体" w:eastAsia="黑体" w:cs="Times New Roman"/>
          <w:b/>
          <w:sz w:val="24"/>
          <w:szCs w:val="24"/>
        </w:rPr>
        <w:t>3.归纳推理</w:t>
      </w:r>
      <w:bookmarkEnd w:id="61"/>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（1）</w:t>
      </w:r>
      <w:r>
        <w:rPr>
          <w:rFonts w:ascii="宋体" w:hAnsi="宋体" w:cs="Times New Roman"/>
          <w:szCs w:val="21"/>
          <w:lang w:val="zh-TW" w:eastAsia="zh-TW"/>
        </w:rPr>
        <w:t>话题一致原则</w:t>
      </w:r>
      <w:r>
        <w:rPr>
          <w:rFonts w:hint="eastAsia" w:ascii="宋体" w:hAnsi="宋体" w:cs="Times New Roman"/>
          <w:szCs w:val="21"/>
          <w:lang w:val="zh-TW" w:eastAsia="zh-TW"/>
        </w:rPr>
        <w:t>；</w:t>
      </w:r>
      <w:r>
        <w:rPr>
          <w:rFonts w:hint="eastAsia" w:ascii="Times New Roman" w:hAnsi="Times New Roman" w:cs="Times New Roman"/>
          <w:szCs w:val="21"/>
          <w:lang w:val="zh-TW"/>
        </w:rPr>
        <w:t>（2）</w:t>
      </w:r>
      <w:r>
        <w:rPr>
          <w:rFonts w:ascii="宋体" w:hAnsi="宋体" w:cs="Times New Roman"/>
          <w:szCs w:val="21"/>
          <w:lang w:val="zh-TW" w:eastAsia="zh-TW"/>
        </w:rPr>
        <w:t>从弱原则</w:t>
      </w:r>
      <w:r>
        <w:rPr>
          <w:rFonts w:hint="eastAsia" w:ascii="宋体" w:hAnsi="宋体" w:cs="Times New Roman"/>
          <w:szCs w:val="21"/>
          <w:lang w:val="zh-TW" w:eastAsia="zh-TW"/>
        </w:rPr>
        <w:t>；</w:t>
      </w:r>
      <w:r>
        <w:rPr>
          <w:rFonts w:hint="eastAsia" w:ascii="Times New Roman" w:hAnsi="Times New Roman" w:cs="Times New Roman"/>
          <w:szCs w:val="21"/>
          <w:lang w:val="zh-TW"/>
        </w:rPr>
        <w:t>（3）</w:t>
      </w:r>
      <w:r>
        <w:rPr>
          <w:rFonts w:ascii="宋体" w:hAnsi="宋体" w:cs="Times New Roman"/>
          <w:szCs w:val="21"/>
          <w:lang w:val="zh-TW" w:eastAsia="zh-TW"/>
        </w:rPr>
        <w:t>整体优先原则</w:t>
      </w:r>
      <w:r>
        <w:rPr>
          <w:rFonts w:hint="eastAsia" w:ascii="宋体" w:hAnsi="宋体" w:cs="Times New Roman"/>
          <w:szCs w:val="21"/>
          <w:lang w:val="zh-TW" w:eastAsia="zh-TW"/>
        </w:rPr>
        <w:t>。</w:t>
      </w:r>
    </w:p>
    <w:p>
      <w:pPr>
        <w:keepNext/>
        <w:keepLines/>
        <w:adjustRightInd/>
        <w:snapToGrid/>
        <w:spacing w:beforeLines="100" w:afterLines="50"/>
        <w:ind w:firstLine="0" w:firstLineChars="0"/>
        <w:outlineLvl w:val="2"/>
        <w:rPr>
          <w:rFonts w:ascii="黑体" w:hAnsi="黑体" w:eastAsia="黑体" w:cs="Times New Roman"/>
          <w:b/>
          <w:sz w:val="24"/>
          <w:szCs w:val="24"/>
        </w:rPr>
      </w:pPr>
      <w:bookmarkStart w:id="62" w:name="_Toc497312555"/>
      <w:r>
        <w:rPr>
          <w:rFonts w:hint="eastAsia" w:ascii="黑体" w:hAnsi="黑体" w:eastAsia="黑体" w:cs="Times New Roman"/>
          <w:b/>
          <w:sz w:val="24"/>
          <w:szCs w:val="24"/>
        </w:rPr>
        <w:t>4.原因解释</w:t>
      </w:r>
      <w:bookmarkEnd w:id="62"/>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（1）</w:t>
      </w:r>
      <w:r>
        <w:rPr>
          <w:rFonts w:ascii="宋体" w:hAnsi="宋体" w:cs="Times New Roman"/>
          <w:szCs w:val="21"/>
          <w:lang w:val="zh-TW" w:eastAsia="zh-TW"/>
        </w:rPr>
        <w:t>题干中找冲突</w:t>
      </w:r>
      <w:r>
        <w:rPr>
          <w:rFonts w:hint="eastAsia" w:ascii="宋体" w:hAnsi="宋体" w:cs="Times New Roman"/>
          <w:szCs w:val="21"/>
          <w:lang w:val="zh-TW" w:eastAsia="zh-TW"/>
        </w:rPr>
        <w:t>；</w:t>
      </w:r>
      <w:r>
        <w:rPr>
          <w:rFonts w:hint="eastAsia" w:ascii="Times New Roman" w:hAnsi="Times New Roman" w:cs="Times New Roman"/>
          <w:szCs w:val="21"/>
          <w:lang w:val="zh-TW"/>
        </w:rPr>
        <w:t>（2）</w:t>
      </w:r>
      <w:r>
        <w:rPr>
          <w:rFonts w:ascii="宋体" w:hAnsi="宋体" w:cs="Times New Roman"/>
          <w:szCs w:val="21"/>
          <w:lang w:val="zh-TW" w:eastAsia="zh-TW"/>
        </w:rPr>
        <w:t>选项中看解释</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63" w:name="_Toc497312556"/>
      <w:r>
        <w:rPr>
          <w:rFonts w:hint="eastAsia" w:ascii="黑体" w:hAnsi="黑体" w:eastAsia="黑体" w:cs="Times New Roman"/>
          <w:b/>
          <w:sz w:val="24"/>
          <w:szCs w:val="24"/>
        </w:rPr>
        <w:t>5.加强论证</w:t>
      </w:r>
      <w:bookmarkEnd w:id="63"/>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（1）</w:t>
      </w:r>
      <w:r>
        <w:rPr>
          <w:rFonts w:ascii="宋体" w:hAnsi="宋体" w:cs="Times New Roman"/>
          <w:szCs w:val="21"/>
          <w:lang w:val="zh-TW" w:eastAsia="zh-TW"/>
        </w:rPr>
        <w:t>加强论点</w:t>
      </w:r>
      <w:r>
        <w:rPr>
          <w:rFonts w:hint="eastAsia" w:ascii="宋体" w:hAnsi="宋体" w:cs="Times New Roman"/>
          <w:szCs w:val="21"/>
          <w:lang w:val="zh-TW" w:eastAsia="zh-TW"/>
        </w:rPr>
        <w:t>；</w:t>
      </w:r>
      <w:r>
        <w:rPr>
          <w:rFonts w:hint="eastAsia" w:ascii="Times New Roman" w:hAnsi="Times New Roman" w:cs="Times New Roman"/>
          <w:szCs w:val="21"/>
          <w:lang w:val="zh-TW"/>
        </w:rPr>
        <w:t>（2）</w:t>
      </w:r>
      <w:r>
        <w:rPr>
          <w:rFonts w:ascii="宋体" w:hAnsi="宋体" w:cs="Times New Roman"/>
          <w:szCs w:val="21"/>
          <w:lang w:val="zh-TW" w:eastAsia="zh-TW"/>
        </w:rPr>
        <w:t>加强论据</w:t>
      </w:r>
      <w:r>
        <w:rPr>
          <w:rFonts w:hint="eastAsia" w:ascii="宋体" w:hAnsi="宋体" w:cs="Times New Roman"/>
          <w:szCs w:val="21"/>
          <w:lang w:val="zh-TW" w:eastAsia="zh-TW"/>
        </w:rPr>
        <w:t>；</w:t>
      </w:r>
      <w:r>
        <w:rPr>
          <w:rFonts w:hint="eastAsia" w:ascii="Times New Roman" w:hAnsi="Times New Roman" w:cs="Times New Roman"/>
          <w:szCs w:val="21"/>
          <w:lang w:val="zh-TW"/>
        </w:rPr>
        <w:t>（3）</w:t>
      </w:r>
      <w:r>
        <w:rPr>
          <w:rFonts w:ascii="宋体" w:hAnsi="宋体" w:cs="Times New Roman"/>
          <w:szCs w:val="21"/>
          <w:lang w:val="zh-TW" w:eastAsia="zh-TW"/>
        </w:rPr>
        <w:t>建立联系</w:t>
      </w:r>
      <w:r>
        <w:rPr>
          <w:rFonts w:hint="eastAsia" w:ascii="宋体" w:hAnsi="宋体" w:cs="Times New Roman"/>
          <w:szCs w:val="21"/>
          <w:lang w:val="zh-TW" w:eastAsia="zh-TW"/>
        </w:rPr>
        <w:t>；</w:t>
      </w:r>
      <w:r>
        <w:rPr>
          <w:rFonts w:hint="eastAsia" w:ascii="Times New Roman" w:hAnsi="Times New Roman" w:cs="Times New Roman"/>
          <w:szCs w:val="21"/>
          <w:lang w:val="zh-TW"/>
        </w:rPr>
        <w:t>（4）</w:t>
      </w:r>
      <w:r>
        <w:rPr>
          <w:rFonts w:ascii="宋体" w:hAnsi="宋体" w:cs="Times New Roman"/>
          <w:szCs w:val="21"/>
          <w:lang w:val="zh-TW" w:eastAsia="zh-TW"/>
        </w:rPr>
        <w:t>补充前提</w:t>
      </w:r>
      <w:r>
        <w:rPr>
          <w:rFonts w:hint="eastAsia" w:ascii="宋体" w:hAnsi="宋体" w:cs="Times New Roman"/>
          <w:szCs w:val="21"/>
          <w:lang w:val="zh-TW" w:eastAsia="zh-TW"/>
        </w:rPr>
        <w:t>。</w:t>
      </w:r>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64" w:name="_Toc497312557"/>
      <w:r>
        <w:rPr>
          <w:rFonts w:hint="eastAsia" w:ascii="黑体" w:hAnsi="黑体" w:eastAsia="黑体" w:cs="Times New Roman"/>
          <w:b/>
          <w:sz w:val="24"/>
          <w:szCs w:val="24"/>
        </w:rPr>
        <w:t>6.削弱论证</w:t>
      </w:r>
      <w:bookmarkEnd w:id="64"/>
    </w:p>
    <w:p>
      <w:pPr>
        <w:adjustRightInd/>
        <w:snapToGrid/>
        <w:ind w:firstLine="199" w:firstLineChars="95"/>
        <w:rPr>
          <w:rFonts w:ascii="宋体" w:hAnsi="宋体" w:cs="Times New Roman"/>
          <w:szCs w:val="21"/>
          <w:lang w:val="zh-TW" w:eastAsia="zh-TW"/>
        </w:rPr>
      </w:pPr>
      <w:r>
        <w:rPr>
          <w:rFonts w:hint="eastAsia" w:ascii="Times New Roman" w:hAnsi="Times New Roman" w:cs="Times New Roman"/>
          <w:szCs w:val="21"/>
          <w:lang w:val="zh-TW"/>
        </w:rPr>
        <w:t>（1）</w:t>
      </w:r>
      <w:r>
        <w:rPr>
          <w:rFonts w:ascii="宋体" w:hAnsi="宋体" w:cs="Times New Roman"/>
          <w:szCs w:val="21"/>
          <w:lang w:val="zh-TW" w:eastAsia="zh-TW"/>
        </w:rPr>
        <w:t>削弱论点</w:t>
      </w:r>
      <w:r>
        <w:rPr>
          <w:rFonts w:hint="eastAsia" w:ascii="宋体" w:hAnsi="宋体" w:cs="Times New Roman"/>
          <w:szCs w:val="21"/>
          <w:lang w:val="zh-TW" w:eastAsia="zh-TW"/>
        </w:rPr>
        <w:t>；</w:t>
      </w:r>
      <w:r>
        <w:rPr>
          <w:rFonts w:hint="eastAsia" w:ascii="Times New Roman" w:hAnsi="Times New Roman" w:cs="Times New Roman"/>
          <w:szCs w:val="21"/>
          <w:lang w:val="zh-TW"/>
        </w:rPr>
        <w:t>（2）</w:t>
      </w:r>
      <w:r>
        <w:rPr>
          <w:rFonts w:ascii="宋体" w:hAnsi="宋体" w:cs="Times New Roman"/>
          <w:szCs w:val="21"/>
          <w:lang w:val="zh-TW" w:eastAsia="zh-TW"/>
        </w:rPr>
        <w:t>削弱论据</w:t>
      </w:r>
      <w:r>
        <w:rPr>
          <w:rFonts w:hint="eastAsia" w:ascii="宋体" w:hAnsi="宋体" w:cs="Times New Roman"/>
          <w:szCs w:val="21"/>
          <w:lang w:val="zh-TW" w:eastAsia="zh-TW"/>
        </w:rPr>
        <w:t>；</w:t>
      </w:r>
      <w:r>
        <w:rPr>
          <w:rFonts w:hint="eastAsia" w:ascii="Times New Roman" w:hAnsi="Times New Roman" w:cs="Times New Roman"/>
          <w:szCs w:val="21"/>
          <w:lang w:val="zh-TW"/>
        </w:rPr>
        <w:t>（3）</w:t>
      </w:r>
      <w:r>
        <w:rPr>
          <w:rFonts w:ascii="宋体" w:hAnsi="宋体" w:cs="Times New Roman"/>
          <w:szCs w:val="21"/>
          <w:lang w:val="zh-TW" w:eastAsia="zh-TW"/>
        </w:rPr>
        <w:t>切断联系</w:t>
      </w:r>
      <w:r>
        <w:rPr>
          <w:rFonts w:hint="eastAsia" w:ascii="宋体" w:hAnsi="宋体" w:cs="Times New Roman"/>
          <w:szCs w:val="21"/>
          <w:lang w:val="zh-TW" w:eastAsia="zh-TW"/>
        </w:rPr>
        <w:t>；</w:t>
      </w:r>
      <w:r>
        <w:rPr>
          <w:rFonts w:hint="eastAsia" w:ascii="Times New Roman" w:hAnsi="Times New Roman" w:cs="Times New Roman"/>
          <w:szCs w:val="21"/>
          <w:lang w:val="zh-TW"/>
        </w:rPr>
        <w:t>（4）</w:t>
      </w:r>
      <w:r>
        <w:rPr>
          <w:rFonts w:ascii="宋体" w:hAnsi="宋体" w:cs="Times New Roman"/>
          <w:szCs w:val="21"/>
          <w:lang w:val="zh-TW" w:eastAsia="zh-TW"/>
        </w:rPr>
        <w:t>否定前提</w:t>
      </w:r>
      <w:r>
        <w:rPr>
          <w:rFonts w:hint="eastAsia" w:ascii="宋体" w:hAnsi="宋体" w:cs="Times New Roman"/>
          <w:szCs w:val="21"/>
          <w:lang w:val="zh-TW" w:eastAsia="zh-TW"/>
        </w:rPr>
        <w:t>。</w:t>
      </w:r>
    </w:p>
    <w:p>
      <w:pPr>
        <w:keepNext/>
        <w:keepLines/>
        <w:adjustRightInd/>
        <w:snapToGrid/>
        <w:spacing w:beforeLines="50" w:afterLines="50"/>
        <w:ind w:firstLine="0" w:firstLineChars="0"/>
        <w:outlineLvl w:val="2"/>
        <w:rPr>
          <w:rFonts w:ascii="黑体" w:hAnsi="黑体" w:eastAsia="黑体" w:cs="Times New Roman"/>
          <w:b/>
          <w:bCs/>
          <w:sz w:val="28"/>
          <w:szCs w:val="32"/>
        </w:rPr>
      </w:pPr>
      <w:bookmarkStart w:id="65" w:name="_Toc497312558"/>
      <w:r>
        <w:rPr>
          <w:rFonts w:hint="eastAsia" w:ascii="黑体" w:hAnsi="黑体" w:eastAsia="黑体" w:cs="Times New Roman"/>
          <w:b/>
          <w:bCs/>
          <w:sz w:val="28"/>
          <w:szCs w:val="32"/>
        </w:rPr>
        <w:t>（三）</w:t>
      </w:r>
      <w:r>
        <w:rPr>
          <w:rFonts w:ascii="黑体" w:hAnsi="黑体" w:eastAsia="黑体" w:cs="Times New Roman"/>
          <w:b/>
          <w:bCs/>
          <w:sz w:val="28"/>
          <w:szCs w:val="32"/>
        </w:rPr>
        <w:t>解题技巧</w:t>
      </w:r>
      <w:bookmarkEnd w:id="65"/>
    </w:p>
    <w:p>
      <w:pPr>
        <w:keepNext/>
        <w:keepLines/>
        <w:adjustRightInd/>
        <w:snapToGrid/>
        <w:spacing w:beforeLines="50" w:afterLines="50"/>
        <w:ind w:firstLine="0" w:firstLineChars="0"/>
        <w:outlineLvl w:val="2"/>
        <w:rPr>
          <w:rFonts w:ascii="黑体" w:hAnsi="黑体" w:eastAsia="黑体" w:cs="Times New Roman"/>
          <w:b/>
          <w:sz w:val="24"/>
          <w:szCs w:val="24"/>
        </w:rPr>
      </w:pPr>
      <w:bookmarkStart w:id="66" w:name="_Toc497312559"/>
      <w:bookmarkStart w:id="67" w:name="_Toc497297364"/>
      <w:r>
        <w:rPr>
          <w:rFonts w:hint="eastAsia" w:ascii="黑体" w:hAnsi="黑体" w:eastAsia="黑体" w:cs="Times New Roman"/>
          <w:b/>
          <w:sz w:val="24"/>
          <w:szCs w:val="24"/>
        </w:rPr>
        <w:t>1.</w:t>
      </w:r>
      <w:r>
        <w:rPr>
          <w:rFonts w:ascii="黑体" w:hAnsi="黑体" w:eastAsia="黑体" w:cs="Times New Roman"/>
          <w:b/>
          <w:sz w:val="24"/>
          <w:szCs w:val="24"/>
        </w:rPr>
        <w:t>翻译推理</w:t>
      </w:r>
      <w:r>
        <w:rPr>
          <w:rFonts w:hint="eastAsia" w:ascii="黑体" w:hAnsi="黑体" w:eastAsia="黑体" w:cs="Times New Roman"/>
          <w:b/>
          <w:sz w:val="24"/>
          <w:szCs w:val="24"/>
        </w:rPr>
        <w:t>六个常用公式</w:t>
      </w:r>
      <w:bookmarkEnd w:id="66"/>
      <w:bookmarkEnd w:id="67"/>
    </w:p>
    <w:tbl>
      <w:tblPr>
        <w:tblStyle w:val="21"/>
        <w:tblW w:w="6822" w:type="dxa"/>
        <w:jc w:val="center"/>
        <w:tblInd w:w="0" w:type="dxa"/>
        <w:tblLayout w:type="fixed"/>
        <w:tblCellMar>
          <w:top w:w="0" w:type="dxa"/>
          <w:left w:w="0" w:type="dxa"/>
          <w:bottom w:w="0" w:type="dxa"/>
          <w:right w:w="0" w:type="dxa"/>
        </w:tblCellMar>
      </w:tblPr>
      <w:tblGrid>
        <w:gridCol w:w="2062"/>
        <w:gridCol w:w="4760"/>
      </w:tblGrid>
      <w:tr>
        <w:tblPrEx>
          <w:tblLayout w:type="fixed"/>
          <w:tblCellMar>
            <w:top w:w="0" w:type="dxa"/>
            <w:left w:w="0" w:type="dxa"/>
            <w:bottom w:w="0" w:type="dxa"/>
            <w:right w:w="0" w:type="dxa"/>
          </w:tblCellMar>
        </w:tblPrEx>
        <w:trPr>
          <w:trHeight w:val="284" w:hRule="atLeast"/>
          <w:jc w:val="center"/>
        </w:trPr>
        <w:tc>
          <w:tcPr>
            <w:tcW w:w="206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spacing w:line="240" w:lineRule="auto"/>
              <w:ind w:firstLine="0" w:firstLineChars="0"/>
              <w:rPr>
                <w:rFonts w:ascii="Times New Roman" w:hAnsi="Times New Roman" w:eastAsia="等线" w:cs="Times New Roman"/>
              </w:rPr>
            </w:pPr>
            <w:r>
              <w:rPr>
                <w:rFonts w:ascii="Times New Roman" w:hAnsi="Times New Roman" w:eastAsia="等线" w:cs="Times New Roman"/>
              </w:rPr>
              <w:t>逆否等价公式</w:t>
            </w:r>
          </w:p>
        </w:tc>
        <w:tc>
          <w:tcPr>
            <w:tcW w:w="476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spacing w:line="240" w:lineRule="auto"/>
              <w:ind w:firstLine="0" w:firstLineChars="0"/>
              <w:jc w:val="center"/>
              <w:rPr>
                <w:rFonts w:ascii="Times New Roman" w:hAnsi="Times New Roman" w:eastAsia="等线" w:cs="Times New Roman"/>
              </w:rPr>
            </w:pPr>
            <w:r>
              <w:rPr>
                <w:rFonts w:ascii="Times New Roman" w:hAnsi="Times New Roman" w:eastAsia="等线" w:cs="Times New Roman"/>
              </w:rPr>
              <w:t>A→B= -B→-A</w:t>
            </w:r>
          </w:p>
        </w:tc>
      </w:tr>
      <w:tr>
        <w:tblPrEx>
          <w:tblLayout w:type="fixed"/>
          <w:tblCellMar>
            <w:top w:w="0" w:type="dxa"/>
            <w:left w:w="0" w:type="dxa"/>
            <w:bottom w:w="0" w:type="dxa"/>
            <w:right w:w="0" w:type="dxa"/>
          </w:tblCellMar>
        </w:tblPrEx>
        <w:trPr>
          <w:trHeight w:val="284" w:hRule="atLeast"/>
          <w:jc w:val="center"/>
        </w:trPr>
        <w:tc>
          <w:tcPr>
            <w:tcW w:w="2062" w:type="dxa"/>
            <w:tcBorders>
              <w:top w:val="single" w:color="000000" w:sz="6" w:space="0"/>
              <w:left w:val="single" w:color="000000" w:sz="6" w:space="0"/>
              <w:bottom w:val="single" w:color="000000" w:sz="6" w:space="0"/>
              <w:right w:val="single" w:color="000000" w:sz="6" w:space="0"/>
            </w:tcBorders>
            <w:shd w:val="clear" w:color="auto" w:fill="F1F1F1"/>
            <w:tcMar>
              <w:top w:w="60" w:type="dxa"/>
              <w:left w:w="60" w:type="dxa"/>
              <w:bottom w:w="60" w:type="dxa"/>
              <w:right w:w="60" w:type="dxa"/>
            </w:tcMar>
            <w:vAlign w:val="center"/>
          </w:tcPr>
          <w:p>
            <w:pPr>
              <w:adjustRightInd/>
              <w:snapToGrid/>
              <w:spacing w:line="240" w:lineRule="auto"/>
              <w:ind w:firstLine="0" w:firstLineChars="0"/>
              <w:rPr>
                <w:rFonts w:ascii="Times New Roman" w:hAnsi="Times New Roman" w:eastAsia="等线" w:cs="Times New Roman"/>
              </w:rPr>
            </w:pPr>
            <w:r>
              <w:rPr>
                <w:rFonts w:ascii="Times New Roman" w:hAnsi="Times New Roman" w:eastAsia="等线" w:cs="Times New Roman"/>
              </w:rPr>
              <w:t>递推推理公式</w:t>
            </w:r>
          </w:p>
        </w:tc>
        <w:tc>
          <w:tcPr>
            <w:tcW w:w="4760" w:type="dxa"/>
            <w:tcBorders>
              <w:top w:val="single" w:color="000000" w:sz="6" w:space="0"/>
              <w:left w:val="single" w:color="000000" w:sz="6" w:space="0"/>
              <w:bottom w:val="single" w:color="000000" w:sz="6" w:space="0"/>
              <w:right w:val="single" w:color="000000" w:sz="6" w:space="0"/>
            </w:tcBorders>
            <w:shd w:val="clear" w:color="auto" w:fill="F1F1F1"/>
            <w:tcMar>
              <w:top w:w="60" w:type="dxa"/>
              <w:left w:w="60" w:type="dxa"/>
              <w:bottom w:w="60" w:type="dxa"/>
              <w:right w:w="60" w:type="dxa"/>
            </w:tcMar>
            <w:vAlign w:val="center"/>
          </w:tcPr>
          <w:p>
            <w:pPr>
              <w:adjustRightInd/>
              <w:snapToGrid/>
              <w:spacing w:line="240" w:lineRule="auto"/>
              <w:ind w:firstLine="0" w:firstLineChars="0"/>
              <w:jc w:val="center"/>
              <w:rPr>
                <w:rFonts w:ascii="Times New Roman" w:hAnsi="Times New Roman" w:eastAsia="等线" w:cs="Times New Roman"/>
              </w:rPr>
            </w:pPr>
            <w:r>
              <w:rPr>
                <w:rFonts w:ascii="Times New Roman" w:hAnsi="Times New Roman" w:eastAsia="等线" w:cs="Times New Roman"/>
              </w:rPr>
              <w:t>A→B，B→C，所以A→C</w:t>
            </w:r>
          </w:p>
        </w:tc>
      </w:tr>
      <w:tr>
        <w:tblPrEx>
          <w:tblLayout w:type="fixed"/>
          <w:tblCellMar>
            <w:top w:w="0" w:type="dxa"/>
            <w:left w:w="0" w:type="dxa"/>
            <w:bottom w:w="0" w:type="dxa"/>
            <w:right w:w="0" w:type="dxa"/>
          </w:tblCellMar>
        </w:tblPrEx>
        <w:trPr>
          <w:trHeight w:val="567" w:hRule="atLeast"/>
          <w:jc w:val="center"/>
        </w:trPr>
        <w:tc>
          <w:tcPr>
            <w:tcW w:w="206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spacing w:line="240" w:lineRule="auto"/>
              <w:ind w:firstLine="0" w:firstLineChars="0"/>
              <w:rPr>
                <w:rFonts w:ascii="Times New Roman" w:hAnsi="Times New Roman" w:eastAsia="等线" w:cs="Times New Roman"/>
              </w:rPr>
            </w:pPr>
            <w:r>
              <w:rPr>
                <w:rFonts w:ascii="Times New Roman" w:hAnsi="Times New Roman" w:eastAsia="等线" w:cs="Times New Roman"/>
              </w:rPr>
              <w:t>摩根等价定律</w:t>
            </w:r>
          </w:p>
        </w:tc>
        <w:tc>
          <w:tcPr>
            <w:tcW w:w="476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spacing w:line="240" w:lineRule="auto"/>
              <w:ind w:firstLine="0" w:firstLineChars="0"/>
              <w:jc w:val="center"/>
              <w:rPr>
                <w:rFonts w:ascii="Times New Roman" w:hAnsi="Times New Roman" w:eastAsia="等线" w:cs="Times New Roman"/>
              </w:rPr>
            </w:pPr>
            <w:r>
              <w:rPr>
                <w:rFonts w:ascii="Times New Roman" w:hAnsi="Times New Roman" w:eastAsia="等线" w:cs="Times New Roman"/>
              </w:rPr>
              <w:t>-（A且B）＝-A或-B</w:t>
            </w:r>
          </w:p>
          <w:p>
            <w:pPr>
              <w:adjustRightInd/>
              <w:snapToGrid/>
              <w:spacing w:line="240" w:lineRule="auto"/>
              <w:ind w:firstLine="0" w:firstLineChars="0"/>
              <w:jc w:val="center"/>
              <w:rPr>
                <w:rFonts w:ascii="Times New Roman" w:hAnsi="Times New Roman" w:eastAsia="等线" w:cs="Times New Roman"/>
              </w:rPr>
            </w:pPr>
            <w:r>
              <w:rPr>
                <w:rFonts w:ascii="Times New Roman" w:hAnsi="Times New Roman" w:eastAsia="等线" w:cs="Times New Roman"/>
              </w:rPr>
              <w:t>-（A或B）＝-A且-B</w:t>
            </w:r>
          </w:p>
        </w:tc>
      </w:tr>
      <w:tr>
        <w:tblPrEx>
          <w:tblLayout w:type="fixed"/>
          <w:tblCellMar>
            <w:top w:w="0" w:type="dxa"/>
            <w:left w:w="0" w:type="dxa"/>
            <w:bottom w:w="0" w:type="dxa"/>
            <w:right w:w="0" w:type="dxa"/>
          </w:tblCellMar>
        </w:tblPrEx>
        <w:trPr>
          <w:trHeight w:val="284" w:hRule="atLeast"/>
          <w:jc w:val="center"/>
        </w:trPr>
        <w:tc>
          <w:tcPr>
            <w:tcW w:w="2062" w:type="dxa"/>
            <w:tcBorders>
              <w:top w:val="single" w:color="000000" w:sz="6" w:space="0"/>
              <w:left w:val="single" w:color="000000" w:sz="6" w:space="0"/>
              <w:bottom w:val="single" w:color="000000" w:sz="6" w:space="0"/>
              <w:right w:val="single" w:color="000000" w:sz="6" w:space="0"/>
            </w:tcBorders>
            <w:shd w:val="clear" w:color="auto" w:fill="F1F1F1"/>
            <w:tcMar>
              <w:top w:w="60" w:type="dxa"/>
              <w:left w:w="60" w:type="dxa"/>
              <w:bottom w:w="60" w:type="dxa"/>
              <w:right w:w="60" w:type="dxa"/>
            </w:tcMar>
            <w:vAlign w:val="center"/>
          </w:tcPr>
          <w:p>
            <w:pPr>
              <w:adjustRightInd/>
              <w:snapToGrid/>
              <w:spacing w:line="240" w:lineRule="auto"/>
              <w:ind w:firstLine="0" w:firstLineChars="0"/>
              <w:rPr>
                <w:rFonts w:ascii="Times New Roman" w:hAnsi="Times New Roman" w:eastAsia="等线" w:cs="Times New Roman"/>
              </w:rPr>
            </w:pPr>
            <w:r>
              <w:rPr>
                <w:rFonts w:ascii="Times New Roman" w:hAnsi="Times New Roman" w:eastAsia="等线" w:cs="Times New Roman"/>
              </w:rPr>
              <w:t>否定肯定公式</w:t>
            </w:r>
          </w:p>
        </w:tc>
        <w:tc>
          <w:tcPr>
            <w:tcW w:w="4760" w:type="dxa"/>
            <w:tcBorders>
              <w:top w:val="single" w:color="000000" w:sz="6" w:space="0"/>
              <w:left w:val="single" w:color="000000" w:sz="6" w:space="0"/>
              <w:bottom w:val="single" w:color="000000" w:sz="6" w:space="0"/>
              <w:right w:val="single" w:color="000000" w:sz="6" w:space="0"/>
            </w:tcBorders>
            <w:shd w:val="clear" w:color="auto" w:fill="F1F1F1"/>
            <w:tcMar>
              <w:top w:w="60" w:type="dxa"/>
              <w:left w:w="60" w:type="dxa"/>
              <w:bottom w:w="60" w:type="dxa"/>
              <w:right w:w="60" w:type="dxa"/>
            </w:tcMar>
            <w:vAlign w:val="center"/>
          </w:tcPr>
          <w:p>
            <w:pPr>
              <w:adjustRightInd/>
              <w:snapToGrid/>
              <w:spacing w:line="240" w:lineRule="auto"/>
              <w:ind w:firstLine="0" w:firstLineChars="0"/>
              <w:jc w:val="center"/>
              <w:rPr>
                <w:rFonts w:ascii="Times New Roman" w:hAnsi="Times New Roman" w:eastAsia="等线" w:cs="Times New Roman"/>
              </w:rPr>
            </w:pPr>
            <w:r>
              <w:rPr>
                <w:rFonts w:ascii="Times New Roman" w:hAnsi="Times New Roman" w:eastAsia="等线" w:cs="Times New Roman"/>
              </w:rPr>
              <w:t>A 或 B=-A→B</w:t>
            </w:r>
          </w:p>
        </w:tc>
      </w:tr>
      <w:tr>
        <w:tblPrEx>
          <w:tblLayout w:type="fixed"/>
          <w:tblCellMar>
            <w:top w:w="0" w:type="dxa"/>
            <w:left w:w="0" w:type="dxa"/>
            <w:bottom w:w="0" w:type="dxa"/>
            <w:right w:w="0" w:type="dxa"/>
          </w:tblCellMar>
        </w:tblPrEx>
        <w:trPr>
          <w:trHeight w:val="284" w:hRule="atLeast"/>
          <w:jc w:val="center"/>
        </w:trPr>
        <w:tc>
          <w:tcPr>
            <w:tcW w:w="206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spacing w:line="240" w:lineRule="auto"/>
              <w:ind w:firstLine="0" w:firstLineChars="0"/>
              <w:rPr>
                <w:rFonts w:ascii="Times New Roman" w:hAnsi="Times New Roman" w:eastAsia="等线" w:cs="Times New Roman"/>
              </w:rPr>
            </w:pPr>
            <w:r>
              <w:rPr>
                <w:rFonts w:ascii="Times New Roman" w:hAnsi="Times New Roman" w:eastAsia="等线" w:cs="Times New Roman"/>
              </w:rPr>
              <w:t>二难推理公式</w:t>
            </w:r>
          </w:p>
        </w:tc>
        <w:tc>
          <w:tcPr>
            <w:tcW w:w="476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adjustRightInd/>
              <w:snapToGrid/>
              <w:spacing w:line="240" w:lineRule="auto"/>
              <w:ind w:firstLine="0" w:firstLineChars="0"/>
              <w:jc w:val="center"/>
              <w:rPr>
                <w:rFonts w:ascii="Times New Roman" w:hAnsi="Times New Roman" w:eastAsia="等线" w:cs="Times New Roman"/>
              </w:rPr>
            </w:pPr>
            <w:r>
              <w:rPr>
                <w:rFonts w:ascii="Times New Roman" w:hAnsi="Times New Roman" w:eastAsia="等线" w:cs="Times New Roman"/>
              </w:rPr>
              <w:t>A→B</w:t>
            </w:r>
            <w:r>
              <w:rPr>
                <w:rFonts w:ascii="宋体" w:hAnsi="宋体" w:cs="Times New Roman"/>
              </w:rPr>
              <w:t>,</w:t>
            </w:r>
            <w:r>
              <w:rPr>
                <w:rFonts w:ascii="Times New Roman" w:hAnsi="Times New Roman" w:eastAsia="等线" w:cs="Times New Roman"/>
              </w:rPr>
              <w:t>-A→B</w:t>
            </w:r>
            <w:r>
              <w:rPr>
                <w:rFonts w:ascii="宋体" w:hAnsi="宋体" w:cs="Times New Roman"/>
              </w:rPr>
              <w:t>,</w:t>
            </w:r>
            <w:r>
              <w:rPr>
                <w:rFonts w:ascii="Times New Roman" w:hAnsi="Times New Roman" w:eastAsia="等线" w:cs="Times New Roman"/>
              </w:rPr>
              <w:t>所以B</w:t>
            </w:r>
          </w:p>
        </w:tc>
      </w:tr>
      <w:tr>
        <w:tblPrEx>
          <w:tblLayout w:type="fixed"/>
          <w:tblCellMar>
            <w:top w:w="0" w:type="dxa"/>
            <w:left w:w="0" w:type="dxa"/>
            <w:bottom w:w="0" w:type="dxa"/>
            <w:right w:w="0" w:type="dxa"/>
          </w:tblCellMar>
        </w:tblPrEx>
        <w:trPr>
          <w:trHeight w:val="284" w:hRule="atLeast"/>
          <w:jc w:val="center"/>
        </w:trPr>
        <w:tc>
          <w:tcPr>
            <w:tcW w:w="2062" w:type="dxa"/>
            <w:tcBorders>
              <w:top w:val="single" w:color="000000" w:sz="6" w:space="0"/>
              <w:left w:val="single" w:color="000000" w:sz="6" w:space="0"/>
              <w:bottom w:val="single" w:color="000000" w:sz="6" w:space="0"/>
              <w:right w:val="single" w:color="000000" w:sz="6" w:space="0"/>
            </w:tcBorders>
            <w:shd w:val="clear" w:color="auto" w:fill="F1F1F1"/>
            <w:tcMar>
              <w:top w:w="60" w:type="dxa"/>
              <w:left w:w="60" w:type="dxa"/>
              <w:bottom w:w="60" w:type="dxa"/>
              <w:right w:w="60" w:type="dxa"/>
            </w:tcMar>
            <w:vAlign w:val="center"/>
          </w:tcPr>
          <w:p>
            <w:pPr>
              <w:adjustRightInd/>
              <w:snapToGrid/>
              <w:spacing w:line="240" w:lineRule="auto"/>
              <w:ind w:firstLine="0" w:firstLineChars="0"/>
              <w:rPr>
                <w:rFonts w:ascii="Times New Roman" w:hAnsi="Times New Roman" w:eastAsia="等线" w:cs="Times New Roman"/>
              </w:rPr>
            </w:pPr>
            <w:r>
              <w:rPr>
                <w:rFonts w:ascii="Times New Roman" w:hAnsi="Times New Roman" w:eastAsia="等线" w:cs="Times New Roman"/>
              </w:rPr>
              <w:t>归谬推理公式</w:t>
            </w:r>
          </w:p>
        </w:tc>
        <w:tc>
          <w:tcPr>
            <w:tcW w:w="4760" w:type="dxa"/>
            <w:tcBorders>
              <w:top w:val="single" w:color="000000" w:sz="6" w:space="0"/>
              <w:left w:val="single" w:color="000000" w:sz="6" w:space="0"/>
              <w:bottom w:val="single" w:color="000000" w:sz="6" w:space="0"/>
              <w:right w:val="single" w:color="000000" w:sz="6" w:space="0"/>
            </w:tcBorders>
            <w:shd w:val="clear" w:color="auto" w:fill="F1F1F1"/>
            <w:tcMar>
              <w:top w:w="60" w:type="dxa"/>
              <w:left w:w="60" w:type="dxa"/>
              <w:bottom w:w="60" w:type="dxa"/>
              <w:right w:w="60" w:type="dxa"/>
            </w:tcMar>
            <w:vAlign w:val="center"/>
          </w:tcPr>
          <w:p>
            <w:pPr>
              <w:adjustRightInd/>
              <w:snapToGrid/>
              <w:spacing w:line="240" w:lineRule="auto"/>
              <w:ind w:firstLine="0" w:firstLineChars="0"/>
              <w:jc w:val="center"/>
              <w:rPr>
                <w:rFonts w:ascii="Times New Roman" w:hAnsi="Times New Roman" w:eastAsia="等线" w:cs="Times New Roman"/>
              </w:rPr>
            </w:pPr>
            <w:r>
              <w:rPr>
                <w:rFonts w:ascii="Times New Roman" w:hAnsi="Times New Roman" w:eastAsia="等线" w:cs="Times New Roman"/>
              </w:rPr>
              <w:t>A→B</w:t>
            </w:r>
            <w:r>
              <w:rPr>
                <w:rFonts w:ascii="宋体" w:hAnsi="宋体" w:cs="Times New Roman"/>
              </w:rPr>
              <w:t>,</w:t>
            </w:r>
            <w:r>
              <w:rPr>
                <w:rFonts w:ascii="Times New Roman" w:hAnsi="Times New Roman" w:eastAsia="等线" w:cs="Times New Roman"/>
              </w:rPr>
              <w:t>A→-B</w:t>
            </w:r>
            <w:r>
              <w:rPr>
                <w:rFonts w:ascii="宋体" w:hAnsi="宋体" w:cs="Times New Roman"/>
              </w:rPr>
              <w:t>,</w:t>
            </w:r>
            <w:r>
              <w:rPr>
                <w:rFonts w:ascii="Times New Roman" w:hAnsi="Times New Roman" w:eastAsia="等线" w:cs="Times New Roman"/>
              </w:rPr>
              <w:t>所以-A</w:t>
            </w:r>
          </w:p>
        </w:tc>
      </w:tr>
    </w:tbl>
    <w:p>
      <w:pPr>
        <w:keepNext/>
        <w:keepLines/>
        <w:adjustRightInd/>
        <w:snapToGrid/>
        <w:spacing w:beforeLines="100" w:afterLines="50"/>
        <w:ind w:firstLine="0" w:firstLineChars="0"/>
        <w:outlineLvl w:val="2"/>
        <w:rPr>
          <w:rFonts w:ascii="黑体" w:hAnsi="黑体" w:eastAsia="黑体" w:cs="Times New Roman"/>
          <w:b/>
          <w:sz w:val="24"/>
          <w:szCs w:val="24"/>
        </w:rPr>
      </w:pPr>
      <w:bookmarkStart w:id="68" w:name="_Toc497312560"/>
      <w:r>
        <w:rPr>
          <w:rFonts w:hint="eastAsia" w:ascii="黑体" w:hAnsi="黑体" w:eastAsia="黑体" w:cs="Times New Roman"/>
          <w:b/>
          <w:sz w:val="24"/>
          <w:szCs w:val="24"/>
        </w:rPr>
        <w:t>2.</w:t>
      </w:r>
      <w:r>
        <w:rPr>
          <w:rFonts w:ascii="黑体" w:hAnsi="黑体" w:eastAsia="黑体" w:cs="Times New Roman"/>
          <w:b/>
          <w:sz w:val="24"/>
          <w:szCs w:val="24"/>
        </w:rPr>
        <w:t>论证</w:t>
      </w:r>
      <w:r>
        <w:rPr>
          <w:rFonts w:hint="eastAsia" w:ascii="黑体" w:hAnsi="黑体" w:eastAsia="黑体" w:cs="Times New Roman"/>
          <w:b/>
          <w:sz w:val="24"/>
          <w:szCs w:val="24"/>
        </w:rPr>
        <w:t>两大常考</w:t>
      </w:r>
      <w:r>
        <w:rPr>
          <w:rFonts w:ascii="黑体" w:hAnsi="黑体" w:eastAsia="黑体" w:cs="Times New Roman"/>
          <w:b/>
          <w:sz w:val="24"/>
          <w:szCs w:val="24"/>
        </w:rPr>
        <w:t>原则</w:t>
      </w:r>
      <w:bookmarkEnd w:id="68"/>
    </w:p>
    <w:p>
      <w:pPr>
        <w:adjustRightInd/>
        <w:ind w:firstLine="304" w:firstLineChars="145"/>
        <w:rPr>
          <w:rFonts w:ascii="宋体" w:hAnsi="宋体" w:cs="Times New Roman"/>
          <w:szCs w:val="21"/>
        </w:rPr>
      </w:pPr>
      <w:r>
        <w:rPr>
          <w:rFonts w:hint="eastAsia" w:ascii="Times New Roman" w:hAnsi="Times New Roman" w:cs="Times New Roman"/>
          <w:szCs w:val="21"/>
          <w:lang w:val="zh-CN"/>
        </w:rPr>
        <w:t>（1）</w:t>
      </w:r>
      <w:r>
        <w:rPr>
          <w:rFonts w:ascii="宋体" w:hAnsi="宋体" w:cs="Times New Roman"/>
          <w:szCs w:val="21"/>
          <w:lang w:val="zh-CN"/>
        </w:rPr>
        <w:t>话题必须保持同一</w:t>
      </w:r>
    </w:p>
    <w:p>
      <w:pPr>
        <w:adjustRightInd/>
        <w:ind w:firstLine="420"/>
        <w:rPr>
          <w:rFonts w:ascii="宋体" w:hAnsi="宋体" w:cs="Times New Roman"/>
          <w:szCs w:val="21"/>
          <w:lang w:val="zh-CN"/>
        </w:rPr>
      </w:pPr>
      <w:r>
        <w:rPr>
          <w:rFonts w:ascii="宋体" w:hAnsi="宋体" w:cs="Times New Roman"/>
          <w:szCs w:val="21"/>
          <w:lang w:val="zh-CN"/>
        </w:rPr>
        <w:t>所谓话题保持同一，指在同一个证明过程中只能有一个论题，并且应当始终围绕着该论题进行论证，否则，违反该规则就会犯“转移论题”或“偷换论题”的逻辑错误。当选项所表述的内容，与题干论点说的不是同一件事情时，就可以直接排除。</w:t>
      </w:r>
    </w:p>
    <w:p>
      <w:pPr>
        <w:adjustRightInd/>
        <w:ind w:firstLine="304" w:firstLineChars="145"/>
        <w:rPr>
          <w:rFonts w:ascii="宋体" w:hAnsi="宋体" w:cs="Songti SC Regular"/>
          <w:szCs w:val="21"/>
        </w:rPr>
      </w:pPr>
      <w:r>
        <w:rPr>
          <w:rFonts w:hint="eastAsia" w:ascii="Times New Roman" w:hAnsi="Times New Roman" w:cs="Times New Roman"/>
          <w:szCs w:val="21"/>
          <w:lang w:val="zh-CN"/>
        </w:rPr>
        <w:t>（2）</w:t>
      </w:r>
      <w:r>
        <w:rPr>
          <w:rFonts w:ascii="宋体" w:hAnsi="宋体" w:cs="Times New Roman"/>
          <w:szCs w:val="21"/>
          <w:lang w:val="zh-CN"/>
        </w:rPr>
        <w:t>论据必须真实</w:t>
      </w:r>
      <w:r>
        <w:rPr>
          <w:rFonts w:hint="eastAsia" w:ascii="宋体" w:hAnsi="宋体" w:cs="Times New Roman"/>
          <w:szCs w:val="21"/>
          <w:lang w:val="zh-CN"/>
        </w:rPr>
        <w:t>、</w:t>
      </w:r>
      <w:r>
        <w:rPr>
          <w:rFonts w:ascii="宋体" w:hAnsi="宋体" w:cs="Times New Roman"/>
          <w:szCs w:val="21"/>
          <w:lang w:val="zh-CN"/>
        </w:rPr>
        <w:t>有效</w:t>
      </w:r>
    </w:p>
    <w:p>
      <w:pPr>
        <w:adjustRightInd/>
        <w:ind w:firstLine="420"/>
        <w:rPr>
          <w:rFonts w:ascii="宋体" w:hAnsi="宋体" w:cs="Songti SC Regular"/>
          <w:szCs w:val="21"/>
        </w:rPr>
      </w:pPr>
      <w:r>
        <w:rPr>
          <w:rFonts w:ascii="宋体" w:hAnsi="宋体" w:cs="Times New Roman"/>
          <w:szCs w:val="21"/>
          <w:lang w:val="zh-CN"/>
        </w:rPr>
        <w:t>所谓论据必须真实，指论据是用来确定论点真实性的命题，证明的过程就是从已知为真的论据推出论点真实性的过程。因此，引用的论据必须是已经确认为真的命题，只有这样的论据，才具有论证的价值。如果论据虚假，或论据的真实性还有待证明，就不能确定该论证的成立。</w:t>
      </w:r>
    </w:p>
    <w:p>
      <w:pPr>
        <w:adjustRightInd/>
        <w:ind w:firstLine="420"/>
        <w:rPr>
          <w:rFonts w:ascii="宋体" w:hAnsi="宋体" w:cs="Songti SC Regular"/>
          <w:szCs w:val="21"/>
        </w:rPr>
      </w:pPr>
      <w:r>
        <w:rPr>
          <w:rFonts w:ascii="宋体" w:hAnsi="宋体" w:cs="Times New Roman"/>
          <w:szCs w:val="21"/>
          <w:lang w:val="zh-CN"/>
        </w:rPr>
        <w:t>所谓论据必须有效，指在论证的过程中，论据与论点之间要有必然的逻辑联系，论点能从论据推出。违反这条原则，就会犯“推不出”的逻辑错误。在具体题目中，“推不出”经常表现为选项对于确定论点成立来说，不是充分的理由，从推理</w:t>
      </w:r>
      <w:r>
        <w:rPr>
          <w:rFonts w:hint="eastAsia" w:ascii="宋体" w:hAnsi="宋体" w:cs="Times New Roman"/>
          <w:szCs w:val="21"/>
          <w:lang w:val="zh-CN"/>
        </w:rPr>
        <w:t>的</w:t>
      </w:r>
      <w:r>
        <w:rPr>
          <w:rFonts w:ascii="宋体" w:hAnsi="宋体" w:cs="Times New Roman"/>
          <w:szCs w:val="21"/>
          <w:lang w:val="zh-CN"/>
        </w:rPr>
        <w:t>角度来分析，即论据不构成论题成立的充分条件。</w:t>
      </w:r>
    </w:p>
    <w:p>
      <w:pPr>
        <w:widowControl/>
        <w:adjustRightInd/>
        <w:snapToGrid/>
        <w:spacing w:line="240" w:lineRule="auto"/>
        <w:ind w:firstLine="0" w:firstLineChars="0"/>
        <w:jc w:val="left"/>
      </w:pPr>
      <w:r>
        <w:br w:type="page"/>
      </w:r>
    </w:p>
    <w:p>
      <w:pPr>
        <w:pStyle w:val="2"/>
        <w:spacing w:before="312" w:after="156"/>
      </w:pPr>
      <w:bookmarkStart w:id="69" w:name="_Toc497312561"/>
      <w:r>
        <w:rPr>
          <w:rFonts w:hint="eastAsia"/>
        </w:rPr>
        <w:t>模块五 资料分析</w:t>
      </w:r>
      <w:bookmarkEnd w:id="69"/>
    </w:p>
    <w:p>
      <w:pPr>
        <w:pStyle w:val="4"/>
        <w:spacing w:before="312" w:after="156"/>
        <w:ind w:firstLine="0" w:firstLineChars="0"/>
        <w:rPr>
          <w:sz w:val="32"/>
        </w:rPr>
      </w:pPr>
      <w:bookmarkStart w:id="70" w:name="_Toc497312562"/>
      <w:r>
        <w:rPr>
          <w:sz w:val="32"/>
        </w:rPr>
        <w:t>一、题量分值</w:t>
      </w:r>
      <w:bookmarkEnd w:id="70"/>
    </w:p>
    <w:p>
      <w:pPr>
        <w:ind w:firstLine="420"/>
        <w:rPr>
          <w:rFonts w:ascii="Times New Roman" w:hAnsi="Times New Roman" w:cs="Times New Roman"/>
          <w:szCs w:val="21"/>
        </w:rPr>
      </w:pPr>
      <w:r>
        <w:rPr>
          <w:rFonts w:ascii="Times New Roman" w:hAnsi="Times New Roman" w:cs="Times New Roman"/>
          <w:szCs w:val="21"/>
        </w:rPr>
        <w:t>近年来</w:t>
      </w:r>
      <w:r>
        <w:rPr>
          <w:rFonts w:hint="eastAsia" w:ascii="Times New Roman" w:hAnsi="Times New Roman" w:cs="Times New Roman"/>
          <w:szCs w:val="21"/>
        </w:rPr>
        <w:t>，</w:t>
      </w:r>
      <w:r>
        <w:rPr>
          <w:rFonts w:ascii="Times New Roman" w:hAnsi="Times New Roman" w:cs="Times New Roman"/>
          <w:szCs w:val="21"/>
        </w:rPr>
        <w:t>资料分析模块一直维持在20道</w:t>
      </w:r>
      <w:r>
        <w:rPr>
          <w:rFonts w:hint="eastAsia" w:ascii="Times New Roman" w:hAnsi="Times New Roman" w:cs="Times New Roman"/>
          <w:szCs w:val="21"/>
        </w:rPr>
        <w:t>题目</w:t>
      </w:r>
      <w:r>
        <w:rPr>
          <w:rFonts w:ascii="Times New Roman" w:hAnsi="Times New Roman" w:cs="Times New Roman"/>
          <w:szCs w:val="21"/>
        </w:rPr>
        <w:t>，</w:t>
      </w:r>
      <w:r>
        <w:rPr>
          <w:rFonts w:hint="eastAsia" w:ascii="Times New Roman" w:hAnsi="Times New Roman" w:cs="Times New Roman"/>
          <w:szCs w:val="21"/>
        </w:rPr>
        <w:t>一般作答</w:t>
      </w:r>
      <w:r>
        <w:rPr>
          <w:rFonts w:ascii="Times New Roman" w:hAnsi="Times New Roman" w:cs="Times New Roman"/>
          <w:szCs w:val="21"/>
        </w:rPr>
        <w:t>时间为每题一分钟，总体作答时长建议在20分钟左右。</w:t>
      </w:r>
    </w:p>
    <w:p>
      <w:pPr>
        <w:ind w:firstLine="420"/>
        <w:rPr>
          <w:rFonts w:ascii="Times New Roman" w:hAnsi="Times New Roman" w:cs="Times New Roman"/>
          <w:szCs w:val="21"/>
        </w:rPr>
      </w:pPr>
      <w:r>
        <w:rPr>
          <w:rFonts w:ascii="Times New Roman" w:hAnsi="Times New Roman" w:cs="Times New Roman"/>
          <w:szCs w:val="21"/>
        </w:rPr>
        <w:t>在</w:t>
      </w:r>
      <w:r>
        <w:rPr>
          <w:rFonts w:hint="eastAsia" w:ascii="宋体" w:hAnsi="宋体"/>
        </w:rPr>
        <w:t>省级以上（含</w:t>
      </w:r>
      <w:r>
        <w:rPr>
          <w:rFonts w:ascii="宋体" w:hAnsi="宋体"/>
        </w:rPr>
        <w:t>副省级</w:t>
      </w:r>
      <w:r>
        <w:rPr>
          <w:rFonts w:hint="eastAsia" w:ascii="宋体" w:hAnsi="宋体"/>
        </w:rPr>
        <w:t>）</w:t>
      </w:r>
      <w:r>
        <w:rPr>
          <w:rFonts w:ascii="Times New Roman" w:hAnsi="Times New Roman" w:cs="Times New Roman"/>
          <w:szCs w:val="21"/>
        </w:rPr>
        <w:t>考试中，每题分值约为0.7分；在</w:t>
      </w:r>
      <w:r>
        <w:rPr>
          <w:rFonts w:hint="eastAsia" w:ascii="宋体" w:hAnsi="宋体"/>
        </w:rPr>
        <w:t>市</w:t>
      </w:r>
      <w:r>
        <w:rPr>
          <w:rFonts w:ascii="宋体" w:hAnsi="宋体"/>
        </w:rPr>
        <w:t>（地）</w:t>
      </w:r>
      <w:r>
        <w:rPr>
          <w:rFonts w:hint="eastAsia" w:ascii="宋体" w:hAnsi="宋体"/>
        </w:rPr>
        <w:t>以下</w:t>
      </w:r>
      <w:r>
        <w:rPr>
          <w:rFonts w:ascii="Times New Roman" w:hAnsi="Times New Roman" w:cs="Times New Roman"/>
          <w:szCs w:val="21"/>
        </w:rPr>
        <w:t>考试中，每题分值约为0.8分。总体来看，资料分析是含金量较高的模块，也是各位考生重点拿分的模块之一。</w:t>
      </w:r>
    </w:p>
    <w:p>
      <w:pPr>
        <w:pStyle w:val="4"/>
        <w:spacing w:before="312" w:after="156"/>
        <w:ind w:firstLine="0" w:firstLineChars="0"/>
        <w:rPr>
          <w:sz w:val="32"/>
        </w:rPr>
      </w:pPr>
      <w:bookmarkStart w:id="71" w:name="_Toc497312563"/>
      <w:r>
        <w:rPr>
          <w:sz w:val="32"/>
        </w:rPr>
        <w:t>二、作答建议</w:t>
      </w:r>
      <w:bookmarkEnd w:id="71"/>
    </w:p>
    <w:p>
      <w:pPr>
        <w:ind w:firstLine="420"/>
        <w:rPr>
          <w:rFonts w:ascii="Times New Roman" w:hAnsi="Times New Roman" w:cs="Times New Roman"/>
          <w:szCs w:val="21"/>
        </w:rPr>
      </w:pPr>
      <w:r>
        <w:rPr>
          <w:rFonts w:ascii="Times New Roman" w:hAnsi="Times New Roman" w:cs="Times New Roman"/>
          <w:szCs w:val="21"/>
        </w:rPr>
        <w:t>资料分析模块</w:t>
      </w:r>
      <w:r>
        <w:rPr>
          <w:rFonts w:hint="eastAsia" w:ascii="Times New Roman" w:hAnsi="Times New Roman" w:cs="Times New Roman"/>
          <w:szCs w:val="21"/>
        </w:rPr>
        <w:t>位于</w:t>
      </w:r>
      <w:r>
        <w:rPr>
          <w:rFonts w:ascii="Times New Roman" w:hAnsi="Times New Roman" w:cs="Times New Roman"/>
          <w:szCs w:val="21"/>
        </w:rPr>
        <w:t>行测试卷的最后一部分，由于整个试卷题量较大，导致每年考试过程中，资料分析模块的作答比例较低，众多考生不是不会做，而是没时间做，白白丢掉了分数。如何合理规划行测试卷答题顺序，成为了国考高分的关键因素之一，对于资料分析模块，主要有以下两点建议：</w:t>
      </w:r>
    </w:p>
    <w:p>
      <w:pPr>
        <w:ind w:firstLine="422"/>
        <w:rPr>
          <w:rFonts w:ascii="Times New Roman" w:hAnsi="Times New Roman" w:cs="Times New Roman"/>
          <w:szCs w:val="21"/>
        </w:rPr>
      </w:pPr>
      <w:r>
        <w:rPr>
          <w:rFonts w:ascii="Times New Roman" w:hAnsi="Times New Roman" w:cs="Times New Roman"/>
          <w:b/>
          <w:szCs w:val="21"/>
        </w:rPr>
        <w:t>1.理工科背景考生建议首先作答资料分析；文科背景考生建议提前至第</w:t>
      </w:r>
      <w:r>
        <w:rPr>
          <w:rFonts w:hint="eastAsia" w:ascii="Times New Roman" w:hAnsi="Times New Roman" w:cs="Times New Roman"/>
          <w:b/>
          <w:szCs w:val="21"/>
        </w:rPr>
        <w:t>二</w:t>
      </w:r>
      <w:r>
        <w:rPr>
          <w:rFonts w:ascii="Times New Roman" w:hAnsi="Times New Roman" w:cs="Times New Roman"/>
          <w:b/>
          <w:szCs w:val="21"/>
        </w:rPr>
        <w:t>或第</w:t>
      </w:r>
      <w:r>
        <w:rPr>
          <w:rFonts w:hint="eastAsia" w:ascii="Times New Roman" w:hAnsi="Times New Roman" w:cs="Times New Roman"/>
          <w:b/>
          <w:szCs w:val="21"/>
        </w:rPr>
        <w:t>三</w:t>
      </w:r>
      <w:r>
        <w:rPr>
          <w:rFonts w:ascii="Times New Roman" w:hAnsi="Times New Roman" w:cs="Times New Roman"/>
          <w:b/>
          <w:szCs w:val="21"/>
        </w:rPr>
        <w:t>部分作答。</w:t>
      </w:r>
      <w:r>
        <w:rPr>
          <w:rFonts w:ascii="Times New Roman" w:hAnsi="Times New Roman" w:cs="Times New Roman"/>
          <w:szCs w:val="21"/>
        </w:rPr>
        <w:t>资料分析模块题型相对固定，考生理解题目并不困难，作答难度主要集中在快速计算或推出答案。理工科背景考生计算能力相</w:t>
      </w:r>
      <w:r>
        <w:rPr>
          <w:rFonts w:hint="eastAsia" w:ascii="Times New Roman" w:hAnsi="Times New Roman" w:cs="Times New Roman"/>
          <w:szCs w:val="21"/>
        </w:rPr>
        <w:t>对</w:t>
      </w:r>
      <w:r>
        <w:rPr>
          <w:rFonts w:ascii="Times New Roman" w:hAnsi="Times New Roman" w:cs="Times New Roman"/>
          <w:szCs w:val="21"/>
        </w:rPr>
        <w:t>较强，率先完成资料分析可以在快速拿分的同时，帮助树立信心，对后续答题也有所裨益；文科背景考生也应提前完成此模块题目，尽可能在资料分析上少丢分。</w:t>
      </w:r>
    </w:p>
    <w:p>
      <w:pPr>
        <w:ind w:firstLine="422"/>
        <w:rPr>
          <w:rFonts w:ascii="Times New Roman" w:hAnsi="Times New Roman" w:cs="Times New Roman"/>
          <w:szCs w:val="21"/>
        </w:rPr>
      </w:pPr>
      <w:r>
        <w:rPr>
          <w:rFonts w:ascii="Times New Roman" w:hAnsi="Times New Roman" w:cs="Times New Roman"/>
          <w:b/>
          <w:szCs w:val="21"/>
        </w:rPr>
        <w:t>2.题目作答有舍有得，善用速算技巧。</w:t>
      </w:r>
      <w:r>
        <w:rPr>
          <w:rFonts w:ascii="Times New Roman" w:hAnsi="Times New Roman" w:cs="Times New Roman"/>
          <w:szCs w:val="21"/>
        </w:rPr>
        <w:t>部分考生在答题的过程中不够自信，对于速算技巧得到的答案不放心，将宝贵时间浪费在精确计算验证答案上，这在考试中是万万不可取的，尤其是在综合分析的题目作答时，不需要在得到答案后再去验证其他选项。</w:t>
      </w:r>
    </w:p>
    <w:p>
      <w:pPr>
        <w:pStyle w:val="4"/>
        <w:spacing w:before="312" w:after="156"/>
        <w:ind w:firstLine="0" w:firstLineChars="0"/>
        <w:rPr>
          <w:sz w:val="32"/>
        </w:rPr>
      </w:pPr>
      <w:bookmarkStart w:id="72" w:name="_Toc497312564"/>
      <w:r>
        <w:rPr>
          <w:sz w:val="32"/>
        </w:rPr>
        <w:t>三、常考知识点分布</w:t>
      </w:r>
      <w:bookmarkEnd w:id="72"/>
    </w:p>
    <w:p>
      <w:pPr>
        <w:ind w:firstLine="420"/>
        <w:rPr>
          <w:rFonts w:ascii="Times New Roman" w:hAnsi="Times New Roman" w:cs="Times New Roman"/>
          <w:szCs w:val="21"/>
        </w:rPr>
      </w:pPr>
      <w:r>
        <w:rPr>
          <w:rFonts w:ascii="Times New Roman" w:hAnsi="Times New Roman" w:cs="Times New Roman"/>
          <w:szCs w:val="21"/>
        </w:rPr>
        <w:t>2016</w:t>
      </w:r>
      <w:r>
        <w:rPr>
          <w:rFonts w:hint="eastAsia" w:ascii="宋体" w:hAnsi="宋体"/>
        </w:rPr>
        <w:t>省级以上（含</w:t>
      </w:r>
      <w:r>
        <w:rPr>
          <w:rFonts w:ascii="宋体" w:hAnsi="宋体"/>
        </w:rPr>
        <w:t>副省级</w:t>
      </w:r>
      <w:r>
        <w:rPr>
          <w:rFonts w:hint="eastAsia" w:ascii="宋体" w:hAnsi="宋体"/>
        </w:rPr>
        <w:t>）</w:t>
      </w:r>
      <w:r>
        <w:rPr>
          <w:rFonts w:hint="eastAsia" w:ascii="宋体" w:hAnsi="宋体" w:eastAsia="等线"/>
        </w:rPr>
        <w:t>与</w:t>
      </w:r>
      <w:r>
        <w:rPr>
          <w:rFonts w:hint="eastAsia" w:ascii="宋体" w:hAnsi="宋体"/>
        </w:rPr>
        <w:t>市</w:t>
      </w:r>
      <w:r>
        <w:rPr>
          <w:rFonts w:ascii="宋体" w:hAnsi="宋体"/>
        </w:rPr>
        <w:t>（地）</w:t>
      </w:r>
      <w:r>
        <w:rPr>
          <w:rFonts w:hint="eastAsia" w:ascii="宋体" w:hAnsi="宋体"/>
        </w:rPr>
        <w:t>以下</w:t>
      </w:r>
      <w:r>
        <w:rPr>
          <w:rFonts w:ascii="Times New Roman" w:hAnsi="Times New Roman" w:cs="Times New Roman"/>
          <w:szCs w:val="21"/>
        </w:rPr>
        <w:t>的题目有所不同，并在</w:t>
      </w:r>
      <w:r>
        <w:rPr>
          <w:rFonts w:hint="eastAsia" w:ascii="宋体" w:hAnsi="宋体"/>
        </w:rPr>
        <w:t>省级以上（含</w:t>
      </w:r>
      <w:r>
        <w:rPr>
          <w:rFonts w:ascii="宋体" w:hAnsi="宋体"/>
        </w:rPr>
        <w:t>副省级</w:t>
      </w:r>
      <w:r>
        <w:rPr>
          <w:rFonts w:hint="eastAsia" w:ascii="宋体" w:hAnsi="宋体"/>
        </w:rPr>
        <w:t>）</w:t>
      </w:r>
      <w:r>
        <w:rPr>
          <w:rFonts w:ascii="Times New Roman" w:hAnsi="Times New Roman" w:cs="Times New Roman"/>
          <w:szCs w:val="21"/>
        </w:rPr>
        <w:t>试卷中出现了</w:t>
      </w:r>
      <w:r>
        <w:rPr>
          <w:rFonts w:hint="eastAsia" w:ascii="Times New Roman" w:hAnsi="Times New Roman" w:cs="Times New Roman"/>
          <w:szCs w:val="21"/>
        </w:rPr>
        <w:t>两</w:t>
      </w:r>
      <w:r>
        <w:rPr>
          <w:rFonts w:ascii="Times New Roman" w:hAnsi="Times New Roman" w:cs="Times New Roman"/>
          <w:szCs w:val="21"/>
        </w:rPr>
        <w:t>篇材料</w:t>
      </w:r>
      <w:r>
        <w:rPr>
          <w:rFonts w:hint="eastAsia" w:ascii="Times New Roman" w:hAnsi="Times New Roman" w:cs="Times New Roman"/>
          <w:szCs w:val="21"/>
        </w:rPr>
        <w:t>分别</w:t>
      </w:r>
      <w:r>
        <w:rPr>
          <w:rFonts w:ascii="Times New Roman" w:hAnsi="Times New Roman" w:cs="Times New Roman"/>
          <w:szCs w:val="21"/>
        </w:rPr>
        <w:t>为两题和三题的情况，2015与2017年</w:t>
      </w:r>
      <w:r>
        <w:rPr>
          <w:rFonts w:hint="eastAsia" w:ascii="宋体" w:hAnsi="宋体"/>
        </w:rPr>
        <w:t>省级以上（含</w:t>
      </w:r>
      <w:r>
        <w:rPr>
          <w:rFonts w:ascii="宋体" w:hAnsi="宋体"/>
        </w:rPr>
        <w:t>副省级</w:t>
      </w:r>
      <w:r>
        <w:rPr>
          <w:rFonts w:hint="eastAsia" w:ascii="宋体" w:hAnsi="宋体"/>
        </w:rPr>
        <w:t>）</w:t>
      </w:r>
      <w:r>
        <w:rPr>
          <w:rFonts w:ascii="Times New Roman" w:hAnsi="Times New Roman" w:cs="Times New Roman"/>
          <w:szCs w:val="21"/>
        </w:rPr>
        <w:t>与</w:t>
      </w:r>
      <w:r>
        <w:rPr>
          <w:rFonts w:hint="eastAsia" w:ascii="宋体" w:hAnsi="宋体"/>
        </w:rPr>
        <w:t>市</w:t>
      </w:r>
      <w:r>
        <w:rPr>
          <w:rFonts w:ascii="宋体" w:hAnsi="宋体"/>
        </w:rPr>
        <w:t>（地）</w:t>
      </w:r>
      <w:r>
        <w:rPr>
          <w:rFonts w:hint="eastAsia" w:ascii="宋体" w:hAnsi="宋体"/>
        </w:rPr>
        <w:t>以下</w:t>
      </w:r>
      <w:r>
        <w:rPr>
          <w:rFonts w:ascii="Times New Roman" w:hAnsi="Times New Roman" w:cs="Times New Roman"/>
          <w:szCs w:val="21"/>
        </w:rPr>
        <w:t>题目完全一致，均为一篇材料五</w:t>
      </w:r>
      <w:r>
        <w:rPr>
          <w:rFonts w:hint="eastAsia" w:ascii="Times New Roman" w:hAnsi="Times New Roman" w:cs="Times New Roman"/>
          <w:szCs w:val="21"/>
        </w:rPr>
        <w:t>个</w:t>
      </w:r>
      <w:r>
        <w:rPr>
          <w:rFonts w:ascii="Times New Roman" w:hAnsi="Times New Roman" w:cs="Times New Roman"/>
          <w:szCs w:val="21"/>
        </w:rPr>
        <w:t>题的结构。2018年国考基本也会保持20道的题量。</w:t>
      </w:r>
    </w:p>
    <w:p>
      <w:pPr>
        <w:ind w:firstLine="420"/>
        <w:rPr>
          <w:rFonts w:ascii="Times New Roman" w:hAnsi="Times New Roman" w:cs="Times New Roman"/>
          <w:szCs w:val="21"/>
        </w:rPr>
      </w:pPr>
      <w:r>
        <w:rPr>
          <w:rFonts w:ascii="Times New Roman" w:hAnsi="Times New Roman" w:cs="Times New Roman"/>
          <w:szCs w:val="21"/>
        </w:rPr>
        <w:t>从知识点角度出发，增长率、比重、平均数及倍数是高频考点，其中增长率及比重是考查最多的考点。2018年国考的考查重点极有可能也会集中在增长率、比重、平均数等高频考点上。</w:t>
      </w:r>
    </w:p>
    <w:p>
      <w:pPr>
        <w:ind w:firstLine="420"/>
      </w:pPr>
    </w:p>
    <w:tbl>
      <w:tblPr>
        <w:tblStyle w:val="21"/>
        <w:tblW w:w="8145" w:type="dxa"/>
        <w:tblInd w:w="5" w:type="dxa"/>
        <w:tblLayout w:type="fixed"/>
        <w:tblCellMar>
          <w:top w:w="15" w:type="dxa"/>
          <w:left w:w="15" w:type="dxa"/>
          <w:bottom w:w="15" w:type="dxa"/>
          <w:right w:w="15" w:type="dxa"/>
        </w:tblCellMar>
      </w:tblPr>
      <w:tblGrid>
        <w:gridCol w:w="1930"/>
        <w:gridCol w:w="1005"/>
        <w:gridCol w:w="1004"/>
        <w:gridCol w:w="1004"/>
        <w:gridCol w:w="1042"/>
        <w:gridCol w:w="1080"/>
        <w:gridCol w:w="1080"/>
      </w:tblGrid>
      <w:tr>
        <w:tblPrEx>
          <w:tblLayout w:type="fixed"/>
          <w:tblCellMar>
            <w:top w:w="15" w:type="dxa"/>
            <w:left w:w="15" w:type="dxa"/>
            <w:bottom w:w="15" w:type="dxa"/>
            <w:right w:w="15" w:type="dxa"/>
          </w:tblCellMar>
        </w:tblPrEx>
        <w:trPr>
          <w:trHeight w:val="315" w:hRule="atLeast"/>
        </w:trPr>
        <w:tc>
          <w:tcPr>
            <w:tcW w:w="8145" w:type="dxa"/>
            <w:gridSpan w:val="7"/>
            <w:tcBorders>
              <w:bottom w:val="single" w:color="000000" w:sz="4" w:space="0"/>
            </w:tcBorders>
            <w:shd w:val="clear" w:color="auto" w:fill="auto"/>
            <w:vAlign w:val="center"/>
          </w:tcPr>
          <w:p>
            <w:pPr>
              <w:ind w:firstLine="422"/>
              <w:jc w:val="center"/>
              <w:rPr>
                <w:rFonts w:ascii="宋体" w:hAnsi="宋体" w:cs="宋体"/>
                <w:b/>
                <w:bCs/>
                <w:szCs w:val="21"/>
              </w:rPr>
            </w:pPr>
            <w:r>
              <w:rPr>
                <w:rFonts w:hint="eastAsia" w:ascii="宋体" w:hAnsi="宋体" w:cs="宋体"/>
                <w:b/>
                <w:bCs/>
                <w:szCs w:val="21"/>
              </w:rPr>
              <w:t>近三年资料分析国考知识点分布及2018考情预测</w:t>
            </w:r>
          </w:p>
        </w:tc>
      </w:tr>
      <w:tr>
        <w:tblPrEx>
          <w:tblLayout w:type="fixed"/>
          <w:tblCellMar>
            <w:top w:w="15" w:type="dxa"/>
            <w:left w:w="15" w:type="dxa"/>
            <w:bottom w:w="15" w:type="dxa"/>
            <w:right w:w="15" w:type="dxa"/>
          </w:tblCellMar>
        </w:tblPrEx>
        <w:trPr>
          <w:trHeight w:val="285" w:hRule="atLeast"/>
        </w:trPr>
        <w:tc>
          <w:tcPr>
            <w:tcW w:w="1930" w:type="dxa"/>
            <w:vMerge w:val="restart"/>
            <w:tcBorders>
              <w:top w:val="single" w:color="000000" w:sz="4" w:space="0"/>
              <w:left w:val="single" w:color="000000" w:sz="4" w:space="0"/>
              <w:bottom w:val="single" w:color="000000" w:sz="4" w:space="0"/>
              <w:right w:val="single" w:color="000000" w:sz="4" w:space="0"/>
              <w:tl2br w:val="single" w:color="000000" w:sz="4" w:space="0"/>
            </w:tcBorders>
            <w:vAlign w:val="center"/>
          </w:tcPr>
          <w:p>
            <w:pPr>
              <w:ind w:firstLine="1050" w:firstLineChars="500"/>
              <w:rPr>
                <w:rFonts w:ascii="Times New Roman" w:hAnsi="Times New Roman" w:cs="Times New Roman"/>
              </w:rPr>
            </w:pPr>
            <w:r>
              <w:rPr>
                <w:rFonts w:ascii="Times New Roman" w:hAnsi="Times New Roman" w:cs="Times New Roman"/>
              </w:rPr>
              <w:t>年份</w:t>
            </w:r>
          </w:p>
          <w:p>
            <w:pPr>
              <w:ind w:firstLine="210" w:firstLineChars="100"/>
              <w:rPr>
                <w:rFonts w:ascii="Times New Roman" w:hAnsi="Times New Roman" w:cs="Times New Roman"/>
              </w:rPr>
            </w:pPr>
            <w:r>
              <w:rPr>
                <w:rFonts w:ascii="Times New Roman" w:hAnsi="Times New Roman" w:cs="Times New Roman"/>
              </w:rPr>
              <w:t>知识点</w:t>
            </w: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Times New Roman" w:hAnsi="Times New Roman" w:cs="Times New Roman"/>
              </w:rPr>
            </w:pPr>
            <w:r>
              <w:rPr>
                <w:rFonts w:ascii="Times New Roman" w:hAnsi="Times New Roman" w:cs="Times New Roman"/>
              </w:rPr>
              <w:t>2015年</w:t>
            </w:r>
          </w:p>
        </w:tc>
        <w:tc>
          <w:tcPr>
            <w:tcW w:w="2008" w:type="dxa"/>
            <w:gridSpan w:val="2"/>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2016年</w:t>
            </w: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Times New Roman" w:hAnsi="Times New Roman" w:cs="Times New Roman"/>
              </w:rPr>
            </w:pPr>
            <w:r>
              <w:rPr>
                <w:rFonts w:ascii="Times New Roman" w:hAnsi="Times New Roman" w:cs="Times New Roman"/>
              </w:rPr>
              <w:t>2017年</w:t>
            </w: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2018年</w:t>
            </w:r>
          </w:p>
        </w:tc>
      </w:tr>
      <w:tr>
        <w:tblPrEx>
          <w:tblLayout w:type="fixed"/>
          <w:tblCellMar>
            <w:top w:w="15" w:type="dxa"/>
            <w:left w:w="15" w:type="dxa"/>
            <w:bottom w:w="15" w:type="dxa"/>
            <w:right w:w="15" w:type="dxa"/>
          </w:tblCellMar>
        </w:tblPrEx>
        <w:trPr>
          <w:trHeight w:val="1425" w:hRule="atLeast"/>
        </w:trPr>
        <w:tc>
          <w:tcPr>
            <w:tcW w:w="1930"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rPr>
                <w:rFonts w:ascii="Times New Roman" w:hAnsi="Times New Roman" w:cs="Times New Roma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省级以上（含副省级）/市（地）以下</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省级以上（含副省级）</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Times New Roman" w:hAnsi="Times New Roman" w:cs="Times New Roman"/>
              </w:rPr>
            </w:pPr>
            <w:r>
              <w:rPr>
                <w:rFonts w:ascii="Times New Roman" w:hAnsi="Times New Roman" w:cs="Times New Roman"/>
              </w:rPr>
              <w:t>市（地）以下</w:t>
            </w: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省级以上（含副省级）/市（地）以下</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rPr>
                <w:rFonts w:ascii="Times New Roman" w:hAnsi="Times New Roman" w:cs="Times New Roman"/>
              </w:rPr>
            </w:pPr>
            <w:r>
              <w:rPr>
                <w:rFonts w:ascii="Times New Roman" w:hAnsi="Times New Roman" w:cs="Times New Roman"/>
              </w:rPr>
              <w:t>省级以上（含副省级）</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Times New Roman" w:hAnsi="Times New Roman" w:cs="Times New Roman"/>
              </w:rPr>
            </w:pPr>
            <w:r>
              <w:rPr>
                <w:rFonts w:ascii="Times New Roman" w:hAnsi="Times New Roman" w:cs="Times New Roman"/>
              </w:rPr>
              <w:t>市（地）以下</w:t>
            </w:r>
          </w:p>
        </w:tc>
      </w:tr>
      <w:tr>
        <w:tblPrEx>
          <w:tblLayout w:type="fixed"/>
          <w:tblCellMar>
            <w:top w:w="15" w:type="dxa"/>
            <w:left w:w="15" w:type="dxa"/>
            <w:bottom w:w="15" w:type="dxa"/>
            <w:right w:w="15" w:type="dxa"/>
          </w:tblCellMar>
        </w:tblPrEx>
        <w:trPr>
          <w:trHeight w:val="285" w:hRule="atLeast"/>
        </w:trPr>
        <w:tc>
          <w:tcPr>
            <w:tcW w:w="193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简单计算</w:t>
            </w: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2</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3</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r>
      <w:tr>
        <w:tblPrEx>
          <w:tblLayout w:type="fixed"/>
          <w:tblCellMar>
            <w:top w:w="15" w:type="dxa"/>
            <w:left w:w="15" w:type="dxa"/>
            <w:bottom w:w="15" w:type="dxa"/>
            <w:right w:w="15" w:type="dxa"/>
          </w:tblCellMar>
        </w:tblPrEx>
        <w:trPr>
          <w:trHeight w:val="285" w:hRule="atLeast"/>
        </w:trPr>
        <w:tc>
          <w:tcPr>
            <w:tcW w:w="193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简单比较</w:t>
            </w: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2</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2</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r>
      <w:tr>
        <w:tblPrEx>
          <w:tblLayout w:type="fixed"/>
          <w:tblCellMar>
            <w:top w:w="15" w:type="dxa"/>
            <w:left w:w="15" w:type="dxa"/>
            <w:bottom w:w="15" w:type="dxa"/>
            <w:right w:w="15" w:type="dxa"/>
          </w:tblCellMar>
        </w:tblPrEx>
        <w:trPr>
          <w:trHeight w:val="285" w:hRule="atLeast"/>
        </w:trPr>
        <w:tc>
          <w:tcPr>
            <w:tcW w:w="193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增长率</w:t>
            </w: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3</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5</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6</w:t>
            </w: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r>
      <w:tr>
        <w:tblPrEx>
          <w:tblLayout w:type="fixed"/>
          <w:tblCellMar>
            <w:top w:w="15" w:type="dxa"/>
            <w:left w:w="15" w:type="dxa"/>
            <w:bottom w:w="15" w:type="dxa"/>
            <w:right w:w="15" w:type="dxa"/>
          </w:tblCellMar>
        </w:tblPrEx>
        <w:trPr>
          <w:trHeight w:val="285" w:hRule="atLeast"/>
        </w:trPr>
        <w:tc>
          <w:tcPr>
            <w:tcW w:w="193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增长量</w:t>
            </w: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00"/>
              <w:jc w:val="center"/>
              <w:rPr>
                <w:rFonts w:ascii="Times New Roman" w:hAnsi="Times New Roman" w:cs="Times New Roman"/>
                <w:sz w:val="20"/>
                <w:szCs w:val="20"/>
              </w:rPr>
            </w:pP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r>
      <w:tr>
        <w:tblPrEx>
          <w:tblLayout w:type="fixed"/>
          <w:tblCellMar>
            <w:top w:w="15" w:type="dxa"/>
            <w:left w:w="15" w:type="dxa"/>
            <w:bottom w:w="15" w:type="dxa"/>
            <w:right w:w="15" w:type="dxa"/>
          </w:tblCellMar>
        </w:tblPrEx>
        <w:trPr>
          <w:trHeight w:val="285" w:hRule="atLeast"/>
        </w:trPr>
        <w:tc>
          <w:tcPr>
            <w:tcW w:w="193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比重</w:t>
            </w: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3</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2</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4</w:t>
            </w: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r>
      <w:tr>
        <w:tblPrEx>
          <w:tblLayout w:type="fixed"/>
          <w:tblCellMar>
            <w:top w:w="15" w:type="dxa"/>
            <w:left w:w="15" w:type="dxa"/>
            <w:bottom w:w="15" w:type="dxa"/>
            <w:right w:w="15" w:type="dxa"/>
          </w:tblCellMar>
        </w:tblPrEx>
        <w:trPr>
          <w:trHeight w:val="285" w:hRule="atLeast"/>
        </w:trPr>
        <w:tc>
          <w:tcPr>
            <w:tcW w:w="193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平均数</w:t>
            </w: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2</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3</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3</w:t>
            </w: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r>
      <w:tr>
        <w:tblPrEx>
          <w:tblLayout w:type="fixed"/>
          <w:tblCellMar>
            <w:top w:w="15" w:type="dxa"/>
            <w:left w:w="15" w:type="dxa"/>
            <w:bottom w:w="15" w:type="dxa"/>
            <w:right w:w="15" w:type="dxa"/>
          </w:tblCellMar>
        </w:tblPrEx>
        <w:trPr>
          <w:trHeight w:val="285" w:hRule="atLeast"/>
        </w:trPr>
        <w:tc>
          <w:tcPr>
            <w:tcW w:w="193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倍数</w:t>
            </w: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r>
      <w:tr>
        <w:tblPrEx>
          <w:tblLayout w:type="fixed"/>
          <w:tblCellMar>
            <w:top w:w="15" w:type="dxa"/>
            <w:left w:w="15" w:type="dxa"/>
            <w:bottom w:w="15" w:type="dxa"/>
            <w:right w:w="15" w:type="dxa"/>
          </w:tblCellMar>
        </w:tblPrEx>
        <w:trPr>
          <w:trHeight w:val="285" w:hRule="atLeast"/>
        </w:trPr>
        <w:tc>
          <w:tcPr>
            <w:tcW w:w="193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其他类</w:t>
            </w: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r>
      <w:tr>
        <w:tblPrEx>
          <w:tblLayout w:type="fixed"/>
          <w:tblCellMar>
            <w:top w:w="15" w:type="dxa"/>
            <w:left w:w="15" w:type="dxa"/>
            <w:bottom w:w="15" w:type="dxa"/>
            <w:right w:w="15" w:type="dxa"/>
          </w:tblCellMar>
        </w:tblPrEx>
        <w:trPr>
          <w:trHeight w:val="285" w:hRule="atLeast"/>
        </w:trPr>
        <w:tc>
          <w:tcPr>
            <w:tcW w:w="193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综合分析</w:t>
            </w:r>
          </w:p>
        </w:tc>
        <w:tc>
          <w:tcPr>
            <w:tcW w:w="1005"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5</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3</w:t>
            </w:r>
          </w:p>
        </w:tc>
        <w:tc>
          <w:tcPr>
            <w:tcW w:w="1004"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4</w:t>
            </w:r>
          </w:p>
        </w:tc>
        <w:tc>
          <w:tcPr>
            <w:tcW w:w="1042"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Times New Roman" w:hAnsi="Times New Roman" w:cs="Times New Roman"/>
              </w:rPr>
              <w:t>4</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imes New Roman" w:hAnsi="Times New Roman" w:cs="Times New Roman"/>
              </w:rPr>
            </w:pPr>
            <w:r>
              <w:rPr>
                <w:rFonts w:ascii="Segoe UI Symbol" w:hAnsi="Segoe UI Symbol" w:cs="Segoe UI Symbol"/>
              </w:rPr>
              <w:t>★★★</w:t>
            </w:r>
          </w:p>
        </w:tc>
      </w:tr>
      <w:tr>
        <w:tblPrEx>
          <w:tblLayout w:type="fixed"/>
          <w:tblCellMar>
            <w:top w:w="15" w:type="dxa"/>
            <w:left w:w="15" w:type="dxa"/>
            <w:bottom w:w="15" w:type="dxa"/>
            <w:right w:w="15" w:type="dxa"/>
          </w:tblCellMar>
        </w:tblPrEx>
        <w:trPr>
          <w:trHeight w:val="285"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ascii="Times New Roman" w:hAnsi="Times New Roman" w:cs="Times New Roman"/>
              </w:rPr>
            </w:pPr>
            <w:r>
              <w:rPr>
                <w:rFonts w:ascii="Times New Roman" w:hAnsi="Times New Roman" w:cs="Times New Roman"/>
              </w:rPr>
              <w:t>合计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ascii="Times New Roman" w:hAnsi="Times New Roman" w:cs="Times New Roman"/>
              </w:rPr>
            </w:pPr>
            <w:r>
              <w:rPr>
                <w:rFonts w:ascii="Times New Roman" w:hAnsi="Times New Roman" w:cs="Times New Roman"/>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ascii="Times New Roman" w:hAnsi="Times New Roman" w:cs="Times New Roman"/>
              </w:rPr>
            </w:pPr>
            <w:r>
              <w:rPr>
                <w:rFonts w:ascii="Times New Roman" w:hAnsi="Times New Roman" w:cs="Times New Roman"/>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ascii="Times New Roman" w:hAnsi="Times New Roman" w:cs="Times New Roman"/>
              </w:rPr>
            </w:pPr>
            <w:r>
              <w:rPr>
                <w:rFonts w:ascii="Times New Roman" w:hAnsi="Times New Roman" w:cs="Times New Roman"/>
              </w:rPr>
              <w:t>20</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ascii="Times New Roman" w:hAnsi="Times New Roman" w:cs="Times New Roman"/>
              </w:rPr>
            </w:pPr>
            <w:r>
              <w:rPr>
                <w:rFonts w:ascii="Times New Roman" w:hAnsi="Times New Roman" w:cs="Times New Roman"/>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ascii="Times New Roman" w:hAnsi="Times New Roman" w:cs="Times New Roman"/>
              </w:rPr>
            </w:pPr>
            <w:r>
              <w:rPr>
                <w:rFonts w:ascii="Times New Roman" w:hAnsi="Times New Roman" w:cs="Times New Roman"/>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jc w:val="center"/>
              <w:rPr>
                <w:rFonts w:ascii="Times New Roman" w:hAnsi="Times New Roman" w:cs="Times New Roman"/>
              </w:rPr>
            </w:pPr>
            <w:r>
              <w:rPr>
                <w:rFonts w:ascii="Times New Roman" w:hAnsi="Times New Roman" w:cs="Times New Roman"/>
              </w:rPr>
              <w:t>（20）</w:t>
            </w:r>
          </w:p>
        </w:tc>
      </w:tr>
    </w:tbl>
    <w:p>
      <w:pPr>
        <w:ind w:firstLine="420"/>
        <w:rPr>
          <w:rFonts w:ascii="宋体" w:hAnsi="宋体" w:cs="Times New Roman"/>
          <w:szCs w:val="21"/>
        </w:rPr>
      </w:pPr>
      <w:r>
        <w:rPr>
          <w:rFonts w:hint="eastAsia" w:ascii="宋体" w:hAnsi="宋体" w:cs="Times New Roman"/>
          <w:szCs w:val="21"/>
        </w:rPr>
        <w:t>注释：</w:t>
      </w:r>
      <w:r>
        <w:rPr>
          <w:rFonts w:ascii="Segoe UI Symbol" w:hAnsi="Segoe UI Symbol" w:cs="Segoe UI Symbol"/>
          <w:color w:val="000000"/>
          <w:kern w:val="0"/>
          <w:sz w:val="22"/>
        </w:rPr>
        <w:t>★★★</w:t>
      </w:r>
      <w:r>
        <w:rPr>
          <w:rFonts w:hint="eastAsia" w:ascii="Segoe UI Symbol" w:hAnsi="Segoe UI Symbol" w:cs="Segoe UI Symbol"/>
          <w:color w:val="000000"/>
          <w:kern w:val="0"/>
          <w:sz w:val="22"/>
        </w:rPr>
        <w:t>表示</w:t>
      </w:r>
      <w:r>
        <w:rPr>
          <w:rFonts w:ascii="Segoe UI Symbol" w:hAnsi="Segoe UI Symbol" w:cs="Segoe UI Symbol"/>
          <w:color w:val="000000"/>
          <w:kern w:val="0"/>
          <w:sz w:val="22"/>
        </w:rPr>
        <w:t>非常重要，★★</w:t>
      </w:r>
      <w:r>
        <w:rPr>
          <w:rFonts w:hint="eastAsia" w:ascii="Segoe UI Symbol" w:hAnsi="Segoe UI Symbol" w:cs="Segoe UI Symbol"/>
          <w:color w:val="000000"/>
          <w:kern w:val="0"/>
          <w:sz w:val="22"/>
        </w:rPr>
        <w:t>表示</w:t>
      </w:r>
      <w:r>
        <w:rPr>
          <w:rFonts w:ascii="Segoe UI Symbol" w:hAnsi="Segoe UI Symbol" w:cs="Segoe UI Symbol"/>
          <w:color w:val="000000"/>
          <w:kern w:val="0"/>
          <w:sz w:val="22"/>
        </w:rPr>
        <w:t>重要，★</w:t>
      </w:r>
      <w:r>
        <w:rPr>
          <w:rFonts w:hint="eastAsia" w:ascii="宋体" w:hAnsi="宋体" w:cs="Times New Roman"/>
          <w:szCs w:val="21"/>
        </w:rPr>
        <w:t>表示一般。</w:t>
      </w:r>
    </w:p>
    <w:p>
      <w:pPr>
        <w:pStyle w:val="3"/>
        <w:spacing w:before="312" w:after="156"/>
        <w:ind w:firstLine="0" w:firstLineChars="0"/>
      </w:pPr>
      <w:bookmarkStart w:id="73" w:name="_Toc497312565"/>
      <w:r>
        <w:rPr>
          <w:rFonts w:hint="eastAsia"/>
        </w:rPr>
        <w:t xml:space="preserve">四、 </w:t>
      </w:r>
      <w:r>
        <w:t>高频考点再现</w:t>
      </w:r>
      <w:bookmarkEnd w:id="73"/>
    </w:p>
    <w:p>
      <w:pPr>
        <w:pStyle w:val="4"/>
        <w:spacing w:before="312" w:after="156"/>
        <w:ind w:firstLine="0" w:firstLineChars="0"/>
        <w:rPr>
          <w:sz w:val="32"/>
        </w:rPr>
      </w:pPr>
      <w:bookmarkStart w:id="74" w:name="_Toc497312566"/>
      <w:r>
        <w:rPr>
          <w:rFonts w:hint="eastAsia"/>
          <w:sz w:val="32"/>
        </w:rPr>
        <w:t>（一）</w:t>
      </w:r>
      <w:r>
        <w:rPr>
          <w:sz w:val="32"/>
        </w:rPr>
        <w:t>增长率相关</w:t>
      </w:r>
      <w:bookmarkEnd w:id="74"/>
    </w:p>
    <w:p>
      <w:pPr>
        <w:ind w:firstLine="420"/>
        <w:jc w:val="center"/>
        <w:rPr>
          <w:rFonts w:ascii="Times New Roman" w:hAnsi="Times New Roman" w:cs="Times New Roman"/>
          <w:szCs w:val="21"/>
        </w:rPr>
      </w:pPr>
      <w:r>
        <w:rPr>
          <w:rFonts w:ascii="Times New Roman" w:hAnsi="Times New Roman" w:cs="Times New Roman"/>
          <w:szCs w:val="21"/>
        </w:rPr>
        <w:drawing>
          <wp:inline distT="0" distB="0" distL="0" distR="0">
            <wp:extent cx="4968240" cy="2038350"/>
            <wp:effectExtent l="0" t="0" r="3810" b="0"/>
            <wp:docPr id="214" name="图片 214" descr="edf55a4849a9cecad4740d44dff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descr="edf55a4849a9cecad4740d44dff334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4969977" cy="2038965"/>
                    </a:xfrm>
                    <a:prstGeom prst="rect">
                      <a:avLst/>
                    </a:prstGeom>
                    <a:noFill/>
                    <a:ln>
                      <a:noFill/>
                    </a:ln>
                  </pic:spPr>
                </pic:pic>
              </a:graphicData>
            </a:graphic>
          </wp:inline>
        </w:drawing>
      </w:r>
    </w:p>
    <w:p>
      <w:pPr>
        <w:ind w:firstLine="420"/>
        <w:rPr>
          <w:rFonts w:ascii="Times New Roman" w:hAnsi="Times New Roman" w:cs="Times New Roman"/>
          <w:szCs w:val="21"/>
        </w:rPr>
      </w:pPr>
      <w:r>
        <w:rPr>
          <w:rFonts w:ascii="Times New Roman" w:hAnsi="Times New Roman" w:cs="Times New Roman"/>
          <w:szCs w:val="21"/>
        </w:rPr>
        <w:t>增长率相关是国考高频考点。近年来每年考查5道题左右，其中基期量、增长率、间隔增长率都很重要，是每年资料分析考查的重点。平均值的增长率并非每年均有所考查，但在2016年出现了两题，也应引起重视。下面我们就对四大高频考点进行一下复习。</w:t>
      </w:r>
    </w:p>
    <w:p>
      <w:pPr>
        <w:pBdr>
          <w:top w:val="doubleWave" w:color="auto" w:sz="6" w:space="1"/>
          <w:left w:val="doubleWave" w:color="auto" w:sz="6" w:space="4"/>
          <w:bottom w:val="doubleWave" w:color="auto" w:sz="6" w:space="1"/>
          <w:right w:val="doubleWave" w:color="auto" w:sz="6" w:space="4"/>
        </w:pBdr>
        <w:ind w:firstLine="422"/>
        <w:rPr>
          <w:rFonts w:ascii="Times New Roman" w:hAnsi="Times New Roman" w:cs="Times New Roman"/>
          <w:b/>
          <w:szCs w:val="21"/>
        </w:rPr>
      </w:pPr>
      <w:r>
        <w:rPr>
          <w:rFonts w:ascii="Times New Roman" w:hAnsi="Times New Roman" w:cs="Times New Roman"/>
          <w:b/>
          <w:szCs w:val="21"/>
        </w:rPr>
        <w:t>基本概念</w:t>
      </w:r>
    </w:p>
    <w:p>
      <w:pPr>
        <w:pBdr>
          <w:top w:val="doubleWave" w:color="auto" w:sz="6" w:space="1"/>
          <w:left w:val="doubleWave" w:color="auto" w:sz="6" w:space="4"/>
          <w:bottom w:val="doubleWave" w:color="auto" w:sz="6" w:space="1"/>
          <w:right w:val="doubleWave" w:color="auto" w:sz="6" w:space="4"/>
        </w:pBdr>
        <w:ind w:firstLine="420"/>
        <w:rPr>
          <w:rFonts w:ascii="Times New Roman" w:hAnsi="Times New Roman" w:cs="Times New Roman"/>
          <w:szCs w:val="21"/>
        </w:rPr>
      </w:pPr>
      <w:r>
        <w:rPr>
          <w:rFonts w:ascii="Times New Roman" w:hAnsi="Times New Roman" w:cs="Times New Roman"/>
          <w:szCs w:val="21"/>
        </w:rPr>
        <w:t>增长率：指现期量与基期量之间进行比较的一种相对指标。</w:t>
      </w:r>
      <w:r>
        <w:rPr>
          <w:rFonts w:ascii="宋体" w:hAnsi="宋体" w:cs="Times New Roman"/>
          <w:szCs w:val="21"/>
        </w:rPr>
        <w:t>“</w:t>
      </w:r>
      <w:r>
        <w:rPr>
          <w:rFonts w:ascii="Times New Roman" w:hAnsi="Times New Roman" w:cs="Times New Roman"/>
          <w:szCs w:val="21"/>
        </w:rPr>
        <w:t>减少率</w:t>
      </w:r>
      <w:r>
        <w:rPr>
          <w:rFonts w:ascii="宋体" w:hAnsi="宋体" w:cs="Times New Roman"/>
          <w:szCs w:val="21"/>
        </w:rPr>
        <w:t>”</w:t>
      </w:r>
      <w:r>
        <w:rPr>
          <w:rFonts w:ascii="Times New Roman" w:hAnsi="Times New Roman" w:cs="Times New Roman"/>
          <w:szCs w:val="21"/>
        </w:rPr>
        <w:t>本质是一种带负号的增长率。</w:t>
      </w:r>
    </w:p>
    <w:p>
      <w:pPr>
        <w:pBdr>
          <w:top w:val="doubleWave" w:color="auto" w:sz="6" w:space="1"/>
          <w:left w:val="doubleWave" w:color="auto" w:sz="6" w:space="4"/>
          <w:bottom w:val="doubleWave" w:color="auto" w:sz="6" w:space="1"/>
          <w:right w:val="doubleWave" w:color="auto" w:sz="6" w:space="4"/>
        </w:pBdr>
        <w:ind w:firstLine="422"/>
        <w:rPr>
          <w:rFonts w:ascii="Times New Roman" w:hAnsi="Times New Roman" w:cs="Times New Roman"/>
          <w:b/>
          <w:szCs w:val="21"/>
        </w:rPr>
      </w:pPr>
      <w:r>
        <w:rPr>
          <w:rFonts w:ascii="Times New Roman" w:hAnsi="Times New Roman" w:cs="Times New Roman"/>
          <w:b/>
          <w:szCs w:val="21"/>
        </w:rPr>
        <w:t>识别特征：</w:t>
      </w:r>
      <w:r>
        <w:rPr>
          <w:rFonts w:ascii="Times New Roman" w:hAnsi="Times New Roman" w:cs="Times New Roman"/>
          <w:szCs w:val="21"/>
        </w:rPr>
        <w:t>……比……增长（下降）……</w:t>
      </w:r>
      <w:r>
        <w:rPr>
          <w:rFonts w:ascii="Times New Roman" w:hAnsi="Times New Roman" w:cs="Times New Roman"/>
          <w:position w:val="-6"/>
          <w:szCs w:val="21"/>
        </w:rPr>
        <w:object>
          <v:shape id="_x0000_i1039" o:spt="75" type="#_x0000_t75" style="height:11.25pt;width:9pt;" o:ole="t" filled="f" o:preferrelative="t" stroked="f" coordsize="21600,21600">
            <v:path/>
            <v:fill on="f" focussize="0,0"/>
            <v:stroke on="f" joinstyle="miter"/>
            <v:imagedata r:id="rId69" o:title=""/>
            <o:lock v:ext="edit" aspectratio="t"/>
            <w10:wrap type="none"/>
            <w10:anchorlock/>
          </v:shape>
          <o:OLEObject Type="Embed" ProgID="Equation.DSMT4" ShapeID="_x0000_i1039" DrawAspect="Content" ObjectID="_1468075739" r:id="rId68">
            <o:LockedField>false</o:LockedField>
          </o:OLEObject>
        </w:object>
      </w:r>
      <w:r>
        <w:rPr>
          <w:rFonts w:ascii="Times New Roman" w:hAnsi="Times New Roman" w:cs="Times New Roman"/>
          <w:szCs w:val="21"/>
        </w:rPr>
        <w:t>%（</w:t>
      </w:r>
      <w:r>
        <w:rPr>
          <w:rFonts w:ascii="Times New Roman" w:hAnsi="Times New Roman" w:cs="Times New Roman"/>
          <w:position w:val="-6"/>
          <w:szCs w:val="21"/>
        </w:rPr>
        <w:object>
          <v:shape id="_x0000_i1040" o:spt="75" type="#_x0000_t75" style="height:11.25pt;width:9pt;" o:ole="t" filled="f" o:preferrelative="t" stroked="f" coordsize="21600,21600">
            <v:path/>
            <v:fill on="f" focussize="0,0"/>
            <v:stroke on="f" joinstyle="miter"/>
            <v:imagedata r:id="rId69" o:title=""/>
            <o:lock v:ext="edit" aspectratio="t"/>
            <w10:wrap type="none"/>
            <w10:anchorlock/>
          </v:shape>
          <o:OLEObject Type="Embed" ProgID="Equation.DSMT4" ShapeID="_x0000_i1040" DrawAspect="Content" ObjectID="_1468075740" r:id="rId70">
            <o:LockedField>false</o:LockedField>
          </o:OLEObject>
        </w:object>
      </w:r>
      <w:r>
        <w:rPr>
          <w:rFonts w:ascii="Times New Roman" w:hAnsi="Times New Roman" w:cs="Times New Roman"/>
          <w:szCs w:val="21"/>
        </w:rPr>
        <w:t>倍）。</w:t>
      </w:r>
    </w:p>
    <w:p>
      <w:pPr>
        <w:ind w:firstLine="420"/>
        <w:rPr>
          <w:rFonts w:ascii="Times New Roman" w:hAnsi="Times New Roman" w:cs="Times New Roman"/>
          <w:szCs w:val="21"/>
        </w:rPr>
      </w:pPr>
      <w:r>
        <w:rPr>
          <w:rFonts w:ascii="Times New Roman" w:hAnsi="Times New Roman" w:cs="Times New Roman"/>
          <w:szCs w:val="21"/>
        </w:rPr>
        <w:t>1.基期量。</w:t>
      </w:r>
    </w:p>
    <w:p>
      <w:pPr>
        <w:ind w:firstLine="420"/>
        <w:rPr>
          <w:rFonts w:ascii="Times New Roman" w:hAnsi="Times New Roman" w:cs="Times New Roman"/>
          <w:szCs w:val="21"/>
        </w:rPr>
      </w:pPr>
      <w:r>
        <w:rPr>
          <w:rFonts w:ascii="Times New Roman" w:hAnsi="Times New Roman" w:cs="Times New Roman"/>
          <w:szCs w:val="21"/>
        </w:rPr>
        <w:t>已知现期量、增长率，基本公式：</w:t>
      </w:r>
      <w:r>
        <w:rPr>
          <w:rFonts w:ascii="Times New Roman" w:hAnsi="Times New Roman" w:cs="Times New Roman"/>
          <w:position w:val="-24"/>
          <w:szCs w:val="21"/>
        </w:rPr>
        <w:object>
          <v:shape id="_x0000_i1041" o:spt="75" type="#_x0000_t75" style="height:30pt;width:91.5pt;" o:ole="t" filled="f" o:preferrelative="t" stroked="f" coordsize="21600,21600">
            <v:path/>
            <v:fill on="f" focussize="0,0"/>
            <v:stroke on="f" joinstyle="miter"/>
            <v:imagedata r:id="rId72" o:title=""/>
            <o:lock v:ext="edit" aspectratio="t"/>
            <w10:wrap type="none"/>
            <w10:anchorlock/>
          </v:shape>
          <o:OLEObject Type="Embed" ProgID="Equation.DSMT4" ShapeID="_x0000_i1041" DrawAspect="Content" ObjectID="_1468075741" r:id="rId71">
            <o:LockedField>false</o:LockedField>
          </o:OLEObject>
        </w:object>
      </w:r>
    </w:p>
    <w:p>
      <w:pPr>
        <w:ind w:firstLine="420"/>
        <w:rPr>
          <w:rFonts w:ascii="Times New Roman" w:hAnsi="Times New Roman" w:cs="Times New Roman"/>
          <w:szCs w:val="21"/>
        </w:rPr>
      </w:pPr>
      <w:r>
        <w:rPr>
          <w:rFonts w:ascii="Times New Roman" w:hAnsi="Times New Roman" w:cs="Times New Roman"/>
          <w:szCs w:val="21"/>
        </w:rPr>
        <w:t>已知现期量、增长量，基本公式：</w:t>
      </w:r>
      <w:r>
        <w:rPr>
          <w:rFonts w:ascii="Times New Roman" w:hAnsi="Times New Roman" w:cs="Times New Roman"/>
          <w:position w:val="-6"/>
          <w:szCs w:val="21"/>
        </w:rPr>
        <w:object>
          <v:shape id="_x0000_i1042" o:spt="75" type="#_x0000_t75" style="height:14.25pt;width:114pt;" o:ole="t" filled="f" o:preferrelative="t" stroked="f" coordsize="21600,21600">
            <v:path/>
            <v:fill on="f" focussize="0,0"/>
            <v:stroke on="f" joinstyle="miter"/>
            <v:imagedata r:id="rId74" o:title=""/>
            <o:lock v:ext="edit" aspectratio="t"/>
            <w10:wrap type="none"/>
            <w10:anchorlock/>
          </v:shape>
          <o:OLEObject Type="Embed" ProgID="Equation.DSMT4" ShapeID="_x0000_i1042" DrawAspect="Content" ObjectID="_1468075742" r:id="rId73">
            <o:LockedField>false</o:LockedField>
          </o:OLEObject>
        </w:object>
      </w:r>
    </w:p>
    <w:p>
      <w:pPr>
        <w:ind w:firstLine="420"/>
        <w:rPr>
          <w:rFonts w:ascii="Times New Roman" w:hAnsi="Times New Roman" w:cs="Times New Roman"/>
          <w:szCs w:val="21"/>
        </w:rPr>
      </w:pPr>
      <w:r>
        <w:rPr>
          <w:rFonts w:ascii="Times New Roman" w:hAnsi="Times New Roman" w:cs="Times New Roman"/>
          <w:szCs w:val="21"/>
        </w:rPr>
        <w:t>2.增长率。</w:t>
      </w:r>
    </w:p>
    <w:p>
      <w:pPr>
        <w:ind w:firstLine="420"/>
        <w:rPr>
          <w:rFonts w:ascii="Times New Roman" w:hAnsi="Times New Roman" w:cs="Times New Roman"/>
          <w:szCs w:val="21"/>
        </w:rPr>
      </w:pPr>
      <w:r>
        <w:rPr>
          <w:rFonts w:ascii="Times New Roman" w:hAnsi="Times New Roman" w:cs="Times New Roman"/>
          <w:szCs w:val="21"/>
        </w:rPr>
        <w:t>已知基期量、增长量。基本公式：</w:t>
      </w:r>
      <w:r>
        <w:rPr>
          <w:rFonts w:ascii="Times New Roman" w:hAnsi="Times New Roman" w:cs="Times New Roman"/>
          <w:position w:val="-24"/>
          <w:szCs w:val="21"/>
        </w:rPr>
        <w:object>
          <v:shape id="_x0000_i1043" o:spt="75" type="#_x0000_t75" style="height:30pt;width:78.75pt;" o:ole="t" filled="f" o:preferrelative="t" stroked="f" coordsize="21600,21600">
            <v:path/>
            <v:fill on="f" focussize="0,0"/>
            <v:stroke on="f" joinstyle="miter"/>
            <v:imagedata r:id="rId76" o:title=""/>
            <o:lock v:ext="edit" aspectratio="t"/>
            <w10:wrap type="none"/>
            <w10:anchorlock/>
          </v:shape>
          <o:OLEObject Type="Embed" ProgID="Equation.DSMT4" ShapeID="_x0000_i1043" DrawAspect="Content" ObjectID="_1468075743" r:id="rId75">
            <o:LockedField>false</o:LockedField>
          </o:OLEObject>
        </w:object>
      </w:r>
    </w:p>
    <w:p>
      <w:pPr>
        <w:ind w:firstLine="420"/>
        <w:rPr>
          <w:rFonts w:ascii="Times New Roman" w:hAnsi="Times New Roman" w:cs="Times New Roman"/>
          <w:szCs w:val="21"/>
        </w:rPr>
      </w:pPr>
      <w:r>
        <w:rPr>
          <w:rFonts w:ascii="Times New Roman" w:hAnsi="Times New Roman" w:cs="Times New Roman"/>
          <w:szCs w:val="21"/>
        </w:rPr>
        <w:t>已知现期量、基期量。基本公式：</w:t>
      </w:r>
      <w:r>
        <w:rPr>
          <w:rFonts w:ascii="Times New Roman" w:hAnsi="Times New Roman" w:cs="Times New Roman"/>
          <w:position w:val="-24"/>
          <w:szCs w:val="21"/>
        </w:rPr>
        <w:object>
          <v:shape id="_x0000_i1044" o:spt="75" type="#_x0000_t75" style="height:30pt;width:116.25pt;" o:ole="t" filled="f" o:preferrelative="t" stroked="f" coordsize="21600,21600">
            <v:path/>
            <v:fill on="f" focussize="0,0"/>
            <v:stroke on="f" joinstyle="miter"/>
            <v:imagedata r:id="rId78" o:title=""/>
            <o:lock v:ext="edit" aspectratio="t"/>
            <w10:wrap type="none"/>
            <w10:anchorlock/>
          </v:shape>
          <o:OLEObject Type="Embed" ProgID="Equation.DSMT4" ShapeID="_x0000_i1044" DrawAspect="Content" ObjectID="_1468075744" r:id="rId77">
            <o:LockedField>false</o:LockedField>
          </o:OLEObject>
        </w:object>
      </w:r>
    </w:p>
    <w:p>
      <w:pPr>
        <w:ind w:firstLine="420"/>
        <w:rPr>
          <w:rFonts w:ascii="Times New Roman" w:hAnsi="Times New Roman" w:cs="Times New Roman"/>
          <w:szCs w:val="21"/>
        </w:rPr>
      </w:pPr>
      <w:r>
        <w:rPr>
          <w:rFonts w:ascii="Times New Roman" w:hAnsi="Times New Roman" w:cs="Times New Roman"/>
          <w:szCs w:val="21"/>
        </w:rPr>
        <w:t>已知现期量、增长量。基本公式：</w:t>
      </w:r>
      <w:r>
        <w:rPr>
          <w:rFonts w:ascii="Times New Roman" w:hAnsi="Times New Roman" w:cs="Times New Roman"/>
          <w:position w:val="-24"/>
          <w:szCs w:val="21"/>
        </w:rPr>
        <w:object>
          <v:shape id="_x0000_i1045" o:spt="75" type="#_x0000_t75" style="height:30pt;width:120.75pt;" o:ole="t" filled="f" o:preferrelative="t" stroked="f" coordsize="21600,21600">
            <v:path/>
            <v:fill on="f" focussize="0,0"/>
            <v:stroke on="f" joinstyle="miter"/>
            <v:imagedata r:id="rId80" o:title=""/>
            <o:lock v:ext="edit" aspectratio="t"/>
            <w10:wrap type="none"/>
            <w10:anchorlock/>
          </v:shape>
          <o:OLEObject Type="Embed" ProgID="Equation.DSMT4" ShapeID="_x0000_i1045" DrawAspect="Content" ObjectID="_1468075745" r:id="rId79">
            <o:LockedField>false</o:LockedField>
          </o:OLEObject>
        </w:object>
      </w:r>
    </w:p>
    <w:p>
      <w:pPr>
        <w:ind w:firstLine="420"/>
        <w:rPr>
          <w:rFonts w:ascii="Times New Roman" w:hAnsi="Times New Roman" w:cs="Times New Roman"/>
          <w:szCs w:val="21"/>
        </w:rPr>
      </w:pPr>
      <w:r>
        <w:rPr>
          <w:rFonts w:ascii="Times New Roman" w:hAnsi="Times New Roman" w:cs="Times New Roman"/>
          <w:szCs w:val="21"/>
        </w:rPr>
        <w:t>3.间隔（混合）增长率</w:t>
      </w:r>
    </w:p>
    <w:p>
      <w:pPr>
        <w:ind w:firstLine="420"/>
        <w:rPr>
          <w:rFonts w:ascii="Times New Roman" w:hAnsi="Times New Roman" w:cs="Times New Roman"/>
          <w:szCs w:val="21"/>
        </w:rPr>
      </w:pPr>
      <w:r>
        <w:rPr>
          <w:rFonts w:ascii="Times New Roman" w:hAnsi="Times New Roman" w:cs="Times New Roman"/>
          <w:szCs w:val="21"/>
        </w:rPr>
        <w:t>已知第二期与第三期增长率分别为</w:t>
      </w:r>
      <w:r>
        <w:rPr>
          <w:rFonts w:ascii="Times New Roman" w:hAnsi="Times New Roman" w:cs="Times New Roman"/>
          <w:position w:val="-10"/>
          <w:szCs w:val="21"/>
        </w:rPr>
        <w:object>
          <v:shape id="_x0000_i1046" o:spt="75" type="#_x0000_t75" style="height:15.75pt;width:9pt;" o:ole="t" filled="f" o:preferrelative="t" stroked="f" coordsize="21600,21600">
            <v:path/>
            <v:fill on="f" focussize="0,0"/>
            <v:stroke on="f" joinstyle="miter"/>
            <v:imagedata r:id="rId82" o:title=""/>
            <o:lock v:ext="edit" aspectratio="t"/>
            <w10:wrap type="none"/>
            <w10:anchorlock/>
          </v:shape>
          <o:OLEObject Type="Embed" ProgID="Equation.DSMT4" ShapeID="_x0000_i1046" DrawAspect="Content" ObjectID="_1468075746" r:id="rId81">
            <o:LockedField>false</o:LockedField>
          </o:OLEObject>
        </w:object>
      </w:r>
      <w:r>
        <w:rPr>
          <w:rFonts w:ascii="Times New Roman" w:hAnsi="Times New Roman" w:cs="Times New Roman"/>
          <w:szCs w:val="21"/>
        </w:rPr>
        <w:t>与</w:t>
      </w:r>
      <w:r>
        <w:rPr>
          <w:rFonts w:ascii="Times New Roman" w:hAnsi="Times New Roman" w:cs="Times New Roman"/>
          <w:position w:val="-10"/>
          <w:szCs w:val="21"/>
        </w:rPr>
        <w:object>
          <v:shape id="_x0000_i1047" o:spt="75" type="#_x0000_t75" style="height:15.75pt;width:9.75pt;" o:ole="t" filled="f" o:preferrelative="t" stroked="f" coordsize="21600,21600">
            <v:path/>
            <v:fill on="f" focussize="0,0"/>
            <v:stroke on="f" joinstyle="miter"/>
            <v:imagedata r:id="rId84" o:title=""/>
            <o:lock v:ext="edit" aspectratio="t"/>
            <w10:wrap type="none"/>
            <w10:anchorlock/>
          </v:shape>
          <o:OLEObject Type="Embed" ProgID="Equation.DSMT4" ShapeID="_x0000_i1047" DrawAspect="Content" ObjectID="_1468075747" r:id="rId83">
            <o:LockedField>false</o:LockedField>
          </o:OLEObject>
        </w:object>
      </w:r>
      <w:r>
        <w:rPr>
          <w:rFonts w:ascii="Times New Roman" w:hAnsi="Times New Roman" w:cs="Times New Roman"/>
          <w:szCs w:val="21"/>
        </w:rPr>
        <w:t>，那么第三期相对于第一期的增长率为：</w:t>
      </w:r>
      <w:r>
        <w:rPr>
          <w:rFonts w:ascii="Times New Roman" w:hAnsi="Times New Roman" w:cs="Times New Roman"/>
          <w:position w:val="-10"/>
          <w:szCs w:val="21"/>
        </w:rPr>
        <w:object>
          <v:shape id="_x0000_i1048" o:spt="75" type="#_x0000_t75" style="height:15.75pt;width:77.25pt;" o:ole="t" filled="f" o:preferrelative="t" stroked="f" coordsize="21600,21600">
            <v:path/>
            <v:fill on="f" focussize="0,0"/>
            <v:stroke on="f" joinstyle="miter"/>
            <v:imagedata r:id="rId86" o:title=""/>
            <o:lock v:ext="edit" aspectratio="t"/>
            <w10:wrap type="none"/>
            <w10:anchorlock/>
          </v:shape>
          <o:OLEObject Type="Embed" ProgID="Equation.DSMT4" ShapeID="_x0000_i1048" DrawAspect="Content" ObjectID="_1468075748" r:id="rId85">
            <o:LockedField>false</o:LockedField>
          </o:OLEObject>
        </w:object>
      </w:r>
    </w:p>
    <w:p>
      <w:pPr>
        <w:ind w:firstLine="420"/>
        <w:rPr>
          <w:rFonts w:ascii="Times New Roman" w:hAnsi="Times New Roman" w:cs="Times New Roman"/>
          <w:szCs w:val="21"/>
        </w:rPr>
      </w:pPr>
      <w:r>
        <w:rPr>
          <w:rFonts w:ascii="Times New Roman" w:hAnsi="Times New Roman" w:cs="Times New Roman"/>
          <w:szCs w:val="21"/>
        </w:rPr>
        <w:t>4.平均值增长率</w:t>
      </w:r>
    </w:p>
    <w:p>
      <w:pPr>
        <w:ind w:firstLine="420"/>
        <w:rPr>
          <w:rFonts w:ascii="Times New Roman" w:hAnsi="Times New Roman" w:cs="Times New Roman"/>
          <w:szCs w:val="21"/>
        </w:rPr>
      </w:pPr>
      <w:r>
        <w:rPr>
          <w:rFonts w:ascii="Times New Roman" w:hAnsi="Times New Roman" w:cs="Times New Roman"/>
          <w:szCs w:val="21"/>
        </w:rPr>
        <w:t>平均值为</w:t>
      </w:r>
      <w:r>
        <w:rPr>
          <w:rFonts w:ascii="Times New Roman" w:hAnsi="Times New Roman" w:cs="Times New Roman"/>
          <w:position w:val="-22"/>
          <w:szCs w:val="21"/>
        </w:rPr>
        <w:object>
          <v:shape id="_x0000_i1049" o:spt="75" type="#_x0000_t75" style="height:27.75pt;width:12pt;" o:ole="t" filled="f" o:preferrelative="t" stroked="f" coordsize="21600,21600">
            <v:path/>
            <v:fill on="f" focussize="0,0"/>
            <v:stroke on="f" joinstyle="miter"/>
            <v:imagedata r:id="rId88" o:title=""/>
            <o:lock v:ext="edit" aspectratio="t"/>
            <w10:wrap type="none"/>
            <w10:anchorlock/>
          </v:shape>
          <o:OLEObject Type="Embed" ProgID="Equation.DSMT4" ShapeID="_x0000_i1049" DrawAspect="Content" ObjectID="_1468075749" r:id="rId87">
            <o:LockedField>false</o:LockedField>
          </o:OLEObject>
        </w:object>
      </w:r>
      <w:r>
        <w:rPr>
          <w:rFonts w:ascii="Times New Roman" w:hAnsi="Times New Roman" w:cs="Times New Roman"/>
          <w:szCs w:val="21"/>
        </w:rPr>
        <w:t>，与</w:t>
      </w:r>
      <w:r>
        <w:rPr>
          <w:rFonts w:ascii="Times New Roman" w:hAnsi="Times New Roman" w:cs="Times New Roman"/>
          <w:position w:val="-4"/>
          <w:szCs w:val="21"/>
        </w:rPr>
        <w:object>
          <v:shape id="_x0000_i1050" o:spt="75" type="#_x0000_t75" style="height:12pt;width:11.25pt;" o:ole="t" filled="f" o:preferrelative="t" stroked="f" coordsize="21600,21600">
            <v:path/>
            <v:fill on="f" focussize="0,0"/>
            <v:stroke on="f" joinstyle="miter"/>
            <v:imagedata r:id="rId90" o:title=""/>
            <o:lock v:ext="edit" aspectratio="t"/>
            <w10:wrap type="none"/>
            <w10:anchorlock/>
          </v:shape>
          <o:OLEObject Type="Embed" ProgID="Equation.DSMT4" ShapeID="_x0000_i1050" DrawAspect="Content" ObjectID="_1468075750" r:id="rId89">
            <o:LockedField>false</o:LockedField>
          </o:OLEObject>
        </w:object>
      </w:r>
      <w:r>
        <w:rPr>
          <w:rFonts w:ascii="Times New Roman" w:hAnsi="Times New Roman" w:cs="Times New Roman"/>
          <w:szCs w:val="21"/>
        </w:rPr>
        <w:t>、</w:t>
      </w:r>
      <w:r>
        <w:rPr>
          <w:rFonts w:ascii="Times New Roman" w:hAnsi="Times New Roman" w:cs="Times New Roman"/>
          <w:position w:val="-4"/>
          <w:szCs w:val="21"/>
        </w:rPr>
        <w:object>
          <v:shape id="_x0000_i1051" o:spt="75" type="#_x0000_t75" style="height:12pt;width:11.25pt;" o:ole="t" filled="f" o:preferrelative="t" stroked="f" coordsize="21600,21600">
            <v:path/>
            <v:fill on="f" focussize="0,0"/>
            <v:stroke on="f" joinstyle="miter"/>
            <v:imagedata r:id="rId92" o:title=""/>
            <o:lock v:ext="edit" aspectratio="t"/>
            <w10:wrap type="none"/>
            <w10:anchorlock/>
          </v:shape>
          <o:OLEObject Type="Embed" ProgID="Equation.DSMT4" ShapeID="_x0000_i1051" DrawAspect="Content" ObjectID="_1468075751" r:id="rId91">
            <o:LockedField>false</o:LockedField>
          </o:OLEObject>
        </w:object>
      </w:r>
      <w:r>
        <w:rPr>
          <w:rFonts w:ascii="Times New Roman" w:hAnsi="Times New Roman" w:cs="Times New Roman"/>
          <w:szCs w:val="21"/>
        </w:rPr>
        <w:t>对应的增长率为</w:t>
      </w:r>
      <w:r>
        <w:rPr>
          <w:rFonts w:ascii="Times New Roman" w:hAnsi="Times New Roman" w:cs="Times New Roman"/>
          <w:position w:val="-6"/>
          <w:szCs w:val="21"/>
        </w:rPr>
        <w:object>
          <v:shape id="_x0000_i1052" o:spt="75" type="#_x0000_t75" style="height:12.75pt;width:18.75pt;" o:ole="t" filled="f" o:preferrelative="t" stroked="f" coordsize="21600,21600">
            <v:path/>
            <v:fill on="f" focussize="0,0"/>
            <v:stroke on="f" joinstyle="miter"/>
            <v:imagedata r:id="rId94" o:title=""/>
            <o:lock v:ext="edit" aspectratio="t"/>
            <w10:wrap type="none"/>
            <w10:anchorlock/>
          </v:shape>
          <o:OLEObject Type="Embed" ProgID="Equation.DSMT4" ShapeID="_x0000_i1052" DrawAspect="Content" ObjectID="_1468075752" r:id="rId93">
            <o:LockedField>false</o:LockedField>
          </o:OLEObject>
        </w:object>
      </w:r>
      <w:r>
        <w:rPr>
          <w:rFonts w:ascii="Times New Roman" w:hAnsi="Times New Roman" w:cs="Times New Roman"/>
          <w:szCs w:val="21"/>
        </w:rPr>
        <w:t>、</w:t>
      </w:r>
      <w:r>
        <w:rPr>
          <w:rFonts w:ascii="Times New Roman" w:hAnsi="Times New Roman" w:cs="Times New Roman"/>
          <w:position w:val="-6"/>
          <w:szCs w:val="21"/>
        </w:rPr>
        <w:object>
          <v:shape id="_x0000_i1053" o:spt="75" type="#_x0000_t75" style="height:12.75pt;width:18.75pt;" o:ole="t" filled="f" o:preferrelative="t" stroked="f" coordsize="21600,21600">
            <v:path/>
            <v:fill on="f" focussize="0,0"/>
            <v:stroke on="f" joinstyle="miter"/>
            <v:imagedata r:id="rId96" o:title=""/>
            <o:lock v:ext="edit" aspectratio="t"/>
            <w10:wrap type="none"/>
            <w10:anchorlock/>
          </v:shape>
          <o:OLEObject Type="Embed" ProgID="Equation.DSMT4" ShapeID="_x0000_i1053" DrawAspect="Content" ObjectID="_1468075753" r:id="rId95">
            <o:LockedField>false</o:LockedField>
          </o:OLEObject>
        </w:object>
      </w:r>
      <w:r>
        <w:rPr>
          <w:rFonts w:ascii="Times New Roman" w:hAnsi="Times New Roman" w:cs="Times New Roman"/>
          <w:szCs w:val="21"/>
        </w:rPr>
        <w:t>，则平均值增长率为</w:t>
      </w:r>
      <w:r>
        <w:rPr>
          <w:rFonts w:ascii="Times New Roman" w:hAnsi="Times New Roman" w:cs="Times New Roman"/>
          <w:position w:val="-22"/>
          <w:szCs w:val="21"/>
        </w:rPr>
        <w:object>
          <v:shape id="_x0000_i1054" o:spt="75" type="#_x0000_t75" style="height:27.75pt;width:44.25pt;" o:ole="t" filled="f" o:preferrelative="t" stroked="f" coordsize="21600,21600">
            <v:path/>
            <v:fill on="f" focussize="0,0"/>
            <v:stroke on="f" joinstyle="miter"/>
            <v:imagedata r:id="rId98" o:title=""/>
            <o:lock v:ext="edit" aspectratio="t"/>
            <w10:wrap type="none"/>
            <w10:anchorlock/>
          </v:shape>
          <o:OLEObject Type="Embed" ProgID="Equation.DSMT4" ShapeID="_x0000_i1054" DrawAspect="Content" ObjectID="_1468075754" r:id="rId97">
            <o:LockedField>false</o:LockedField>
          </o:OLEObject>
        </w:object>
      </w:r>
    </w:p>
    <w:p>
      <w:pPr>
        <w:pStyle w:val="4"/>
        <w:spacing w:before="312" w:after="156"/>
        <w:ind w:firstLine="0" w:firstLineChars="0"/>
        <w:rPr>
          <w:sz w:val="32"/>
        </w:rPr>
      </w:pPr>
      <w:bookmarkStart w:id="75" w:name="_Toc497312567"/>
      <w:r>
        <w:rPr>
          <w:rFonts w:hint="eastAsia"/>
          <w:sz w:val="32"/>
        </w:rPr>
        <w:t>（二）</w:t>
      </w:r>
      <w:r>
        <w:rPr>
          <w:sz w:val="32"/>
        </w:rPr>
        <w:t>比重相关</w:t>
      </w:r>
      <w:bookmarkEnd w:id="75"/>
    </w:p>
    <w:p>
      <w:pPr>
        <w:ind w:firstLine="420"/>
        <w:rPr>
          <w:rFonts w:ascii="Times New Roman" w:hAnsi="Times New Roman" w:cs="Times New Roman"/>
          <w:szCs w:val="21"/>
        </w:rPr>
      </w:pPr>
      <w:r>
        <w:rPr>
          <w:rFonts w:ascii="Times New Roman" w:hAnsi="Times New Roman" w:cs="Times New Roman"/>
          <w:szCs w:val="21"/>
        </w:rPr>
        <w:drawing>
          <wp:inline distT="0" distB="0" distL="0" distR="0">
            <wp:extent cx="5008245" cy="1809750"/>
            <wp:effectExtent l="0" t="0" r="1905" b="0"/>
            <wp:docPr id="213" name="图片 213" descr="dc8ad53a4fff29b811d8abee300e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dc8ad53a4fff29b811d8abee300e61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a:xfrm>
                      <a:off x="0" y="0"/>
                      <a:ext cx="5013306" cy="1811464"/>
                    </a:xfrm>
                    <a:prstGeom prst="rect">
                      <a:avLst/>
                    </a:prstGeom>
                    <a:noFill/>
                    <a:ln>
                      <a:noFill/>
                    </a:ln>
                  </pic:spPr>
                </pic:pic>
              </a:graphicData>
            </a:graphic>
          </wp:inline>
        </w:drawing>
      </w:r>
    </w:p>
    <w:p>
      <w:pPr>
        <w:ind w:firstLine="420"/>
        <w:rPr>
          <w:rFonts w:ascii="Times New Roman" w:hAnsi="Times New Roman" w:cs="Times New Roman"/>
          <w:szCs w:val="21"/>
        </w:rPr>
      </w:pPr>
      <w:r>
        <w:rPr>
          <w:rFonts w:ascii="Times New Roman" w:hAnsi="Times New Roman" w:cs="Times New Roman"/>
          <w:szCs w:val="21"/>
        </w:rPr>
        <w:t>比重相关是国考高频考点。每年最少考2道题，而2016年</w:t>
      </w:r>
      <w:r>
        <w:rPr>
          <w:rFonts w:hint="eastAsia" w:ascii="Times New Roman" w:hAnsi="Times New Roman" w:cs="Times New Roman"/>
          <w:szCs w:val="21"/>
        </w:rPr>
        <w:t>市</w:t>
      </w:r>
      <w:r>
        <w:rPr>
          <w:rFonts w:ascii="Times New Roman" w:hAnsi="Times New Roman" w:cs="Times New Roman"/>
          <w:szCs w:val="21"/>
        </w:rPr>
        <w:t>（地）</w:t>
      </w:r>
      <w:r>
        <w:rPr>
          <w:rFonts w:hint="eastAsia" w:ascii="Times New Roman" w:hAnsi="Times New Roman" w:cs="Times New Roman"/>
          <w:szCs w:val="21"/>
        </w:rPr>
        <w:t>以下</w:t>
      </w:r>
      <w:r>
        <w:rPr>
          <w:rFonts w:ascii="Times New Roman" w:hAnsi="Times New Roman" w:cs="Times New Roman"/>
          <w:szCs w:val="21"/>
        </w:rPr>
        <w:t>20道资料分析题目中，仅比重相关类题目就有4道。考查的方式也是多样的，既会考查现期比重又会考查基期比重，既会涉及计算又会涉及比较。因此，要将比重的计算方法和比较技巧熟记于心。</w:t>
      </w:r>
    </w:p>
    <w:p>
      <w:pPr>
        <w:pBdr>
          <w:top w:val="doubleWave" w:color="auto" w:sz="6" w:space="1"/>
          <w:left w:val="doubleWave" w:color="auto" w:sz="6" w:space="4"/>
          <w:bottom w:val="doubleWave" w:color="auto" w:sz="6" w:space="1"/>
          <w:right w:val="doubleWave" w:color="auto" w:sz="6" w:space="4"/>
        </w:pBdr>
        <w:ind w:firstLine="422"/>
        <w:rPr>
          <w:rFonts w:ascii="Times New Roman" w:hAnsi="Times New Roman" w:cs="Times New Roman"/>
          <w:b/>
          <w:szCs w:val="21"/>
        </w:rPr>
      </w:pPr>
      <w:r>
        <w:rPr>
          <w:rFonts w:ascii="Times New Roman" w:hAnsi="Times New Roman" w:cs="Times New Roman"/>
          <w:b/>
          <w:szCs w:val="21"/>
        </w:rPr>
        <w:t>基本概念：</w:t>
      </w:r>
      <w:r>
        <w:rPr>
          <w:rFonts w:ascii="Times New Roman" w:hAnsi="Times New Roman" w:cs="Times New Roman"/>
          <w:szCs w:val="21"/>
        </w:rPr>
        <w:t>比重是指部分在整体中所占的比例。</w:t>
      </w:r>
    </w:p>
    <w:p>
      <w:pPr>
        <w:pBdr>
          <w:top w:val="doubleWave" w:color="auto" w:sz="6" w:space="1"/>
          <w:left w:val="doubleWave" w:color="auto" w:sz="6" w:space="4"/>
          <w:bottom w:val="doubleWave" w:color="auto" w:sz="6" w:space="1"/>
          <w:right w:val="doubleWave" w:color="auto" w:sz="6" w:space="4"/>
        </w:pBdr>
        <w:ind w:firstLine="422"/>
        <w:rPr>
          <w:rFonts w:ascii="Times New Roman" w:hAnsi="Times New Roman" w:cs="Times New Roman"/>
          <w:b/>
          <w:szCs w:val="21"/>
        </w:rPr>
      </w:pPr>
      <w:r>
        <w:rPr>
          <w:rFonts w:ascii="Times New Roman" w:hAnsi="Times New Roman" w:cs="Times New Roman"/>
          <w:b/>
          <w:szCs w:val="21"/>
        </w:rPr>
        <w:t>识别特征：</w:t>
      </w:r>
      <w:r>
        <w:rPr>
          <w:rFonts w:ascii="Times New Roman" w:hAnsi="Times New Roman" w:cs="Times New Roman"/>
          <w:szCs w:val="21"/>
        </w:rPr>
        <w:t>（部分）……占……（总体）的</w:t>
      </w:r>
      <w:r>
        <w:rPr>
          <w:rFonts w:ascii="Times New Roman" w:hAnsi="Times New Roman" w:cs="Times New Roman"/>
          <w:position w:val="-6"/>
          <w:szCs w:val="21"/>
        </w:rPr>
        <w:object>
          <v:shape id="_x0000_i1055" o:spt="75" type="#_x0000_t75" style="height:11.25pt;width:9pt;" o:ole="t" filled="f" o:preferrelative="t" stroked="f" coordsize="21600,21600">
            <v:path/>
            <v:fill on="f" focussize="0,0"/>
            <v:stroke on="f" joinstyle="miter"/>
            <v:imagedata r:id="rId101" o:title=""/>
            <o:lock v:ext="edit" aspectratio="t"/>
            <w10:wrap type="none"/>
            <w10:anchorlock/>
          </v:shape>
          <o:OLEObject Type="Embed" ProgID="Equation.DSMT4" ShapeID="_x0000_i1055" DrawAspect="Content" ObjectID="_1468075755" r:id="rId100">
            <o:LockedField>false</o:LockedField>
          </o:OLEObject>
        </w:object>
      </w:r>
      <w:r>
        <w:rPr>
          <w:rFonts w:ascii="Times New Roman" w:hAnsi="Times New Roman" w:cs="Times New Roman"/>
          <w:szCs w:val="21"/>
        </w:rPr>
        <w:t>%。</w:t>
      </w:r>
    </w:p>
    <w:p>
      <w:pPr>
        <w:ind w:firstLine="420"/>
        <w:rPr>
          <w:rFonts w:ascii="Times New Roman" w:hAnsi="Times New Roman" w:cs="Times New Roman"/>
          <w:szCs w:val="21"/>
        </w:rPr>
      </w:pPr>
      <w:r>
        <w:rPr>
          <w:rFonts w:ascii="Times New Roman" w:hAnsi="Times New Roman" w:cs="Times New Roman"/>
          <w:szCs w:val="21"/>
        </w:rPr>
        <w:t>1.现期比重</w:t>
      </w:r>
    </w:p>
    <w:p>
      <w:pPr>
        <w:ind w:firstLine="420"/>
        <w:rPr>
          <w:rFonts w:ascii="Times New Roman" w:hAnsi="Times New Roman" w:cs="Times New Roman"/>
          <w:szCs w:val="21"/>
        </w:rPr>
      </w:pPr>
      <w:r>
        <w:rPr>
          <w:rFonts w:ascii="Times New Roman" w:hAnsi="Times New Roman" w:cs="Times New Roman"/>
          <w:szCs w:val="21"/>
        </w:rPr>
        <w:t>已知部分值、整体值，求比重。基本公式：</w:t>
      </w:r>
      <w:r>
        <w:rPr>
          <w:rFonts w:ascii="Times New Roman" w:hAnsi="Times New Roman" w:cs="Times New Roman"/>
          <w:position w:val="-24"/>
          <w:szCs w:val="21"/>
        </w:rPr>
        <w:object>
          <v:shape id="_x0000_i1056" o:spt="75" type="#_x0000_t75" style="height:30pt;width:66.75pt;" o:ole="t" filled="f" o:preferrelative="t" stroked="f" coordsize="21600,21600">
            <v:path/>
            <v:fill on="f" focussize="0,0"/>
            <v:stroke on="f" joinstyle="miter"/>
            <v:imagedata r:id="rId103" o:title=""/>
            <o:lock v:ext="edit" aspectratio="t"/>
            <w10:wrap type="none"/>
            <w10:anchorlock/>
          </v:shape>
          <o:OLEObject Type="Embed" ProgID="Equation.DSMT4" ShapeID="_x0000_i1056" DrawAspect="Content" ObjectID="_1468075756" r:id="rId102">
            <o:LockedField>false</o:LockedField>
          </o:OLEObject>
        </w:object>
      </w:r>
    </w:p>
    <w:p>
      <w:pPr>
        <w:ind w:firstLine="420"/>
        <w:rPr>
          <w:rFonts w:ascii="Times New Roman" w:hAnsi="Times New Roman" w:cs="Times New Roman"/>
          <w:szCs w:val="21"/>
        </w:rPr>
      </w:pPr>
      <w:r>
        <w:rPr>
          <w:rFonts w:ascii="Times New Roman" w:hAnsi="Times New Roman" w:cs="Times New Roman"/>
          <w:szCs w:val="21"/>
        </w:rPr>
        <w:t>已知整体值、比重，求部分值。基本公式：</w:t>
      </w:r>
      <w:r>
        <w:rPr>
          <w:rFonts w:ascii="Times New Roman" w:hAnsi="Times New Roman" w:cs="Times New Roman"/>
          <w:position w:val="-6"/>
          <w:szCs w:val="21"/>
        </w:rPr>
        <w:object>
          <v:shape id="_x0000_i1057" o:spt="75" type="#_x0000_t75" style="height:13.5pt;width:116.25pt;" o:ole="t" filled="f" o:preferrelative="t" stroked="f" coordsize="21600,21600">
            <v:path/>
            <v:fill on="f" focussize="0,0"/>
            <v:stroke on="f" joinstyle="miter"/>
            <v:imagedata r:id="rId105" o:title=""/>
            <o:lock v:ext="edit" aspectratio="t"/>
            <w10:wrap type="none"/>
            <w10:anchorlock/>
          </v:shape>
          <o:OLEObject Type="Embed" ProgID="Equation.DSMT4" ShapeID="_x0000_i1057" DrawAspect="Content" ObjectID="_1468075757" r:id="rId104">
            <o:LockedField>false</o:LockedField>
          </o:OLEObject>
        </w:object>
      </w:r>
    </w:p>
    <w:p>
      <w:pPr>
        <w:ind w:firstLine="420"/>
        <w:rPr>
          <w:rFonts w:ascii="Times New Roman" w:hAnsi="Times New Roman" w:cs="Times New Roman"/>
          <w:szCs w:val="21"/>
        </w:rPr>
      </w:pPr>
      <w:r>
        <w:rPr>
          <w:rFonts w:ascii="Times New Roman" w:hAnsi="Times New Roman" w:cs="Times New Roman"/>
          <w:szCs w:val="21"/>
        </w:rPr>
        <w:t>已知部分值、比重，求整体值。基本公式：</w:t>
      </w:r>
      <w:r>
        <w:rPr>
          <w:rFonts w:ascii="Times New Roman" w:hAnsi="Times New Roman" w:cs="Times New Roman"/>
          <w:position w:val="-22"/>
          <w:szCs w:val="21"/>
        </w:rPr>
        <w:object>
          <v:shape id="_x0000_i1058" o:spt="75" type="#_x0000_t75" style="height:29.25pt;width:84pt;" o:ole="t" filled="f" o:preferrelative="t" stroked="f" coordsize="21600,21600">
            <v:path/>
            <v:fill on="f" focussize="0,0"/>
            <v:stroke on="f" joinstyle="miter"/>
            <v:imagedata r:id="rId107" o:title=""/>
            <o:lock v:ext="edit" aspectratio="t"/>
            <w10:wrap type="none"/>
            <w10:anchorlock/>
          </v:shape>
          <o:OLEObject Type="Embed" ProgID="Equation.DSMT4" ShapeID="_x0000_i1058" DrawAspect="Content" ObjectID="_1468075758" r:id="rId106">
            <o:LockedField>false</o:LockedField>
          </o:OLEObject>
        </w:object>
      </w:r>
    </w:p>
    <w:p>
      <w:pPr>
        <w:ind w:firstLine="420"/>
        <w:rPr>
          <w:rFonts w:ascii="Times New Roman" w:hAnsi="Times New Roman" w:cs="Times New Roman"/>
          <w:szCs w:val="21"/>
        </w:rPr>
      </w:pPr>
      <w:r>
        <w:rPr>
          <w:rFonts w:ascii="Times New Roman" w:hAnsi="Times New Roman" w:cs="Times New Roman"/>
          <w:szCs w:val="21"/>
        </w:rPr>
        <w:t>2.基期比重</w:t>
      </w:r>
    </w:p>
    <w:p>
      <w:pPr>
        <w:ind w:firstLine="420"/>
        <w:rPr>
          <w:rFonts w:ascii="Times New Roman" w:hAnsi="Times New Roman" w:cs="Times New Roman"/>
          <w:szCs w:val="21"/>
        </w:rPr>
      </w:pPr>
      <w:r>
        <w:rPr>
          <w:rFonts w:ascii="Times New Roman" w:hAnsi="Times New Roman" w:cs="Times New Roman"/>
          <w:szCs w:val="21"/>
        </w:rPr>
        <w:t>部分值的现期量A，部分值的现期增长率a%，整体值的现期量B，整体值的现期增长率b%</w:t>
      </w:r>
      <w:r>
        <w:rPr>
          <w:rFonts w:ascii="宋体" w:hAnsi="宋体" w:cs="Times New Roman"/>
          <w:szCs w:val="21"/>
        </w:rPr>
        <w:t>,</w:t>
      </w:r>
      <w:r>
        <w:rPr>
          <w:rFonts w:ascii="Times New Roman" w:hAnsi="Times New Roman" w:cs="Times New Roman"/>
          <w:szCs w:val="21"/>
        </w:rPr>
        <w:t>则基期比重为：</w:t>
      </w:r>
      <w:r>
        <w:rPr>
          <w:rFonts w:ascii="Times New Roman" w:hAnsi="Times New Roman" w:cs="Times New Roman"/>
          <w:position w:val="-24"/>
          <w:szCs w:val="21"/>
        </w:rPr>
        <w:object>
          <v:shape id="_x0000_i1059" o:spt="75" type="#_x0000_t75" style="height:30.75pt;width:78.75pt;" o:ole="t" filled="f" o:preferrelative="t" stroked="f" coordsize="21600,21600">
            <v:path/>
            <v:fill on="f" focussize="0,0"/>
            <v:stroke on="f" joinstyle="miter"/>
            <v:imagedata r:id="rId109" o:title=""/>
            <o:lock v:ext="edit" aspectratio="t"/>
            <w10:wrap type="none"/>
            <w10:anchorlock/>
          </v:shape>
          <o:OLEObject Type="Embed" ProgID="Equation.DSMT4" ShapeID="_x0000_i1059" DrawAspect="Content" ObjectID="_1468075759" r:id="rId108">
            <o:LockedField>false</o:LockedField>
          </o:OLEObject>
        </w:object>
      </w:r>
    </w:p>
    <w:p>
      <w:pPr>
        <w:ind w:firstLine="420"/>
        <w:rPr>
          <w:rFonts w:ascii="Times New Roman" w:hAnsi="Times New Roman" w:cs="Times New Roman"/>
          <w:szCs w:val="21"/>
        </w:rPr>
      </w:pPr>
      <w:r>
        <w:rPr>
          <w:rFonts w:ascii="Times New Roman" w:hAnsi="Times New Roman" w:cs="Times New Roman"/>
          <w:szCs w:val="21"/>
        </w:rPr>
        <w:t>3.比重变化</w:t>
      </w:r>
    </w:p>
    <w:p>
      <w:pPr>
        <w:ind w:firstLine="420"/>
        <w:rPr>
          <w:rFonts w:ascii="Times New Roman" w:hAnsi="Times New Roman" w:cs="Times New Roman"/>
          <w:szCs w:val="21"/>
        </w:rPr>
      </w:pPr>
      <w:r>
        <w:rPr>
          <w:rFonts w:ascii="Times New Roman" w:hAnsi="Times New Roman" w:cs="Times New Roman"/>
          <w:szCs w:val="21"/>
        </w:rPr>
        <w:t>分子部分所对应的增长速度&gt;分母部分所对应的增长速度，则现期比重&gt;基期比重，即比重值上升。反之，比重下降。两期差值计算公式为</w:t>
      </w:r>
      <w:r>
        <w:rPr>
          <w:rFonts w:ascii="Times New Roman" w:hAnsi="Times New Roman" w:cs="Times New Roman"/>
          <w:position w:val="-22"/>
          <w:szCs w:val="21"/>
        </w:rPr>
        <w:object>
          <v:shape id="_x0000_i1060" o:spt="75" type="#_x0000_t75" style="height:27.75pt;width:105pt;" o:ole="t" filled="f" o:preferrelative="t" stroked="f" coordsize="21600,21600">
            <v:path/>
            <v:fill on="f" focussize="0,0"/>
            <v:stroke on="f" joinstyle="miter"/>
            <v:imagedata r:id="rId111" o:title=""/>
            <o:lock v:ext="edit" aspectratio="t"/>
            <w10:wrap type="none"/>
            <w10:anchorlock/>
          </v:shape>
          <o:OLEObject Type="Embed" ProgID="Equation.DSMT4" ShapeID="_x0000_i1060" DrawAspect="Content" ObjectID="_1468075760" r:id="rId110">
            <o:LockedField>false</o:LockedField>
          </o:OLEObject>
        </w:object>
      </w:r>
    </w:p>
    <w:p>
      <w:pPr>
        <w:pStyle w:val="4"/>
        <w:spacing w:before="312" w:after="156"/>
        <w:ind w:firstLine="0" w:firstLineChars="0"/>
        <w:rPr>
          <w:sz w:val="32"/>
        </w:rPr>
      </w:pPr>
      <w:bookmarkStart w:id="76" w:name="_Toc497312568"/>
      <w:r>
        <w:rPr>
          <w:rFonts w:hint="eastAsia"/>
          <w:sz w:val="32"/>
        </w:rPr>
        <w:t>（三）</w:t>
      </w:r>
      <w:r>
        <w:rPr>
          <w:sz w:val="32"/>
        </w:rPr>
        <w:t>平均数与倍数</w:t>
      </w:r>
      <w:bookmarkEnd w:id="76"/>
    </w:p>
    <w:p>
      <w:pPr>
        <w:ind w:firstLine="420"/>
        <w:rPr>
          <w:rFonts w:ascii="Times New Roman" w:hAnsi="Times New Roman" w:cs="Times New Roman"/>
          <w:szCs w:val="21"/>
        </w:rPr>
      </w:pPr>
      <w:r>
        <w:rPr>
          <w:rFonts w:ascii="Times New Roman" w:hAnsi="Times New Roman" w:cs="Times New Roman"/>
          <w:szCs w:val="21"/>
        </w:rPr>
        <w:t>平均数与倍数是国考高频考点，相对比较简单，几乎每年都会考查2道题目，只要掌握基本公式和相应的速算技巧，分数志在必得。</w:t>
      </w:r>
    </w:p>
    <w:p>
      <w:pPr>
        <w:pBdr>
          <w:top w:val="doubleWave" w:color="auto" w:sz="6" w:space="1"/>
          <w:left w:val="doubleWave" w:color="auto" w:sz="6" w:space="4"/>
          <w:bottom w:val="doubleWave" w:color="auto" w:sz="6" w:space="1"/>
          <w:right w:val="doubleWave" w:color="auto" w:sz="6" w:space="4"/>
        </w:pBdr>
        <w:ind w:firstLine="422"/>
        <w:rPr>
          <w:rFonts w:ascii="Times New Roman" w:hAnsi="Times New Roman" w:cs="Times New Roman"/>
          <w:b/>
          <w:szCs w:val="21"/>
        </w:rPr>
      </w:pPr>
      <w:r>
        <w:rPr>
          <w:rFonts w:ascii="Times New Roman" w:hAnsi="Times New Roman" w:cs="Times New Roman"/>
          <w:b/>
          <w:szCs w:val="21"/>
        </w:rPr>
        <w:t>基本概念：</w:t>
      </w:r>
      <w:r>
        <w:rPr>
          <w:rFonts w:ascii="Times New Roman" w:hAnsi="Times New Roman" w:cs="Times New Roman"/>
          <w:szCs w:val="21"/>
        </w:rPr>
        <w:t>平均数是表示一组数据集中趋势的量数，是指在一组数据中所有数据之和再除以这组数据的个数所得的商。</w:t>
      </w:r>
    </w:p>
    <w:p>
      <w:pPr>
        <w:pBdr>
          <w:top w:val="doubleWave" w:color="auto" w:sz="6" w:space="1"/>
          <w:left w:val="doubleWave" w:color="auto" w:sz="6" w:space="4"/>
          <w:bottom w:val="doubleWave" w:color="auto" w:sz="6" w:space="1"/>
          <w:right w:val="doubleWave" w:color="auto" w:sz="6" w:space="4"/>
        </w:pBdr>
        <w:ind w:firstLine="422"/>
        <w:rPr>
          <w:rFonts w:ascii="Times New Roman" w:hAnsi="Times New Roman" w:cs="Times New Roman"/>
          <w:szCs w:val="21"/>
        </w:rPr>
      </w:pPr>
      <w:r>
        <w:rPr>
          <w:rFonts w:ascii="Times New Roman" w:hAnsi="Times New Roman" w:cs="Times New Roman"/>
          <w:b/>
          <w:szCs w:val="21"/>
        </w:rPr>
        <w:t>识别特征：</w:t>
      </w:r>
      <w:r>
        <w:rPr>
          <w:rFonts w:ascii="宋体" w:hAnsi="宋体" w:cs="Times New Roman"/>
          <w:szCs w:val="21"/>
        </w:rPr>
        <w:t>“</w:t>
      </w:r>
      <w:r>
        <w:rPr>
          <w:rFonts w:ascii="Times New Roman" w:hAnsi="Times New Roman" w:cs="Times New Roman"/>
          <w:szCs w:val="21"/>
        </w:rPr>
        <w:t>……的平均</w:t>
      </w:r>
      <w:r>
        <w:rPr>
          <w:rFonts w:ascii="宋体" w:hAnsi="宋体" w:cs="Times New Roman"/>
          <w:szCs w:val="21"/>
        </w:rPr>
        <w:t>”</w:t>
      </w:r>
      <w:r>
        <w:rPr>
          <w:rFonts w:ascii="Times New Roman" w:hAnsi="Times New Roman" w:cs="Times New Roman"/>
          <w:szCs w:val="21"/>
        </w:rPr>
        <w:t>、</w:t>
      </w:r>
      <w:r>
        <w:rPr>
          <w:rFonts w:ascii="宋体" w:hAnsi="宋体" w:cs="Times New Roman"/>
          <w:szCs w:val="21"/>
        </w:rPr>
        <w:t>“</w:t>
      </w:r>
      <w:r>
        <w:rPr>
          <w:rFonts w:ascii="Times New Roman" w:hAnsi="Times New Roman" w:cs="Times New Roman"/>
          <w:szCs w:val="21"/>
        </w:rPr>
        <w:t>每</w:t>
      </w:r>
      <w:r>
        <w:rPr>
          <w:rFonts w:ascii="宋体" w:hAnsi="宋体" w:cs="Times New Roman"/>
          <w:szCs w:val="21"/>
        </w:rPr>
        <w:t>”</w:t>
      </w:r>
      <w:r>
        <w:rPr>
          <w:rFonts w:ascii="Times New Roman" w:hAnsi="Times New Roman" w:cs="Times New Roman"/>
          <w:szCs w:val="21"/>
        </w:rPr>
        <w:t>、</w:t>
      </w:r>
      <w:r>
        <w:rPr>
          <w:rFonts w:ascii="宋体" w:hAnsi="宋体" w:cs="Times New Roman"/>
          <w:szCs w:val="21"/>
        </w:rPr>
        <w:t>“</w:t>
      </w:r>
      <w:r>
        <w:rPr>
          <w:rFonts w:ascii="Times New Roman" w:hAnsi="Times New Roman" w:cs="Times New Roman"/>
          <w:szCs w:val="21"/>
        </w:rPr>
        <w:t>均</w:t>
      </w:r>
      <w:r>
        <w:rPr>
          <w:rFonts w:ascii="宋体" w:hAnsi="宋体" w:cs="Times New Roman"/>
          <w:szCs w:val="21"/>
        </w:rPr>
        <w:t>”</w:t>
      </w:r>
    </w:p>
    <w:p>
      <w:pPr>
        <w:ind w:firstLine="420"/>
        <w:rPr>
          <w:rFonts w:ascii="Times New Roman" w:hAnsi="Times New Roman" w:cs="Times New Roman"/>
          <w:szCs w:val="21"/>
        </w:rPr>
      </w:pPr>
      <w:r>
        <w:rPr>
          <w:rFonts w:ascii="Times New Roman" w:hAnsi="Times New Roman" w:cs="Times New Roman"/>
          <w:szCs w:val="21"/>
        </w:rPr>
        <w:t>已知总体值、总个数，求平均数。基本公式：</w:t>
      </w:r>
      <w:r>
        <w:rPr>
          <w:rFonts w:ascii="Times New Roman" w:hAnsi="Times New Roman" w:cs="Times New Roman"/>
          <w:position w:val="-24"/>
          <w:szCs w:val="21"/>
        </w:rPr>
        <w:object>
          <v:shape id="_x0000_i1061" o:spt="75" type="#_x0000_t75" style="height:30pt;width:78pt;" o:ole="t" filled="f" o:preferrelative="t" stroked="f" coordsize="21600,21600">
            <v:path/>
            <v:fill on="f" focussize="0,0"/>
            <v:stroke on="f" joinstyle="miter"/>
            <v:imagedata r:id="rId113" o:title=""/>
            <o:lock v:ext="edit" aspectratio="t"/>
            <w10:wrap type="none"/>
            <w10:anchorlock/>
          </v:shape>
          <o:OLEObject Type="Embed" ProgID="Equation.DSMT4" ShapeID="_x0000_i1061" DrawAspect="Content" ObjectID="_1468075761" r:id="rId112">
            <o:LockedField>false</o:LockedField>
          </o:OLEObject>
        </w:object>
      </w:r>
    </w:p>
    <w:p>
      <w:pPr>
        <w:pStyle w:val="3"/>
        <w:spacing w:before="312" w:after="156"/>
        <w:ind w:firstLine="0" w:firstLineChars="0"/>
      </w:pPr>
      <w:bookmarkStart w:id="77" w:name="_Toc497312569"/>
      <w:bookmarkStart w:id="78" w:name="_Hlk496101410"/>
      <w:r>
        <w:rPr>
          <w:rFonts w:hint="eastAsia"/>
        </w:rPr>
        <w:t xml:space="preserve">五、 </w:t>
      </w:r>
      <w:r>
        <w:t>解题方法回顾</w:t>
      </w:r>
      <w:bookmarkEnd w:id="77"/>
    </w:p>
    <w:bookmarkEnd w:id="78"/>
    <w:p>
      <w:pPr>
        <w:pStyle w:val="4"/>
        <w:spacing w:before="312" w:after="156"/>
        <w:ind w:firstLine="0" w:firstLineChars="0"/>
        <w:rPr>
          <w:sz w:val="32"/>
        </w:rPr>
      </w:pPr>
      <w:bookmarkStart w:id="79" w:name="_Toc497312570"/>
      <w:r>
        <w:rPr>
          <w:rFonts w:hint="eastAsia"/>
          <w:sz w:val="32"/>
        </w:rPr>
        <w:t>（一）</w:t>
      </w:r>
      <w:r>
        <w:rPr>
          <w:sz w:val="32"/>
        </w:rPr>
        <w:t>估算法</w:t>
      </w:r>
      <w:bookmarkEnd w:id="79"/>
    </w:p>
    <w:p>
      <w:pPr>
        <w:ind w:firstLine="420"/>
        <w:rPr>
          <w:rFonts w:ascii="Times New Roman" w:hAnsi="Times New Roman" w:cs="Times New Roman"/>
          <w:szCs w:val="21"/>
        </w:rPr>
      </w:pPr>
      <w:r>
        <w:rPr>
          <w:rFonts w:ascii="Times New Roman" w:hAnsi="Times New Roman" w:cs="Times New Roman"/>
          <w:szCs w:val="21"/>
        </w:rPr>
        <w:t>估算法主要分为两种，一是截位估算，在选项差距较大时，四舍五入保留两位有效数字简化计算；二是尾数计算，在选项较为接近但尾数不同时，可忽略整体数据，优先计算尾数。估算适用很广，建议考生熟练掌握。</w:t>
      </w:r>
    </w:p>
    <w:p>
      <w:pPr>
        <w:pStyle w:val="4"/>
        <w:spacing w:before="312" w:after="156"/>
        <w:ind w:firstLine="0" w:firstLineChars="0"/>
        <w:rPr>
          <w:sz w:val="32"/>
        </w:rPr>
      </w:pPr>
      <w:bookmarkStart w:id="80" w:name="_Toc497312571"/>
      <w:r>
        <w:rPr>
          <w:rFonts w:hint="eastAsia"/>
          <w:sz w:val="32"/>
        </w:rPr>
        <w:t>（二）</w:t>
      </w:r>
      <w:r>
        <w:rPr>
          <w:sz w:val="32"/>
        </w:rPr>
        <w:t>公式法</w:t>
      </w:r>
      <w:bookmarkEnd w:id="80"/>
    </w:p>
    <w:p>
      <w:pPr>
        <w:ind w:firstLine="420"/>
        <w:rPr>
          <w:rFonts w:ascii="Times New Roman" w:hAnsi="Times New Roman" w:cs="Times New Roman"/>
          <w:szCs w:val="21"/>
        </w:rPr>
      </w:pPr>
      <w:r>
        <w:rPr>
          <w:rFonts w:ascii="Times New Roman" w:hAnsi="Times New Roman" w:cs="Times New Roman"/>
          <w:szCs w:val="21"/>
        </w:rPr>
        <w:t>当增长率较小（一般为</w:t>
      </w:r>
      <w:r>
        <w:rPr>
          <w:rFonts w:ascii="Times New Roman" w:hAnsi="Times New Roman" w:cs="Times New Roman"/>
          <w:position w:val="-6"/>
          <w:szCs w:val="21"/>
        </w:rPr>
        <w:object>
          <v:shape id="_x0000_i1062" o:spt="75" type="#_x0000_t75" style="height:12.75pt;width:33.75pt;" o:ole="t" filled="f" o:preferrelative="t" stroked="f" coordsize="21600,21600">
            <v:path/>
            <v:fill on="f" focussize="0,0"/>
            <v:stroke on="f" joinstyle="miter"/>
            <v:imagedata r:id="rId115" o:title=""/>
            <o:lock v:ext="edit" aspectratio="t"/>
            <w10:wrap type="none"/>
            <w10:anchorlock/>
          </v:shape>
          <o:OLEObject Type="Embed" ProgID="Equation.DSMT4" ShapeID="_x0000_i1062" DrawAspect="Content" ObjectID="_1468075762" r:id="rId114">
            <o:LockedField>false</o:LockedField>
          </o:OLEObject>
        </w:object>
      </w:r>
      <w:r>
        <w:rPr>
          <w:rFonts w:ascii="Times New Roman" w:hAnsi="Times New Roman" w:cs="Times New Roman"/>
          <w:szCs w:val="21"/>
        </w:rPr>
        <w:t>），求基期值可利用公式</w:t>
      </w:r>
      <w:r>
        <w:rPr>
          <w:rFonts w:ascii="Times New Roman" w:hAnsi="Times New Roman" w:cs="Times New Roman"/>
          <w:position w:val="-22"/>
          <w:szCs w:val="21"/>
        </w:rPr>
        <w:object>
          <v:shape id="_x0000_i1063" o:spt="75" type="#_x0000_t75" style="height:29.25pt;width:69pt;" o:ole="t" filled="f" o:preferrelative="t" stroked="f" coordsize="21600,21600">
            <v:path/>
            <v:fill on="f" focussize="0,0"/>
            <v:stroke on="f" joinstyle="miter"/>
            <v:imagedata r:id="rId117" o:title=""/>
            <o:lock v:ext="edit" aspectratio="t"/>
            <w10:wrap type="none"/>
            <w10:anchorlock/>
          </v:shape>
          <o:OLEObject Type="Embed" ProgID="Equation.DSMT4" ShapeID="_x0000_i1063" DrawAspect="Content" ObjectID="_1468075763" r:id="rId116">
            <o:LockedField>false</o:LockedField>
          </o:OLEObject>
        </w:object>
      </w:r>
      <w:r>
        <w:rPr>
          <w:rFonts w:ascii="Times New Roman" w:hAnsi="Times New Roman" w:cs="Times New Roman"/>
          <w:szCs w:val="21"/>
        </w:rPr>
        <w:t>简化计算。在求基期值的题目中应用广泛，建议考生熟练掌握。</w:t>
      </w:r>
    </w:p>
    <w:p>
      <w:pPr>
        <w:pStyle w:val="4"/>
        <w:spacing w:before="312" w:after="156"/>
        <w:ind w:firstLine="0" w:firstLineChars="0"/>
        <w:rPr>
          <w:sz w:val="32"/>
        </w:rPr>
      </w:pPr>
      <w:bookmarkStart w:id="81" w:name="_Toc497312572"/>
      <w:r>
        <w:rPr>
          <w:rFonts w:hint="eastAsia"/>
          <w:sz w:val="32"/>
        </w:rPr>
        <w:t>（三）</w:t>
      </w:r>
      <w:r>
        <w:rPr>
          <w:sz w:val="32"/>
        </w:rPr>
        <w:t>特殊值法</w:t>
      </w:r>
      <w:bookmarkEnd w:id="81"/>
    </w:p>
    <w:p>
      <w:pPr>
        <w:ind w:firstLine="420"/>
        <w:rPr>
          <w:rFonts w:ascii="Times New Roman" w:hAnsi="Times New Roman" w:cs="Times New Roman"/>
          <w:szCs w:val="21"/>
        </w:rPr>
      </w:pPr>
      <w:r>
        <w:rPr>
          <w:rFonts w:ascii="Times New Roman" w:hAnsi="Times New Roman" w:cs="Times New Roman"/>
          <w:szCs w:val="21"/>
        </w:rPr>
        <w:t>即在列式之后，通过观察式子中是否存在特殊值，若存在，则将百分数转换成分数后再进行计算。常用于基期、比重及增长量的计算中，建议考生牢记特殊值表。</w:t>
      </w:r>
    </w:p>
    <w:p>
      <w:pPr>
        <w:pStyle w:val="4"/>
        <w:spacing w:before="312" w:after="156"/>
        <w:ind w:firstLine="0" w:firstLineChars="0"/>
        <w:rPr>
          <w:sz w:val="32"/>
        </w:rPr>
      </w:pPr>
      <w:bookmarkStart w:id="82" w:name="_Toc497312573"/>
      <w:r>
        <w:rPr>
          <w:rFonts w:hint="eastAsia"/>
          <w:sz w:val="32"/>
        </w:rPr>
        <w:t>（四）</w:t>
      </w:r>
      <w:r>
        <w:rPr>
          <w:sz w:val="32"/>
        </w:rPr>
        <w:t>分数性质</w:t>
      </w:r>
      <w:bookmarkEnd w:id="82"/>
    </w:p>
    <w:p>
      <w:pPr>
        <w:ind w:firstLine="420"/>
        <w:rPr>
          <w:rFonts w:ascii="Times New Roman" w:hAnsi="Times New Roman" w:cs="Times New Roman"/>
          <w:szCs w:val="21"/>
        </w:rPr>
      </w:pPr>
      <w:r>
        <w:rPr>
          <w:rFonts w:ascii="Times New Roman" w:hAnsi="Times New Roman" w:cs="Times New Roman"/>
          <w:szCs w:val="21"/>
        </w:rPr>
        <w:t>即在进行分数比较时，通过观察分子分母的关系，</w:t>
      </w:r>
      <w:r>
        <w:rPr>
          <w:rFonts w:ascii="Times New Roman" w:hAnsi="Times New Roman" w:cs="Times New Roman"/>
          <w:bCs/>
          <w:szCs w:val="21"/>
        </w:rPr>
        <w:t>分子相对大且分母相对小的分数值较大</w:t>
      </w:r>
      <w:r>
        <w:rPr>
          <w:rFonts w:ascii="Times New Roman" w:hAnsi="Times New Roman" w:cs="Times New Roman"/>
          <w:szCs w:val="21"/>
        </w:rPr>
        <w:t>。适用题目相对较少，但理解与应用较为简单，建议考生掌握。</w:t>
      </w:r>
    </w:p>
    <w:p>
      <w:pPr>
        <w:pStyle w:val="4"/>
        <w:spacing w:before="312" w:after="156"/>
        <w:ind w:firstLine="0" w:firstLineChars="0"/>
        <w:rPr>
          <w:sz w:val="32"/>
        </w:rPr>
      </w:pPr>
      <w:bookmarkStart w:id="83" w:name="_Toc497312574"/>
      <w:r>
        <w:rPr>
          <w:rFonts w:hint="eastAsia"/>
          <w:sz w:val="32"/>
        </w:rPr>
        <w:t>（五）</w:t>
      </w:r>
      <w:r>
        <w:rPr>
          <w:sz w:val="32"/>
        </w:rPr>
        <w:t>直除法</w:t>
      </w:r>
      <w:bookmarkEnd w:id="83"/>
    </w:p>
    <w:p>
      <w:pPr>
        <w:ind w:firstLine="420"/>
        <w:rPr>
          <w:rFonts w:ascii="Times New Roman" w:hAnsi="Times New Roman" w:cs="Times New Roman"/>
          <w:szCs w:val="21"/>
        </w:rPr>
      </w:pPr>
      <w:r>
        <w:rPr>
          <w:rFonts w:ascii="Times New Roman" w:hAnsi="Times New Roman" w:cs="Times New Roman"/>
          <w:szCs w:val="21"/>
        </w:rPr>
        <w:t>即列式之后，通过观察答案选项或被比较数据，若其差距较大，通过直除商首位或首两位来求得结果或进行相应的比较。在解题中广泛适用，建议考生熟练掌握。</w:t>
      </w:r>
    </w:p>
    <w:p>
      <w:pPr>
        <w:pStyle w:val="4"/>
        <w:spacing w:before="312" w:after="156"/>
        <w:ind w:firstLine="0" w:firstLineChars="0"/>
        <w:rPr>
          <w:sz w:val="32"/>
        </w:rPr>
      </w:pPr>
      <w:bookmarkStart w:id="84" w:name="_Toc497312575"/>
      <w:r>
        <w:rPr>
          <w:rFonts w:hint="eastAsia"/>
          <w:sz w:val="32"/>
        </w:rPr>
        <w:t>（六）</w:t>
      </w:r>
      <w:r>
        <w:rPr>
          <w:sz w:val="32"/>
        </w:rPr>
        <w:t>化同法</w:t>
      </w:r>
      <w:bookmarkEnd w:id="84"/>
    </w:p>
    <w:p>
      <w:pPr>
        <w:ind w:firstLine="420"/>
        <w:rPr>
          <w:rFonts w:ascii="Times New Roman" w:hAnsi="Times New Roman" w:cs="Times New Roman"/>
          <w:szCs w:val="21"/>
        </w:rPr>
      </w:pPr>
      <w:r>
        <w:rPr>
          <w:rFonts w:ascii="Times New Roman" w:hAnsi="Times New Roman" w:cs="Times New Roman"/>
          <w:szCs w:val="21"/>
        </w:rPr>
        <w:t>即在进行分数比较时，当两个分数的分子或分母有明显的倍数关系时，将一个数的分子分母同时乘以一个数，以使两个分数的分子分母变得差不多的方法。适用题目相对较少，建议考生结合自身情况掌握。</w:t>
      </w:r>
    </w:p>
    <w:p>
      <w:pPr>
        <w:pStyle w:val="4"/>
        <w:spacing w:before="312" w:after="156"/>
        <w:ind w:firstLine="0" w:firstLineChars="0"/>
        <w:rPr>
          <w:sz w:val="32"/>
        </w:rPr>
      </w:pPr>
      <w:bookmarkStart w:id="85" w:name="_Toc497312576"/>
      <w:r>
        <w:rPr>
          <w:rFonts w:hint="eastAsia"/>
          <w:sz w:val="32"/>
        </w:rPr>
        <w:t>（七）</w:t>
      </w:r>
      <w:r>
        <w:rPr>
          <w:sz w:val="32"/>
        </w:rPr>
        <w:t>差分法</w:t>
      </w:r>
      <w:bookmarkEnd w:id="85"/>
    </w:p>
    <w:p>
      <w:pPr>
        <w:ind w:firstLine="420"/>
        <w:rPr>
          <w:rFonts w:ascii="Times New Roman" w:hAnsi="Times New Roman" w:cs="Times New Roman"/>
          <w:szCs w:val="21"/>
        </w:rPr>
      </w:pPr>
      <w:r>
        <w:rPr>
          <w:rFonts w:ascii="Times New Roman" w:hAnsi="Times New Roman" w:cs="Times New Roman"/>
          <w:szCs w:val="21"/>
        </w:rPr>
        <w:t>两分数比较时，其中一个分数的分子与分母均略大于另一个分数，</w:t>
      </w:r>
      <w:r>
        <w:rPr>
          <w:rFonts w:ascii="宋体" w:hAnsi="宋体" w:cs="Times New Roman"/>
          <w:szCs w:val="21"/>
        </w:rPr>
        <w:t>“</w:t>
      </w:r>
      <w:r>
        <w:rPr>
          <w:rFonts w:ascii="Times New Roman" w:hAnsi="Times New Roman" w:cs="Times New Roman"/>
          <w:szCs w:val="21"/>
        </w:rPr>
        <w:t>大分数</w:t>
      </w:r>
      <w:r>
        <w:rPr>
          <w:rFonts w:ascii="宋体" w:hAnsi="宋体" w:cs="Times New Roman"/>
          <w:szCs w:val="21"/>
        </w:rPr>
        <w:t>”</w:t>
      </w:r>
      <w:r>
        <w:rPr>
          <w:rFonts w:ascii="Times New Roman" w:hAnsi="Times New Roman" w:cs="Times New Roman"/>
          <w:szCs w:val="21"/>
        </w:rPr>
        <w:t>和</w:t>
      </w:r>
      <w:r>
        <w:rPr>
          <w:rFonts w:ascii="宋体" w:hAnsi="宋体" w:cs="Times New Roman"/>
          <w:szCs w:val="21"/>
        </w:rPr>
        <w:t>“</w:t>
      </w:r>
      <w:r>
        <w:rPr>
          <w:rFonts w:ascii="Times New Roman" w:hAnsi="Times New Roman" w:cs="Times New Roman"/>
          <w:szCs w:val="21"/>
        </w:rPr>
        <w:t>小分数</w:t>
      </w:r>
      <w:r>
        <w:rPr>
          <w:rFonts w:ascii="宋体" w:hAnsi="宋体" w:cs="Times New Roman"/>
          <w:szCs w:val="21"/>
        </w:rPr>
        <w:t>”</w:t>
      </w:r>
      <w:r>
        <w:rPr>
          <w:rFonts w:ascii="Times New Roman" w:hAnsi="Times New Roman" w:cs="Times New Roman"/>
          <w:szCs w:val="21"/>
        </w:rPr>
        <w:t>分子、分母分别做差，得到的差可以写成一个新的分数，为</w:t>
      </w:r>
      <w:r>
        <w:rPr>
          <w:rFonts w:ascii="宋体" w:hAnsi="宋体" w:cs="Times New Roman"/>
          <w:szCs w:val="21"/>
        </w:rPr>
        <w:t>“</w:t>
      </w:r>
      <w:r>
        <w:rPr>
          <w:rFonts w:ascii="Times New Roman" w:hAnsi="Times New Roman" w:cs="Times New Roman"/>
          <w:szCs w:val="21"/>
        </w:rPr>
        <w:t>差分数</w:t>
      </w:r>
      <w:r>
        <w:rPr>
          <w:rFonts w:ascii="宋体" w:hAnsi="宋体" w:cs="Times New Roman"/>
          <w:szCs w:val="21"/>
        </w:rPr>
        <w:t>”</w:t>
      </w:r>
      <w:r>
        <w:rPr>
          <w:rFonts w:ascii="Times New Roman" w:hAnsi="Times New Roman" w:cs="Times New Roman"/>
          <w:szCs w:val="21"/>
        </w:rPr>
        <w:t>，用</w:t>
      </w:r>
      <w:r>
        <w:rPr>
          <w:rFonts w:ascii="宋体" w:hAnsi="宋体" w:cs="Times New Roman"/>
          <w:szCs w:val="21"/>
        </w:rPr>
        <w:t>“</w:t>
      </w:r>
      <w:r>
        <w:rPr>
          <w:rFonts w:ascii="Times New Roman" w:hAnsi="Times New Roman" w:cs="Times New Roman"/>
          <w:szCs w:val="21"/>
        </w:rPr>
        <w:t>差分数</w:t>
      </w:r>
      <w:r>
        <w:rPr>
          <w:rFonts w:ascii="宋体" w:hAnsi="宋体" w:cs="Times New Roman"/>
          <w:szCs w:val="21"/>
        </w:rPr>
        <w:t>”</w:t>
      </w:r>
      <w:r>
        <w:rPr>
          <w:rFonts w:ascii="Times New Roman" w:hAnsi="Times New Roman" w:cs="Times New Roman"/>
          <w:szCs w:val="21"/>
        </w:rPr>
        <w:t>代替</w:t>
      </w:r>
      <w:r>
        <w:rPr>
          <w:rFonts w:ascii="宋体" w:hAnsi="宋体" w:cs="Times New Roman"/>
          <w:szCs w:val="21"/>
        </w:rPr>
        <w:t>“</w:t>
      </w:r>
      <w:r>
        <w:rPr>
          <w:rFonts w:ascii="Times New Roman" w:hAnsi="Times New Roman" w:cs="Times New Roman"/>
          <w:szCs w:val="21"/>
        </w:rPr>
        <w:t>大分数</w:t>
      </w:r>
      <w:r>
        <w:rPr>
          <w:rFonts w:ascii="宋体" w:hAnsi="宋体" w:cs="Times New Roman"/>
          <w:szCs w:val="21"/>
        </w:rPr>
        <w:t>”</w:t>
      </w:r>
      <w:r>
        <w:rPr>
          <w:rFonts w:ascii="Times New Roman" w:hAnsi="Times New Roman" w:cs="Times New Roman"/>
          <w:szCs w:val="21"/>
        </w:rPr>
        <w:t>与</w:t>
      </w:r>
      <w:r>
        <w:rPr>
          <w:rFonts w:ascii="宋体" w:hAnsi="宋体" w:cs="Times New Roman"/>
          <w:szCs w:val="21"/>
        </w:rPr>
        <w:t>“</w:t>
      </w:r>
      <w:r>
        <w:rPr>
          <w:rFonts w:ascii="Times New Roman" w:hAnsi="Times New Roman" w:cs="Times New Roman"/>
          <w:szCs w:val="21"/>
        </w:rPr>
        <w:t>小分数</w:t>
      </w:r>
      <w:r>
        <w:rPr>
          <w:rFonts w:ascii="宋体" w:hAnsi="宋体" w:cs="Times New Roman"/>
          <w:szCs w:val="21"/>
        </w:rPr>
        <w:t>”</w:t>
      </w:r>
      <w:r>
        <w:rPr>
          <w:rFonts w:ascii="Times New Roman" w:hAnsi="Times New Roman" w:cs="Times New Roman"/>
          <w:szCs w:val="21"/>
        </w:rPr>
        <w:t>作比较：</w:t>
      </w:r>
      <w:r>
        <w:rPr>
          <w:rFonts w:hint="eastAsia" w:ascii="宋体" w:hAnsi="宋体" w:cs="宋体"/>
          <w:szCs w:val="21"/>
        </w:rPr>
        <w:t>①</w:t>
      </w:r>
      <w:r>
        <w:rPr>
          <w:rFonts w:ascii="Times New Roman" w:hAnsi="Times New Roman" w:cs="Times New Roman"/>
          <w:szCs w:val="21"/>
        </w:rPr>
        <w:t>若差分数&gt;小分数，则大分数&gt;小分数；</w:t>
      </w:r>
      <w:r>
        <w:rPr>
          <w:rFonts w:hint="eastAsia" w:ascii="宋体" w:hAnsi="宋体" w:cs="宋体"/>
          <w:szCs w:val="21"/>
        </w:rPr>
        <w:t>②</w:t>
      </w:r>
      <w:r>
        <w:rPr>
          <w:rFonts w:ascii="Times New Roman" w:hAnsi="Times New Roman" w:cs="Times New Roman"/>
          <w:szCs w:val="21"/>
        </w:rPr>
        <w:t>若差分数＜小分数，则大分数＜小分数；</w:t>
      </w:r>
      <w:r>
        <w:rPr>
          <w:rFonts w:hint="eastAsia" w:ascii="宋体" w:hAnsi="宋体" w:cs="宋体"/>
          <w:szCs w:val="21"/>
        </w:rPr>
        <w:t>③</w:t>
      </w:r>
      <w:r>
        <w:rPr>
          <w:rFonts w:ascii="Times New Roman" w:hAnsi="Times New Roman" w:cs="Times New Roman"/>
          <w:szCs w:val="21"/>
        </w:rPr>
        <w:t>若差分数＝小分数，则大分数＝小分数。两个分数差距较小时适用，可有效简化计算难度，建议掌握。</w:t>
      </w: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widowControl/>
        <w:adjustRightInd/>
        <w:snapToGrid/>
        <w:spacing w:line="240" w:lineRule="auto"/>
        <w:ind w:firstLine="0" w:firstLineChars="0"/>
        <w:jc w:val="left"/>
        <w:rPr>
          <w:rFonts w:ascii="Times New Roman" w:hAnsi="Times New Roman" w:cs="Times New Roman"/>
          <w:szCs w:val="21"/>
        </w:rPr>
      </w:pPr>
    </w:p>
    <w:p>
      <w:pPr>
        <w:pStyle w:val="2"/>
        <w:spacing w:before="312" w:after="156"/>
        <w:ind w:left="0" w:leftChars="0" w:firstLine="0" w:firstLineChars="0"/>
        <w:jc w:val="center"/>
      </w:pPr>
      <w:bookmarkStart w:id="86" w:name="_Toc497312577"/>
      <w:r>
        <w:rPr>
          <w:rFonts w:hint="eastAsia"/>
        </w:rPr>
        <w:t>2018年国考申论考前30分</w:t>
      </w:r>
      <w:bookmarkEnd w:id="86"/>
    </w:p>
    <w:p>
      <w:pPr>
        <w:pStyle w:val="2"/>
        <w:spacing w:before="312" w:after="156"/>
      </w:pPr>
      <w:bookmarkStart w:id="87" w:name="_Toc497312578"/>
      <w:r>
        <w:rPr>
          <w:rFonts w:hint="eastAsia"/>
        </w:rPr>
        <w:t>模块一 概括类题</w:t>
      </w:r>
      <w:bookmarkEnd w:id="87"/>
    </w:p>
    <w:p>
      <w:pPr>
        <w:pStyle w:val="4"/>
        <w:spacing w:before="312" w:after="156"/>
        <w:ind w:firstLine="0" w:firstLineChars="0"/>
        <w:rPr>
          <w:rFonts w:ascii="黑体" w:hAnsi="黑体"/>
          <w:sz w:val="32"/>
        </w:rPr>
      </w:pPr>
      <w:bookmarkStart w:id="88" w:name="_Toc497312579"/>
      <w:r>
        <w:rPr>
          <w:rFonts w:hint="eastAsia" w:ascii="黑体" w:hAnsi="黑体"/>
          <w:sz w:val="32"/>
        </w:rPr>
        <w:t>一、知识点回顾</w:t>
      </w:r>
      <w:bookmarkEnd w:id="88"/>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141" w:firstLineChars="50"/>
              <w:rPr>
                <w:rFonts w:ascii="黑体" w:hAnsi="黑体" w:eastAsia="黑体"/>
                <w:b/>
                <w:sz w:val="28"/>
                <w:szCs w:val="28"/>
              </w:rPr>
            </w:pPr>
            <w:r>
              <w:rPr>
                <w:rFonts w:hint="eastAsia" w:ascii="黑体" w:hAnsi="黑体" w:eastAsia="黑体"/>
                <w:b/>
                <w:sz w:val="28"/>
                <w:szCs w:val="28"/>
              </w:rPr>
              <w:t>（一）题型特征</w:t>
            </w:r>
          </w:p>
          <w:p>
            <w:pPr>
              <w:ind w:firstLine="420"/>
              <w:rPr>
                <w:rFonts w:ascii="宋体" w:hAnsi="宋体"/>
                <w:kern w:val="0"/>
                <w:szCs w:val="21"/>
              </w:rPr>
            </w:pPr>
            <w:r>
              <w:rPr>
                <w:rFonts w:hint="eastAsia" w:ascii="宋体" w:hAnsi="宋体"/>
                <w:kern w:val="0"/>
                <w:szCs w:val="21"/>
              </w:rPr>
              <w:t>概括类题是指提炼材料中的主体要素如问题、影响、原因、对策等的要点来揭示材料本质的一类题目。</w:t>
            </w:r>
          </w:p>
          <w:p>
            <w:pPr>
              <w:ind w:firstLine="422"/>
              <w:rPr>
                <w:b/>
                <w:bCs/>
              </w:rPr>
            </w:pPr>
            <w:bookmarkStart w:id="89" w:name="_Toc450921722"/>
            <w:r>
              <w:rPr>
                <w:rFonts w:hint="eastAsia" w:ascii="宋体" w:hAnsi="宋体" w:cs="宋体"/>
                <w:b/>
                <w:bCs/>
              </w:rPr>
              <w:t>1</w:t>
            </w:r>
            <w:r>
              <w:rPr>
                <w:rFonts w:hint="eastAsia"/>
                <w:b/>
                <w:bCs/>
              </w:rPr>
              <w:t>.题干</w:t>
            </w:r>
            <w:bookmarkEnd w:id="89"/>
          </w:p>
          <w:p>
            <w:pPr>
              <w:ind w:firstLine="420"/>
            </w:pPr>
            <w:r>
              <w:rPr>
                <w:rFonts w:hint="eastAsia"/>
              </w:rPr>
              <w:t>概括、总结、概述、归纳等 + 具体要素（表现、原因、影响、对策、争议、特征等）</w:t>
            </w:r>
          </w:p>
          <w:p>
            <w:pPr>
              <w:ind w:firstLine="420"/>
            </w:pPr>
            <w:r>
              <w:rPr>
                <w:rFonts w:hint="eastAsia"/>
              </w:rPr>
              <w:t>概括：从具体的材料中提炼要点，揭示本质。</w:t>
            </w:r>
            <w:bookmarkStart w:id="113" w:name="_GoBack"/>
            <w:bookmarkEnd w:id="113"/>
          </w:p>
          <w:p>
            <w:pPr>
              <w:ind w:firstLine="420"/>
            </w:pPr>
            <w:r>
              <w:rPr>
                <w:rFonts w:hint="eastAsia"/>
              </w:rPr>
              <w:t>总结：总和各方面情况得出结论。</w:t>
            </w:r>
          </w:p>
          <w:p>
            <w:pPr>
              <w:ind w:firstLine="420"/>
            </w:pPr>
            <w:r>
              <w:rPr>
                <w:rFonts w:hint="eastAsia"/>
              </w:rPr>
              <w:t>概述：在概括的基础上加以陈述阐释。</w:t>
            </w:r>
          </w:p>
          <w:p>
            <w:pPr>
              <w:ind w:firstLine="420"/>
            </w:pPr>
            <w:r>
              <w:rPr>
                <w:rFonts w:hint="eastAsia"/>
              </w:rPr>
              <w:t>归纳：</w:t>
            </w:r>
            <w:bookmarkStart w:id="90" w:name="_Toc450921723"/>
            <w:r>
              <w:rPr>
                <w:rFonts w:hint="eastAsia"/>
              </w:rPr>
              <w:t>归拢使之有条理，归纳对象可能是零散的材料，也可能是概括出的要点。</w:t>
            </w:r>
          </w:p>
          <w:p>
            <w:pPr>
              <w:ind w:firstLine="422"/>
              <w:rPr>
                <w:b/>
                <w:bCs/>
              </w:rPr>
            </w:pPr>
            <w:r>
              <w:rPr>
                <w:rFonts w:hint="eastAsia" w:ascii="宋体" w:hAnsi="宋体" w:cs="宋体"/>
                <w:b/>
                <w:bCs/>
              </w:rPr>
              <w:t>2.</w:t>
            </w:r>
            <w:r>
              <w:rPr>
                <w:rFonts w:hint="eastAsia"/>
                <w:b/>
                <w:bCs/>
              </w:rPr>
              <w:t>要求</w:t>
            </w:r>
            <w:bookmarkEnd w:id="90"/>
          </w:p>
          <w:p>
            <w:pPr>
              <w:ind w:firstLine="420"/>
            </w:pPr>
            <w:r>
              <w:rPr>
                <w:rFonts w:hint="eastAsia"/>
              </w:rPr>
              <w:t>准确、全面、有条理</w:t>
            </w:r>
          </w:p>
          <w:p>
            <w:pPr>
              <w:ind w:firstLine="420"/>
            </w:pPr>
            <w:r>
              <w:rPr>
                <w:rFonts w:hint="eastAsia"/>
              </w:rPr>
              <w:t>准确：紧扣题目内容，精准反映材料内涵，语言表述规范准确。</w:t>
            </w:r>
          </w:p>
          <w:p>
            <w:pPr>
              <w:ind w:firstLine="420"/>
            </w:pPr>
            <w:r>
              <w:rPr>
                <w:rFonts w:hint="eastAsia"/>
              </w:rPr>
              <w:t>全面：涵盖题目所包含的核心要点，要点的提炼要准确到位，语言表述要周延。</w:t>
            </w:r>
          </w:p>
          <w:p>
            <w:pPr>
              <w:ind w:firstLine="420"/>
            </w:pPr>
            <w:r>
              <w:rPr>
                <w:rFonts w:hint="eastAsia"/>
              </w:rPr>
              <w:t>有条理：要点整理要区分类别，条目清晰，层次分明。</w:t>
            </w:r>
          </w:p>
          <w:p>
            <w:pPr>
              <w:ind w:firstLine="141" w:firstLineChars="50"/>
              <w:rPr>
                <w:rFonts w:ascii="黑体" w:hAnsi="黑体" w:eastAsia="黑体"/>
                <w:b/>
                <w:sz w:val="28"/>
                <w:szCs w:val="28"/>
              </w:rPr>
            </w:pPr>
            <w:r>
              <w:rPr>
                <w:rFonts w:hint="eastAsia" w:ascii="黑体" w:hAnsi="黑体" w:eastAsia="黑体"/>
                <w:b/>
                <w:sz w:val="28"/>
                <w:szCs w:val="28"/>
              </w:rPr>
              <w:t>（二）答题技巧</w:t>
            </w:r>
          </w:p>
          <w:p>
            <w:pPr>
              <w:ind w:firstLine="422"/>
              <w:rPr>
                <w:rFonts w:ascii="宋体" w:hAnsi="宋体"/>
                <w:b/>
              </w:rPr>
            </w:pPr>
            <w:r>
              <w:rPr>
                <w:rFonts w:hint="eastAsia" w:ascii="宋体" w:hAnsi="宋体"/>
                <w:b/>
              </w:rPr>
              <w:t>1.提炼要点</w:t>
            </w:r>
          </w:p>
          <w:p>
            <w:pPr>
              <w:ind w:firstLine="420"/>
            </w:pPr>
            <w:r>
              <w:rPr>
                <w:rFonts w:hint="eastAsia"/>
              </w:rPr>
              <w:t>去论据、论证分析</w:t>
            </w:r>
          </w:p>
          <w:p>
            <w:pPr>
              <w:ind w:firstLine="420"/>
            </w:pPr>
            <w:r>
              <w:rPr>
                <w:rFonts w:hint="eastAsia"/>
              </w:rPr>
              <w:t>去事例、理论说明</w:t>
            </w:r>
          </w:p>
          <w:p>
            <w:pPr>
              <w:ind w:firstLine="420"/>
            </w:pPr>
            <w:r>
              <w:rPr>
                <w:rFonts w:hint="eastAsia"/>
              </w:rPr>
              <w:t>去日期、具体数据</w:t>
            </w:r>
          </w:p>
          <w:p>
            <w:pPr>
              <w:ind w:firstLine="422"/>
              <w:rPr>
                <w:rFonts w:ascii="宋体" w:hAnsi="宋体"/>
                <w:b/>
              </w:rPr>
            </w:pPr>
            <w:r>
              <w:rPr>
                <w:rFonts w:hint="eastAsia" w:ascii="宋体" w:hAnsi="宋体"/>
                <w:b/>
              </w:rPr>
              <w:t>2.扩大外延</w:t>
            </w:r>
          </w:p>
          <w:p>
            <w:pPr>
              <w:ind w:firstLine="420"/>
              <w:rPr>
                <w:rFonts w:ascii="宋体" w:hAnsi="宋体" w:cs="Arial"/>
                <w:kern w:val="0"/>
                <w:szCs w:val="21"/>
                <w:shd w:val="clear" w:color="auto" w:fill="FFFFFF"/>
              </w:rPr>
            </w:pPr>
            <w:r>
              <w:rPr>
                <w:rFonts w:hint="eastAsia" w:ascii="宋体" w:hAnsi="宋体" w:cs="宋体"/>
                <w:kern w:val="0"/>
              </w:rPr>
              <w:t>概括类题除了从繁杂、具体的材料中提取要点之外，还要能够揭示事物的本质内容。而事物的本质内容往往是按照种属关系加以提炼的。所谓种属概念，是逻辑学术语</w:t>
            </w:r>
            <w:r>
              <w:rPr>
                <w:rFonts w:ascii="宋体" w:hAnsi="宋体" w:cs="Arial"/>
                <w:kern w:val="0"/>
                <w:szCs w:val="21"/>
                <w:shd w:val="clear" w:color="auto" w:fill="FFFFFF"/>
              </w:rPr>
              <w:t>，是指一个概念的全部</w:t>
            </w:r>
            <w:r>
              <w:fldChar w:fldCharType="begin"/>
            </w:r>
            <w:r>
              <w:instrText xml:space="preserve"> HYPERLINK "http://baike.baidu.com/view/479557.htm" \t "http://baike.baidu.com/_blank" </w:instrText>
            </w:r>
            <w:r>
              <w:fldChar w:fldCharType="separate"/>
            </w:r>
            <w:r>
              <w:rPr>
                <w:rFonts w:ascii="宋体" w:hAnsi="宋体" w:cs="Arial"/>
                <w:kern w:val="0"/>
                <w:szCs w:val="21"/>
                <w:shd w:val="clear" w:color="auto" w:fill="FFFFFF"/>
              </w:rPr>
              <w:t>外延</w:t>
            </w:r>
            <w:r>
              <w:rPr>
                <w:rFonts w:ascii="宋体" w:hAnsi="宋体" w:cs="Arial"/>
                <w:kern w:val="0"/>
                <w:szCs w:val="21"/>
                <w:shd w:val="clear" w:color="auto" w:fill="FFFFFF"/>
              </w:rPr>
              <w:fldChar w:fldCharType="end"/>
            </w:r>
            <w:r>
              <w:rPr>
                <w:rFonts w:ascii="宋体" w:hAnsi="宋体" w:cs="Arial"/>
                <w:kern w:val="0"/>
                <w:szCs w:val="21"/>
                <w:shd w:val="clear" w:color="auto" w:fill="FFFFFF"/>
              </w:rPr>
              <w:t>与另一个概念的部分外延重合的关系。外延大的概念叫属概念，外延小的概念叫种概念</w:t>
            </w:r>
            <w:r>
              <w:rPr>
                <w:rFonts w:hint="eastAsia" w:ascii="宋体" w:hAnsi="宋体" w:cs="Arial"/>
                <w:kern w:val="0"/>
                <w:szCs w:val="21"/>
                <w:shd w:val="clear" w:color="auto" w:fill="FFFFFF"/>
              </w:rPr>
              <w:t>。</w:t>
            </w:r>
          </w:p>
          <w:p>
            <w:pPr>
              <w:ind w:firstLine="420"/>
              <w:rPr>
                <w:rFonts w:ascii="楷体" w:hAnsi="楷体" w:eastAsia="楷体" w:cs="楷体"/>
                <w:kern w:val="0"/>
                <w:szCs w:val="21"/>
                <w:shd w:val="clear" w:color="auto" w:fill="FFFFFF"/>
              </w:rPr>
            </w:pPr>
            <w:r>
              <w:rPr>
                <w:rFonts w:hint="eastAsia" w:ascii="楷体" w:hAnsi="楷体" w:eastAsia="楷体" w:cs="楷体"/>
                <w:kern w:val="0"/>
                <w:szCs w:val="21"/>
                <w:shd w:val="clear" w:color="auto" w:fill="FFFFFF"/>
              </w:rPr>
              <w:t>例：小明爱吃鸡肉，也爱吃鸭肉，爱吃涮羊肉，也爱吃牛肉，他还爱吃羊大腿！</w:t>
            </w:r>
          </w:p>
          <w:p>
            <w:pPr>
              <w:ind w:firstLine="400"/>
              <w:rPr>
                <w:rFonts w:ascii="楷体" w:hAnsi="楷体" w:eastAsia="楷体" w:cs="楷体"/>
                <w:kern w:val="0"/>
                <w:sz w:val="20"/>
                <w:szCs w:val="20"/>
              </w:rPr>
            </w:pPr>
            <w:r>
              <w:rPr>
                <w:rFonts w:hint="eastAsia" w:ascii="楷体" w:hAnsi="楷体" w:eastAsia="楷体" w:cs="楷体"/>
                <w:kern w:val="0"/>
                <w:sz w:val="20"/>
                <w:szCs w:val="20"/>
              </w:rPr>
              <w:t xml:space="preserve">    小明爱吃肉</w:t>
            </w:r>
          </w:p>
          <w:p>
            <w:pPr>
              <w:ind w:firstLine="420"/>
              <w:rPr>
                <w:rFonts w:ascii="宋体" w:hAnsi="宋体"/>
              </w:rPr>
            </w:pPr>
            <w:r>
              <w:rPr>
                <w:rFonts w:hint="eastAsia" w:ascii="宋体" w:hAnsi="宋体"/>
              </w:rPr>
              <w:t>批注：鸡肉、鸭肉、羊肉、牛肉，这些都是肉的种类，且都统一在肉的属概念下，所以小明爱吃肉完成了从种到属的提炼，外延扩大。</w:t>
            </w:r>
          </w:p>
          <w:p>
            <w:pPr>
              <w:ind w:firstLine="422"/>
              <w:rPr>
                <w:rFonts w:ascii="宋体" w:hAnsi="宋体"/>
                <w:b/>
              </w:rPr>
            </w:pPr>
            <w:r>
              <w:rPr>
                <w:rFonts w:hint="eastAsia" w:ascii="宋体" w:hAnsi="宋体"/>
                <w:b/>
              </w:rPr>
              <w:t>3.归纳整理</w:t>
            </w:r>
          </w:p>
          <w:p>
            <w:pPr>
              <w:ind w:firstLine="420"/>
              <w:rPr>
                <w:rFonts w:ascii="宋体" w:hAnsi="宋体"/>
              </w:rPr>
            </w:pPr>
            <w:r>
              <w:rPr>
                <w:rFonts w:hint="eastAsia" w:ascii="宋体" w:hAnsi="宋体"/>
              </w:rPr>
              <w:t>归纳整理是指对材料中提炼出的要点的整合，以保障作答内容的条理性和语言的流畅性。归纳整理主要是分条整理和分类整理。</w:t>
            </w:r>
          </w:p>
          <w:p>
            <w:pPr>
              <w:ind w:firstLine="420"/>
              <w:rPr>
                <w:rFonts w:ascii="宋体" w:hAnsi="宋体"/>
              </w:rPr>
            </w:pPr>
            <w:bookmarkStart w:id="91" w:name="_Toc450921730"/>
            <w:r>
              <w:rPr>
                <w:rFonts w:hint="eastAsia" w:ascii="宋体" w:hAnsi="宋体"/>
              </w:rPr>
              <w:t>①分条整理</w:t>
            </w:r>
            <w:bookmarkEnd w:id="91"/>
          </w:p>
          <w:p>
            <w:pPr>
              <w:ind w:firstLine="420"/>
              <w:rPr>
                <w:rFonts w:ascii="宋体" w:hAnsi="宋体"/>
                <w:b/>
              </w:rPr>
            </w:pPr>
            <w:r>
              <w:rPr>
                <w:rFonts w:hint="eastAsia" w:ascii="宋体" w:hAnsi="宋体"/>
              </w:rPr>
              <w:t>分条整理是针对要点相对较少，且要点之间相对独立，内容有明显区分的题目，此时只需去除重复，分条作答即可。</w:t>
            </w:r>
          </w:p>
          <w:p>
            <w:pPr>
              <w:ind w:firstLine="420"/>
            </w:pPr>
            <w:bookmarkStart w:id="92" w:name="_Toc450921731"/>
            <w:r>
              <w:rPr>
                <w:rFonts w:hint="eastAsia"/>
              </w:rPr>
              <w:t>②分类整理</w:t>
            </w:r>
            <w:bookmarkEnd w:id="92"/>
          </w:p>
          <w:p>
            <w:pPr>
              <w:ind w:firstLine="420"/>
            </w:pPr>
            <w:r>
              <w:rPr>
                <w:rFonts w:hint="eastAsia"/>
              </w:rPr>
              <w:t>除了分条作答以外，题目中所提炼的要点可能来自不同层次，且要点很多，要点之间有着内在的衔接和逻辑关联，这时就需要分清属性、程度和类别，通常按照固有属性和逻辑功能进行分类。</w:t>
            </w:r>
          </w:p>
          <w:p>
            <w:pPr>
              <w:ind w:firstLine="420"/>
            </w:pPr>
            <w:r>
              <w:rPr>
                <w:rFonts w:hint="eastAsia"/>
              </w:rPr>
              <w:t>在申论的作答过程中往往受限于主观臆断，提取的要点分类存在交叉和包含关系，层次不尽清晰，所以以事物本身所固有的属性及其逻辑功能进行整理时是较为可行的。一般来看，事物的属性主要分为思想、制度、技术以及政治、经济、文化、社会、生态几大层面。同时，在同一属性内部还可以根据问题、影响、原因、对策等不同的要素加以分类整理。</w:t>
            </w:r>
          </w:p>
          <w:p>
            <w:pPr>
              <w:ind w:firstLine="141" w:firstLineChars="50"/>
              <w:rPr>
                <w:rFonts w:ascii="黑体" w:hAnsi="黑体" w:eastAsia="黑体"/>
                <w:b/>
                <w:sz w:val="28"/>
                <w:szCs w:val="28"/>
              </w:rPr>
            </w:pPr>
            <w:r>
              <w:rPr>
                <w:rFonts w:hint="eastAsia" w:ascii="黑体" w:hAnsi="黑体" w:eastAsia="黑体"/>
                <w:b/>
                <w:sz w:val="28"/>
                <w:szCs w:val="28"/>
              </w:rPr>
              <w:t>（三）注意事项</w:t>
            </w:r>
          </w:p>
          <w:p>
            <w:pPr>
              <w:ind w:firstLine="420"/>
              <w:rPr>
                <w:rFonts w:ascii="宋体" w:hAnsi="宋体"/>
              </w:rPr>
            </w:pPr>
            <w:r>
              <w:rPr>
                <w:rFonts w:hint="eastAsia" w:ascii="宋体" w:hAnsi="宋体"/>
              </w:rPr>
              <w:t>1.注意语言表达的简洁性，做到“</w:t>
            </w:r>
            <w:r>
              <w:rPr>
                <w:rFonts w:hint="eastAsia" w:ascii="宋体" w:hAnsi="宋体" w:cs="宋体"/>
                <w:szCs w:val="21"/>
              </w:rPr>
              <w:t>要点很丰满,语言很骨感。</w:t>
            </w:r>
            <w:r>
              <w:rPr>
                <w:rFonts w:hint="eastAsia" w:ascii="宋体" w:hAnsi="宋体"/>
              </w:rPr>
              <w:t>”</w:t>
            </w:r>
          </w:p>
          <w:p>
            <w:pPr>
              <w:ind w:firstLine="420"/>
              <w:rPr>
                <w:rFonts w:ascii="宋体" w:hAnsi="宋体"/>
              </w:rPr>
            </w:pPr>
            <w:r>
              <w:rPr>
                <w:rFonts w:hint="eastAsia" w:ascii="宋体" w:hAnsi="宋体"/>
              </w:rPr>
              <w:t>2.注意要点内部及要点之间的逻辑性，做到条理清晰。</w:t>
            </w:r>
          </w:p>
          <w:p>
            <w:pPr>
              <w:ind w:firstLine="420"/>
              <w:jc w:val="left"/>
              <w:rPr>
                <w:rFonts w:ascii="楷体" w:hAnsi="楷体" w:eastAsia="楷体" w:cs="楷体"/>
                <w:szCs w:val="21"/>
              </w:rPr>
            </w:pPr>
            <w:r>
              <w:rPr>
                <w:rFonts w:hint="eastAsia" w:ascii="楷体" w:hAnsi="楷体" w:eastAsia="楷体" w:cs="楷体"/>
                <w:szCs w:val="21"/>
              </w:rPr>
              <w:t>例如:请问你报华图笔试培训班的目的是什么?</w:t>
            </w:r>
          </w:p>
          <w:p>
            <w:pPr>
              <w:ind w:firstLine="420"/>
              <w:jc w:val="left"/>
              <w:rPr>
                <w:rFonts w:ascii="楷体" w:hAnsi="楷体" w:eastAsia="楷体" w:cs="楷体"/>
                <w:szCs w:val="21"/>
              </w:rPr>
            </w:pPr>
            <w:r>
              <w:rPr>
                <w:rFonts w:hint="eastAsia" w:ascii="楷体" w:hAnsi="楷体" w:eastAsia="楷体" w:cs="楷体"/>
                <w:szCs w:val="21"/>
              </w:rPr>
              <w:t>回答一:1.提高笔试复习效率，高分进入面试；2.享受面试班报班优惠。</w:t>
            </w:r>
          </w:p>
          <w:p>
            <w:pPr>
              <w:ind w:firstLine="420"/>
              <w:rPr>
                <w:rFonts w:ascii="楷体" w:hAnsi="楷体" w:eastAsia="楷体" w:cs="楷体"/>
                <w:szCs w:val="21"/>
              </w:rPr>
            </w:pPr>
            <w:r>
              <w:rPr>
                <w:rFonts w:hint="eastAsia" w:ascii="楷体" w:hAnsi="楷体" w:eastAsia="楷体" w:cs="楷体"/>
                <w:szCs w:val="21"/>
              </w:rPr>
              <w:t>回答二:我对公务员考试这方面不太了解,对于考题也不熟悉,处于无知状态,学习起来很盲目,时间也比较紧张,而且听说大部分人都报班,我不报的话怕被别人落下,毕竟这是竞争式考试,分数低了最后肯定考不上。如果报了华图的笔试班，就不用担心这些问题了。我还听说华图面试班针对老学员有大幅优惠呢，所以笔试阶段选择了华图。</w:t>
            </w:r>
          </w:p>
          <w:p>
            <w:pPr>
              <w:ind w:firstLine="420"/>
              <w:rPr>
                <w:rFonts w:ascii="宋体" w:hAnsi="宋体"/>
              </w:rPr>
            </w:pPr>
            <w:r>
              <w:rPr>
                <w:rFonts w:hint="eastAsia" w:ascii="楷体" w:hAnsi="楷体" w:eastAsia="楷体" w:cs="楷体"/>
                <w:szCs w:val="21"/>
              </w:rPr>
              <w:t>很明显第一个答案做到了语言简洁，条理清晰。</w:t>
            </w:r>
          </w:p>
        </w:tc>
      </w:tr>
    </w:tbl>
    <w:p>
      <w:pPr>
        <w:pStyle w:val="4"/>
        <w:spacing w:before="312" w:after="156"/>
        <w:ind w:firstLine="0" w:firstLineChars="0"/>
        <w:rPr>
          <w:rFonts w:ascii="黑体" w:hAnsi="黑体"/>
          <w:sz w:val="32"/>
        </w:rPr>
      </w:pPr>
      <w:bookmarkStart w:id="93" w:name="_Toc497312580"/>
      <w:r>
        <w:rPr>
          <w:rFonts w:hint="eastAsia" w:ascii="黑体" w:hAnsi="黑体"/>
          <w:sz w:val="32"/>
        </w:rPr>
        <w:t>二、标答示范</w:t>
      </w:r>
      <w:bookmarkEnd w:id="93"/>
    </w:p>
    <w:p>
      <w:pPr>
        <w:ind w:firstLine="422"/>
        <w:rPr>
          <w:rFonts w:ascii="宋体" w:hAnsi="宋体"/>
          <w:b/>
          <w:bCs/>
        </w:rPr>
      </w:pPr>
      <w:r>
        <w:rPr>
          <w:rFonts w:hint="eastAsia" w:ascii="宋体" w:hAnsi="宋体"/>
          <w:b/>
          <w:bCs/>
        </w:rPr>
        <w:t>第一题：结合“给定资料”反映了转型期青年人在心理方面存在的问题，请指出这些问题具体表现在哪些方面。（10分）要求：全面、准确。不超过150字。【2014国考地市级】</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420"/>
              <w:rPr>
                <w:rFonts w:ascii="宋体" w:hAnsi="宋体"/>
              </w:rPr>
            </w:pPr>
            <w:r>
              <w:rPr>
                <w:rFonts w:hint="eastAsia" w:ascii="宋体" w:hAnsi="宋体"/>
              </w:rPr>
              <w:t>标准答案：</w:t>
            </w:r>
          </w:p>
          <w:p>
            <w:pPr>
              <w:ind w:firstLine="420"/>
              <w:rPr>
                <w:rFonts w:ascii="宋体" w:hAnsi="宋体"/>
                <w:szCs w:val="21"/>
              </w:rPr>
            </w:pPr>
            <w:r>
              <w:rPr>
                <w:rFonts w:hint="eastAsia" w:ascii="宋体" w:hAnsi="宋体"/>
                <w:szCs w:val="21"/>
              </w:rPr>
              <w:t>1.“金钱”焦虑心态普遍存在，资源需求与资源占有之间不匹配的焦虑突出；</w:t>
            </w:r>
          </w:p>
          <w:p>
            <w:pPr>
              <w:ind w:firstLine="420"/>
              <w:rPr>
                <w:rFonts w:ascii="宋体" w:hAnsi="宋体"/>
                <w:szCs w:val="21"/>
              </w:rPr>
            </w:pPr>
            <w:r>
              <w:rPr>
                <w:rFonts w:ascii="宋体" w:hAnsi="宋体"/>
                <w:szCs w:val="21"/>
              </w:rPr>
              <w:t>2.</w:t>
            </w:r>
            <w:r>
              <w:rPr>
                <w:rFonts w:hint="eastAsia" w:ascii="宋体" w:hAnsi="宋体"/>
                <w:szCs w:val="21"/>
              </w:rPr>
              <w:t>历史意识薄弱，历史知识匮乏；</w:t>
            </w:r>
          </w:p>
          <w:p>
            <w:pPr>
              <w:ind w:firstLine="420"/>
              <w:rPr>
                <w:rFonts w:ascii="宋体" w:hAnsi="宋体"/>
                <w:szCs w:val="21"/>
              </w:rPr>
            </w:pPr>
            <w:r>
              <w:rPr>
                <w:rFonts w:hint="eastAsia" w:ascii="宋体" w:hAnsi="宋体"/>
                <w:szCs w:val="21"/>
              </w:rPr>
              <w:t>3.诚信缺失明显，出现个人贷款违约等“失信”现象；</w:t>
            </w:r>
          </w:p>
          <w:p>
            <w:pPr>
              <w:ind w:firstLine="420"/>
              <w:rPr>
                <w:rFonts w:ascii="宋体" w:hAnsi="宋体"/>
                <w:szCs w:val="21"/>
              </w:rPr>
            </w:pPr>
            <w:r>
              <w:rPr>
                <w:rFonts w:ascii="宋体" w:hAnsi="宋体"/>
                <w:szCs w:val="21"/>
              </w:rPr>
              <w:t>4.</w:t>
            </w:r>
            <w:r>
              <w:rPr>
                <w:rFonts w:hint="eastAsia" w:ascii="宋体" w:hAnsi="宋体"/>
                <w:szCs w:val="21"/>
              </w:rPr>
              <w:t>心理承受力弱，心理疾患多且承上升趋势；</w:t>
            </w:r>
          </w:p>
          <w:p>
            <w:pPr>
              <w:ind w:firstLine="420"/>
              <w:rPr>
                <w:rFonts w:ascii="宋体" w:hAnsi="宋体"/>
                <w:szCs w:val="21"/>
              </w:rPr>
            </w:pPr>
            <w:r>
              <w:rPr>
                <w:rFonts w:hint="eastAsia" w:ascii="宋体" w:hAnsi="宋体"/>
                <w:szCs w:val="21"/>
              </w:rPr>
              <w:t>5.难以进行自我心理调整，无法形成稳定的人格；</w:t>
            </w:r>
          </w:p>
          <w:p>
            <w:pPr>
              <w:ind w:firstLine="420"/>
              <w:rPr>
                <w:rFonts w:ascii="宋体" w:hAnsi="宋体"/>
                <w:szCs w:val="21"/>
              </w:rPr>
            </w:pPr>
            <w:r>
              <w:rPr>
                <w:rFonts w:hint="eastAsia" w:ascii="宋体" w:hAnsi="宋体"/>
                <w:szCs w:val="21"/>
              </w:rPr>
              <w:t>6.价值观念和社会心态出现困惑现象，心无所依、不确定性强。</w:t>
            </w:r>
          </w:p>
        </w:tc>
      </w:tr>
    </w:tbl>
    <w:p>
      <w:pPr>
        <w:spacing w:beforeLines="50"/>
        <w:ind w:firstLine="422"/>
        <w:rPr>
          <w:rFonts w:ascii="宋体" w:hAnsi="宋体"/>
          <w:b/>
          <w:szCs w:val="21"/>
        </w:rPr>
      </w:pPr>
      <w:r>
        <w:rPr>
          <w:rFonts w:hint="eastAsia" w:ascii="宋体" w:hAnsi="宋体"/>
          <w:b/>
          <w:szCs w:val="21"/>
        </w:rPr>
        <w:t>第二题：“给定资料</w:t>
      </w:r>
      <w:r>
        <w:rPr>
          <w:rFonts w:ascii="宋体" w:hAnsi="宋体"/>
          <w:b/>
          <w:szCs w:val="21"/>
        </w:rPr>
        <w:t>3”</w:t>
      </w:r>
      <w:r>
        <w:rPr>
          <w:rFonts w:hint="eastAsia" w:ascii="宋体" w:hAnsi="宋体"/>
          <w:b/>
          <w:szCs w:val="21"/>
        </w:rPr>
        <w:t>介绍了美剧、韩剧的成功事例，请根据“给定资料</w:t>
      </w:r>
      <w:r>
        <w:rPr>
          <w:rFonts w:ascii="宋体" w:hAnsi="宋体"/>
          <w:b/>
          <w:szCs w:val="21"/>
        </w:rPr>
        <w:t>3”</w:t>
      </w:r>
      <w:r>
        <w:rPr>
          <w:rFonts w:hint="eastAsia" w:ascii="宋体" w:hAnsi="宋体"/>
          <w:b/>
          <w:szCs w:val="21"/>
        </w:rPr>
        <w:t>，概括人们从中能借鉴到哪些经验。（</w:t>
      </w:r>
      <w:r>
        <w:rPr>
          <w:rFonts w:ascii="宋体" w:hAnsi="宋体"/>
          <w:b/>
          <w:szCs w:val="21"/>
        </w:rPr>
        <w:t>20</w:t>
      </w:r>
      <w:r>
        <w:rPr>
          <w:rFonts w:hint="eastAsia" w:ascii="宋体" w:hAnsi="宋体"/>
          <w:b/>
          <w:szCs w:val="21"/>
        </w:rPr>
        <w:t>分）要求：全面、准确、简明；不超过</w:t>
      </w:r>
      <w:r>
        <w:rPr>
          <w:rFonts w:ascii="宋体" w:hAnsi="宋体"/>
          <w:b/>
          <w:szCs w:val="21"/>
        </w:rPr>
        <w:t>200</w:t>
      </w:r>
      <w:r>
        <w:rPr>
          <w:rFonts w:hint="eastAsia" w:ascii="宋体" w:hAnsi="宋体"/>
          <w:b/>
          <w:szCs w:val="21"/>
        </w:rPr>
        <w:t>字。【2014年4月联考湖北卷】</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420"/>
              <w:rPr>
                <w:rFonts w:ascii="宋体" w:hAnsi="宋体"/>
                <w:bCs/>
                <w:szCs w:val="21"/>
              </w:rPr>
            </w:pPr>
            <w:r>
              <w:rPr>
                <w:rFonts w:hint="eastAsia" w:ascii="宋体" w:hAnsi="宋体"/>
                <w:bCs/>
                <w:szCs w:val="21"/>
              </w:rPr>
              <w:t>标准答案：</w:t>
            </w:r>
          </w:p>
          <w:p>
            <w:pPr>
              <w:ind w:firstLine="420"/>
              <w:rPr>
                <w:rFonts w:ascii="宋体" w:hAnsi="宋体"/>
                <w:b/>
                <w:bCs/>
              </w:rPr>
            </w:pPr>
            <w:r>
              <w:rPr>
                <w:rFonts w:hint="eastAsia" w:ascii="宋体" w:hAnsi="宋体"/>
                <w:bCs/>
                <w:szCs w:val="21"/>
              </w:rPr>
              <w:t>韩剧和美剧可以借鉴的经验有：</w:t>
            </w:r>
            <w:r>
              <w:rPr>
                <w:rFonts w:ascii="宋体" w:hAnsi="宋体"/>
                <w:bCs/>
                <w:szCs w:val="21"/>
              </w:rPr>
              <w:t>1.</w:t>
            </w:r>
            <w:r>
              <w:rPr>
                <w:rFonts w:hint="eastAsia" w:ascii="宋体" w:hAnsi="宋体"/>
                <w:bCs/>
                <w:szCs w:val="21"/>
              </w:rPr>
              <w:t>电视剧创作应对受众有明确的定位和划分；</w:t>
            </w:r>
            <w:r>
              <w:rPr>
                <w:rFonts w:ascii="宋体" w:hAnsi="宋体"/>
                <w:bCs/>
                <w:szCs w:val="21"/>
              </w:rPr>
              <w:t>2.</w:t>
            </w:r>
            <w:r>
              <w:rPr>
                <w:rFonts w:hint="eastAsia" w:ascii="宋体" w:hAnsi="宋体"/>
                <w:bCs/>
                <w:szCs w:val="21"/>
              </w:rPr>
              <w:t>以受众为导向，创新电视剧的制作和播出模式；</w:t>
            </w:r>
            <w:r>
              <w:rPr>
                <w:rFonts w:ascii="宋体" w:hAnsi="宋体"/>
                <w:bCs/>
                <w:szCs w:val="21"/>
              </w:rPr>
              <w:t>3.</w:t>
            </w:r>
            <w:r>
              <w:rPr>
                <w:rFonts w:hint="eastAsia" w:ascii="宋体" w:hAnsi="宋体"/>
                <w:bCs/>
                <w:szCs w:val="21"/>
              </w:rPr>
              <w:t>电视剧制作需高水准、大投入，保证质量精良；</w:t>
            </w:r>
            <w:r>
              <w:rPr>
                <w:rFonts w:ascii="宋体" w:hAnsi="宋体"/>
                <w:bCs/>
                <w:szCs w:val="21"/>
              </w:rPr>
              <w:t>4.</w:t>
            </w:r>
            <w:r>
              <w:rPr>
                <w:rFonts w:hint="eastAsia" w:ascii="宋体" w:hAnsi="宋体"/>
                <w:bCs/>
                <w:szCs w:val="21"/>
              </w:rPr>
              <w:t>要注重题材的现实性、手法的写实性和情感的共同性，贴近生活，以情动人；</w:t>
            </w:r>
            <w:r>
              <w:rPr>
                <w:rFonts w:ascii="宋体" w:hAnsi="宋体"/>
                <w:bCs/>
                <w:szCs w:val="21"/>
              </w:rPr>
              <w:t>5.</w:t>
            </w:r>
            <w:r>
              <w:rPr>
                <w:rFonts w:hint="eastAsia" w:ascii="宋体" w:hAnsi="宋体"/>
                <w:bCs/>
                <w:szCs w:val="21"/>
              </w:rPr>
              <w:t>电视剧既要承载本国的文化价值，传递普世价值观念，又要符合国际主流“文化经验”和“感觉结构”。</w:t>
            </w:r>
          </w:p>
        </w:tc>
      </w:tr>
    </w:tbl>
    <w:p>
      <w:pPr>
        <w:pStyle w:val="2"/>
        <w:spacing w:before="312" w:after="156"/>
      </w:pPr>
      <w:bookmarkStart w:id="94" w:name="_Toc497312581"/>
      <w:r>
        <w:rPr>
          <w:rFonts w:hint="eastAsia"/>
        </w:rPr>
        <w:t>模块二 综合分析</w:t>
      </w:r>
      <w:bookmarkEnd w:id="94"/>
    </w:p>
    <w:p>
      <w:pPr>
        <w:pStyle w:val="4"/>
        <w:spacing w:before="312" w:after="156"/>
        <w:ind w:firstLine="0" w:firstLineChars="0"/>
        <w:rPr>
          <w:rFonts w:ascii="黑体" w:hAnsi="黑体"/>
          <w:sz w:val="32"/>
        </w:rPr>
      </w:pPr>
      <w:bookmarkStart w:id="95" w:name="_Toc497312582"/>
      <w:r>
        <w:rPr>
          <w:rFonts w:hint="eastAsia" w:ascii="黑体" w:hAnsi="黑体"/>
          <w:sz w:val="32"/>
        </w:rPr>
        <w:t>一、知识点回顾</w:t>
      </w:r>
      <w:bookmarkEnd w:id="95"/>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141" w:firstLineChars="50"/>
              <w:rPr>
                <w:rFonts w:ascii="黑体" w:hAnsi="黑体" w:eastAsia="黑体"/>
                <w:b/>
                <w:sz w:val="28"/>
                <w:szCs w:val="28"/>
              </w:rPr>
            </w:pPr>
            <w:r>
              <w:rPr>
                <w:rFonts w:hint="eastAsia" w:ascii="黑体" w:hAnsi="黑体" w:eastAsia="黑体"/>
                <w:b/>
                <w:sz w:val="28"/>
                <w:szCs w:val="28"/>
              </w:rPr>
              <w:t>（一）题型特征</w:t>
            </w:r>
          </w:p>
          <w:p>
            <w:pPr>
              <w:pStyle w:val="37"/>
              <w:ind w:firstLine="420" w:firstLineChars="200"/>
              <w:rPr>
                <w:rFonts w:ascii="宋体" w:hAnsi="宋体" w:eastAsia="宋体" w:cs="Arial"/>
                <w:szCs w:val="21"/>
              </w:rPr>
            </w:pPr>
            <w:r>
              <w:rPr>
                <w:rFonts w:hint="eastAsia" w:ascii="宋体" w:hAnsi="宋体" w:eastAsia="宋体" w:cs="Arial"/>
                <w:szCs w:val="21"/>
              </w:rPr>
              <w:t>在申论考试中,综合分析题根据其题型特征可分成两大类：</w:t>
            </w:r>
          </w:p>
          <w:p>
            <w:pPr>
              <w:pStyle w:val="37"/>
              <w:ind w:firstLine="422" w:firstLineChars="200"/>
              <w:rPr>
                <w:rFonts w:ascii="宋体" w:hAnsi="宋体" w:eastAsia="宋体" w:cs="Arial"/>
                <w:szCs w:val="21"/>
              </w:rPr>
            </w:pPr>
            <w:r>
              <w:rPr>
                <w:rFonts w:hint="eastAsia" w:ascii="宋体" w:hAnsi="宋体" w:eastAsia="宋体" w:cs="Arial"/>
                <w:b/>
                <w:bCs/>
                <w:szCs w:val="21"/>
              </w:rPr>
              <w:t>1.要素明确类</w:t>
            </w:r>
            <w:r>
              <w:rPr>
                <w:rFonts w:hint="eastAsia" w:ascii="宋体" w:hAnsi="宋体" w:eastAsia="宋体" w:cs="Arial"/>
                <w:szCs w:val="21"/>
              </w:rPr>
              <w:t>：阅读题干就能够直接明确的分辨出作答要素的题目称为要素明确类题目，比如分析问题、分析原因、分析影响、分析启示等。</w:t>
            </w:r>
          </w:p>
          <w:p>
            <w:pPr>
              <w:pStyle w:val="37"/>
              <w:ind w:firstLine="422" w:firstLineChars="200"/>
              <w:rPr>
                <w:rFonts w:ascii="宋体" w:hAnsi="宋体" w:eastAsia="宋体" w:cs="Arial"/>
                <w:szCs w:val="21"/>
              </w:rPr>
            </w:pPr>
            <w:r>
              <w:rPr>
                <w:rFonts w:hint="eastAsia" w:ascii="宋体" w:hAnsi="宋体" w:eastAsia="宋体" w:cs="Arial"/>
                <w:b/>
                <w:bCs/>
                <w:szCs w:val="21"/>
              </w:rPr>
              <w:t>2.要素不明确类：</w:t>
            </w:r>
            <w:r>
              <w:rPr>
                <w:rFonts w:hint="eastAsia" w:ascii="宋体" w:hAnsi="宋体" w:eastAsia="宋体" w:cs="Arial"/>
                <w:szCs w:val="21"/>
              </w:rPr>
              <w:t>阅读题干不能够直接明确的分辨出作答要素。</w:t>
            </w:r>
          </w:p>
          <w:p>
            <w:pPr>
              <w:pStyle w:val="37"/>
              <w:ind w:firstLine="420" w:firstLineChars="200"/>
              <w:rPr>
                <w:rFonts w:ascii="宋体" w:hAnsi="宋体" w:eastAsia="宋体" w:cs="Arial"/>
                <w:szCs w:val="21"/>
              </w:rPr>
            </w:pPr>
            <w:r>
              <w:rPr>
                <w:rFonts w:hint="eastAsia" w:ascii="宋体" w:hAnsi="宋体" w:eastAsia="宋体" w:cs="Arial"/>
                <w:szCs w:val="21"/>
              </w:rPr>
              <w:t>（1）理解类：要求考生解释具有特定内涵的词句。</w:t>
            </w:r>
          </w:p>
          <w:p>
            <w:pPr>
              <w:pStyle w:val="37"/>
              <w:ind w:firstLine="420" w:firstLineChars="200"/>
              <w:rPr>
                <w:rFonts w:ascii="宋体" w:hAnsi="宋体" w:eastAsia="宋体" w:cs="Arial"/>
                <w:szCs w:val="21"/>
              </w:rPr>
            </w:pPr>
            <w:r>
              <w:rPr>
                <w:rFonts w:hint="eastAsia" w:ascii="宋体" w:hAnsi="宋体" w:eastAsia="宋体" w:cs="Arial"/>
                <w:szCs w:val="21"/>
              </w:rPr>
              <w:t>（2）评价类：要求考生针对一个社会现象或观点，谈谈自己的看法。</w:t>
            </w:r>
          </w:p>
          <w:p>
            <w:pPr>
              <w:pStyle w:val="37"/>
              <w:ind w:firstLine="420" w:firstLineChars="200"/>
              <w:rPr>
                <w:rFonts w:ascii="宋体" w:hAnsi="宋体" w:eastAsia="宋体" w:cs="Arial"/>
                <w:szCs w:val="21"/>
              </w:rPr>
            </w:pPr>
            <w:r>
              <w:rPr>
                <w:rFonts w:hint="eastAsia" w:ascii="宋体" w:hAnsi="宋体" w:eastAsia="宋体" w:cs="Arial"/>
                <w:szCs w:val="21"/>
              </w:rPr>
              <w:t>（3）比较类：</w:t>
            </w:r>
            <w:r>
              <w:rPr>
                <w:rFonts w:hint="eastAsia" w:ascii="宋体" w:hAnsi="宋体" w:eastAsia="宋体" w:cs="宋体"/>
                <w:szCs w:val="21"/>
              </w:rPr>
              <w:t>要求考生围绕一个或者多个事实或观点之间的联系、区别展开分析。</w:t>
            </w:r>
          </w:p>
          <w:p>
            <w:pPr>
              <w:ind w:firstLine="141" w:firstLineChars="50"/>
              <w:rPr>
                <w:rFonts w:ascii="黑体" w:hAnsi="黑体" w:eastAsia="黑体"/>
                <w:b/>
                <w:sz w:val="28"/>
                <w:szCs w:val="28"/>
              </w:rPr>
            </w:pPr>
            <w:r>
              <w:rPr>
                <w:rFonts w:hint="eastAsia" w:ascii="黑体" w:hAnsi="黑体" w:eastAsia="黑体"/>
                <w:b/>
                <w:sz w:val="28"/>
                <w:szCs w:val="28"/>
              </w:rPr>
              <w:t>（二）答题技巧</w:t>
            </w:r>
          </w:p>
          <w:p>
            <w:pPr>
              <w:pStyle w:val="37"/>
              <w:ind w:firstLine="422" w:firstLineChars="200"/>
              <w:rPr>
                <w:rFonts w:ascii="宋体" w:hAnsi="宋体" w:eastAsia="宋体" w:cs="Arial"/>
                <w:szCs w:val="21"/>
              </w:rPr>
            </w:pPr>
            <w:r>
              <w:rPr>
                <w:rFonts w:hint="eastAsia" w:ascii="宋体" w:hAnsi="宋体" w:eastAsia="宋体" w:cs="Arial"/>
                <w:b/>
                <w:bCs/>
                <w:szCs w:val="21"/>
              </w:rPr>
              <w:t>1.要素明确类：</w:t>
            </w:r>
            <w:r>
              <w:rPr>
                <w:rFonts w:hint="eastAsia" w:ascii="宋体" w:hAnsi="宋体" w:eastAsia="宋体" w:cs="Arial"/>
                <w:szCs w:val="21"/>
              </w:rPr>
              <w:t>题目问什么，直接分析什么答什么即可。其本质是概括能力的一种延伸，是在概括的基础上进行适当分析与推导。</w:t>
            </w:r>
          </w:p>
          <w:p>
            <w:pPr>
              <w:pStyle w:val="37"/>
              <w:ind w:firstLine="422" w:firstLineChars="200"/>
              <w:rPr>
                <w:rFonts w:ascii="宋体" w:hAnsi="宋体" w:eastAsia="宋体" w:cs="Arial"/>
                <w:szCs w:val="21"/>
              </w:rPr>
            </w:pPr>
            <w:r>
              <w:rPr>
                <w:rFonts w:hint="eastAsia" w:ascii="宋体" w:hAnsi="宋体" w:eastAsia="宋体" w:cs="Arial"/>
                <w:b/>
                <w:bCs/>
                <w:szCs w:val="21"/>
              </w:rPr>
              <w:t>2.要素不明确类：</w:t>
            </w:r>
            <w:r>
              <w:rPr>
                <w:rFonts w:hint="eastAsia" w:ascii="宋体" w:hAnsi="宋体" w:eastAsia="宋体" w:cs="Arial"/>
                <w:szCs w:val="21"/>
              </w:rPr>
              <w:t>这类试题又可细分为理解类试题、评价类试题和比较类试题。</w:t>
            </w:r>
          </w:p>
          <w:p>
            <w:pPr>
              <w:pStyle w:val="37"/>
              <w:ind w:firstLine="420" w:firstLineChars="200"/>
              <w:rPr>
                <w:rFonts w:ascii="宋体" w:hAnsi="宋体" w:eastAsia="宋体" w:cs="Arial"/>
                <w:szCs w:val="21"/>
              </w:rPr>
            </w:pPr>
            <w:r>
              <w:rPr>
                <w:rFonts w:hint="eastAsia" w:ascii="宋体" w:hAnsi="宋体" w:eastAsia="宋体" w:cs="Arial"/>
                <w:szCs w:val="21"/>
              </w:rPr>
              <w:t xml:space="preserve">（1）理解类：  </w:t>
            </w:r>
          </w:p>
          <w:p>
            <w:pPr>
              <w:pStyle w:val="37"/>
              <w:ind w:firstLine="420" w:firstLineChars="200"/>
              <w:rPr>
                <w:rFonts w:ascii="宋体" w:hAnsi="宋体" w:eastAsia="宋体" w:cs="Arial"/>
                <w:szCs w:val="21"/>
              </w:rPr>
            </w:pPr>
            <w:r>
              <w:rPr>
                <w:rFonts w:hint="eastAsia" w:ascii="宋体" w:hAnsi="宋体" w:eastAsia="宋体" w:cs="Arial"/>
                <w:szCs w:val="21"/>
              </w:rPr>
              <w:t xml:space="preserve"> </w:t>
            </w:r>
            <w:r>
              <w:rPr>
                <w:rFonts w:hint="eastAsia" w:ascii="宋体" w:hAnsi="宋体"/>
              </w:rPr>
              <w:t>①</w:t>
            </w:r>
            <w:r>
              <w:rPr>
                <w:rFonts w:hint="eastAsia" w:ascii="宋体" w:hAnsi="宋体" w:eastAsia="宋体" w:cs="Arial"/>
                <w:szCs w:val="21"/>
              </w:rPr>
              <w:t>指出表层含义，即对词语、短语或句子的字面含义进行解释。</w:t>
            </w:r>
          </w:p>
          <w:p>
            <w:pPr>
              <w:pStyle w:val="37"/>
              <w:ind w:firstLine="420" w:firstLineChars="200"/>
              <w:rPr>
                <w:rFonts w:ascii="宋体" w:hAnsi="宋体" w:eastAsia="宋体" w:cs="Arial"/>
                <w:szCs w:val="21"/>
              </w:rPr>
            </w:pPr>
            <w:r>
              <w:rPr>
                <w:rFonts w:hint="eastAsia" w:ascii="宋体" w:hAnsi="宋体" w:eastAsia="宋体" w:cs="Arial"/>
                <w:szCs w:val="21"/>
              </w:rPr>
              <w:t xml:space="preserve"> ②指出深层次含义，即要揭示出词语、短语或句子的引申含义，具体所答的要素根据给定材料的内容进行取舍，一般包括表现、原因、影响、对策。</w:t>
            </w:r>
          </w:p>
          <w:p>
            <w:pPr>
              <w:pStyle w:val="37"/>
              <w:ind w:firstLine="420" w:firstLineChars="200"/>
              <w:rPr>
                <w:rFonts w:ascii="宋体" w:hAnsi="宋体" w:eastAsia="宋体" w:cs="Arial"/>
                <w:szCs w:val="21"/>
              </w:rPr>
            </w:pPr>
            <w:r>
              <w:rPr>
                <w:rFonts w:hint="eastAsia" w:ascii="宋体" w:hAnsi="宋体" w:eastAsia="宋体" w:cs="Arial"/>
                <w:szCs w:val="21"/>
              </w:rPr>
              <w:t>（2）评价类：</w:t>
            </w:r>
          </w:p>
          <w:p>
            <w:pPr>
              <w:pStyle w:val="37"/>
              <w:ind w:firstLine="420" w:firstLineChars="200"/>
              <w:rPr>
                <w:rFonts w:ascii="宋体" w:hAnsi="宋体" w:eastAsia="宋体" w:cs="Arial"/>
                <w:szCs w:val="21"/>
              </w:rPr>
            </w:pPr>
            <w:r>
              <w:rPr>
                <w:rFonts w:hint="eastAsia" w:ascii="宋体" w:hAnsi="宋体" w:eastAsia="宋体" w:cs="宋体"/>
                <w:szCs w:val="21"/>
              </w:rPr>
              <w:t xml:space="preserve"> </w:t>
            </w:r>
            <w:r>
              <w:rPr>
                <w:rFonts w:hint="eastAsia" w:ascii="宋体" w:hAnsi="宋体"/>
              </w:rPr>
              <w:t>①</w:t>
            </w:r>
            <w:r>
              <w:rPr>
                <w:rFonts w:hint="eastAsia" w:ascii="宋体" w:hAnsi="宋体" w:eastAsia="宋体" w:cs="Arial"/>
                <w:szCs w:val="21"/>
              </w:rPr>
              <w:t>表态：破本质+支持、反对、中立。</w:t>
            </w:r>
          </w:p>
          <w:p>
            <w:pPr>
              <w:pStyle w:val="37"/>
              <w:ind w:firstLine="420" w:firstLineChars="200"/>
              <w:rPr>
                <w:rFonts w:ascii="宋体" w:hAnsi="宋体" w:eastAsia="宋体" w:cs="Arial"/>
                <w:szCs w:val="21"/>
              </w:rPr>
            </w:pPr>
            <w:r>
              <w:rPr>
                <w:rFonts w:hint="eastAsia" w:ascii="宋体" w:hAnsi="宋体" w:eastAsia="宋体" w:cs="Arial"/>
                <w:szCs w:val="21"/>
              </w:rPr>
              <w:t xml:space="preserve"> </w:t>
            </w:r>
            <w:r>
              <w:rPr>
                <w:rFonts w:hint="eastAsia" w:ascii="宋体" w:hAnsi="宋体" w:eastAsia="宋体" w:cs="宋体"/>
                <w:szCs w:val="21"/>
              </w:rPr>
              <w:t>②</w:t>
            </w:r>
            <w:r>
              <w:rPr>
                <w:rFonts w:hint="eastAsia" w:ascii="宋体" w:hAnsi="宋体" w:eastAsia="宋体" w:cs="Arial"/>
                <w:szCs w:val="21"/>
              </w:rPr>
              <w:t>摆论据：依据材料+联系社会实际。</w:t>
            </w:r>
          </w:p>
          <w:p>
            <w:pPr>
              <w:pStyle w:val="37"/>
              <w:ind w:firstLine="420" w:firstLineChars="200"/>
              <w:rPr>
                <w:rFonts w:ascii="宋体" w:hAnsi="宋体" w:eastAsia="宋体" w:cs="Arial"/>
                <w:szCs w:val="21"/>
              </w:rPr>
            </w:pPr>
            <w:r>
              <w:rPr>
                <w:rFonts w:hint="eastAsia" w:ascii="宋体" w:hAnsi="宋体" w:eastAsia="宋体" w:cs="Arial"/>
                <w:szCs w:val="21"/>
              </w:rPr>
              <w:t xml:space="preserve"> ③得出结论或提出对策。</w:t>
            </w:r>
          </w:p>
          <w:p>
            <w:pPr>
              <w:pStyle w:val="37"/>
              <w:ind w:firstLine="420" w:firstLineChars="200"/>
              <w:rPr>
                <w:rFonts w:ascii="宋体" w:hAnsi="宋体" w:eastAsia="宋体" w:cs="Arial"/>
                <w:szCs w:val="21"/>
              </w:rPr>
            </w:pPr>
            <w:r>
              <w:rPr>
                <w:rFonts w:hint="eastAsia" w:ascii="宋体" w:hAnsi="宋体" w:eastAsia="宋体" w:cs="Arial"/>
                <w:szCs w:val="21"/>
              </w:rPr>
              <w:t>（3）比较类：</w:t>
            </w:r>
          </w:p>
          <w:p>
            <w:pPr>
              <w:pStyle w:val="37"/>
              <w:ind w:firstLine="420" w:firstLineChars="200"/>
              <w:rPr>
                <w:rFonts w:ascii="宋体" w:hAnsi="宋体" w:eastAsia="宋体" w:cs="Arial"/>
                <w:szCs w:val="21"/>
              </w:rPr>
            </w:pPr>
            <w:r>
              <w:rPr>
                <w:rFonts w:hint="eastAsia" w:ascii="宋体" w:hAnsi="宋体"/>
              </w:rPr>
              <w:t xml:space="preserve"> ①</w:t>
            </w:r>
            <w:r>
              <w:rPr>
                <w:rFonts w:hint="eastAsia" w:ascii="宋体" w:hAnsi="宋体" w:eastAsia="宋体" w:cs="Arial"/>
                <w:szCs w:val="21"/>
              </w:rPr>
              <w:t>明确比较的要素，一般包括主体、方式、对象、效果、利弊、标准等。</w:t>
            </w:r>
          </w:p>
          <w:p>
            <w:pPr>
              <w:ind w:firstLine="420"/>
              <w:rPr>
                <w:rFonts w:ascii="宋体" w:hAnsi="宋体"/>
                <w:bCs/>
                <w:kern w:val="0"/>
                <w:szCs w:val="21"/>
              </w:rPr>
            </w:pPr>
            <w:r>
              <w:rPr>
                <w:rFonts w:hint="eastAsia" w:ascii="宋体" w:hAnsi="宋体" w:cs="Arial"/>
                <w:szCs w:val="21"/>
              </w:rPr>
              <w:t xml:space="preserve"> </w:t>
            </w:r>
            <w:r>
              <w:rPr>
                <w:rFonts w:hint="eastAsia" w:ascii="宋体" w:hAnsi="宋体" w:cs="宋体"/>
                <w:szCs w:val="21"/>
              </w:rPr>
              <w:t>②</w:t>
            </w:r>
            <w:r>
              <w:rPr>
                <w:rFonts w:hint="eastAsia" w:ascii="宋体" w:hAnsi="宋体"/>
                <w:bCs/>
                <w:kern w:val="0"/>
                <w:szCs w:val="21"/>
              </w:rPr>
              <w:t>逐个要素进行分析比较，分别得出小结论。</w:t>
            </w:r>
          </w:p>
          <w:p>
            <w:pPr>
              <w:ind w:firstLine="420"/>
              <w:rPr>
                <w:rFonts w:ascii="宋体" w:hAnsi="宋体"/>
                <w:bCs/>
                <w:kern w:val="0"/>
                <w:szCs w:val="21"/>
              </w:rPr>
            </w:pPr>
            <w:r>
              <w:rPr>
                <w:rFonts w:hint="eastAsia" w:ascii="宋体" w:hAnsi="宋体" w:cs="Arial"/>
                <w:szCs w:val="21"/>
              </w:rPr>
              <w:t xml:space="preserve"> ③</w:t>
            </w:r>
            <w:r>
              <w:rPr>
                <w:rFonts w:hint="eastAsia" w:ascii="宋体" w:hAnsi="宋体"/>
                <w:bCs/>
                <w:kern w:val="0"/>
                <w:szCs w:val="21"/>
              </w:rPr>
              <w:t>总体比较，得出大结论。</w:t>
            </w:r>
          </w:p>
          <w:p>
            <w:pPr>
              <w:ind w:firstLine="141" w:firstLineChars="50"/>
              <w:rPr>
                <w:rFonts w:ascii="黑体" w:hAnsi="黑体" w:eastAsia="黑体"/>
                <w:b/>
                <w:sz w:val="28"/>
                <w:szCs w:val="28"/>
              </w:rPr>
            </w:pPr>
            <w:r>
              <w:rPr>
                <w:rFonts w:hint="eastAsia" w:ascii="黑体" w:hAnsi="黑体" w:eastAsia="黑体"/>
                <w:b/>
                <w:sz w:val="28"/>
                <w:szCs w:val="28"/>
              </w:rPr>
              <w:t>（三）注意事项</w:t>
            </w:r>
          </w:p>
          <w:p>
            <w:pPr>
              <w:ind w:firstLine="420"/>
              <w:rPr>
                <w:rFonts w:ascii="宋体" w:hAnsi="宋体"/>
              </w:rPr>
            </w:pPr>
            <w:r>
              <w:rPr>
                <w:rFonts w:hint="eastAsia" w:ascii="宋体" w:hAnsi="宋体"/>
              </w:rPr>
              <w:t>1.要素明确类分析题，一般不能直接摘抄材料。</w:t>
            </w:r>
          </w:p>
          <w:p>
            <w:pPr>
              <w:ind w:firstLine="420"/>
              <w:rPr>
                <w:rFonts w:ascii="宋体" w:hAnsi="宋体"/>
              </w:rPr>
            </w:pPr>
            <w:r>
              <w:rPr>
                <w:rFonts w:hint="eastAsia" w:ascii="宋体" w:hAnsi="宋体"/>
              </w:rPr>
              <w:t>2.理解类题型答深层含义时，一定要基于材料内容，而不能基于自身想象，材料没有暗示，答得再有道理也不给分。这一点与面试不同，申论理解类题考查的是考生阅读完材料后得出的理解。</w:t>
            </w:r>
          </w:p>
          <w:p>
            <w:pPr>
              <w:ind w:firstLine="420"/>
              <w:jc w:val="left"/>
              <w:rPr>
                <w:rFonts w:ascii="楷体" w:hAnsi="楷体" w:eastAsia="楷体" w:cs="楷体"/>
                <w:szCs w:val="21"/>
              </w:rPr>
            </w:pPr>
            <w:r>
              <w:rPr>
                <w:rFonts w:hint="eastAsia" w:ascii="楷体" w:hAnsi="楷体" w:eastAsia="楷体" w:cs="楷体"/>
                <w:szCs w:val="21"/>
              </w:rPr>
              <w:t>例如:下午你向领导汇报工作时，领导突然说：“我渴了”。请理解“我渴了”的含义?</w:t>
            </w:r>
          </w:p>
          <w:p>
            <w:pPr>
              <w:ind w:firstLine="420"/>
              <w:jc w:val="left"/>
              <w:rPr>
                <w:rFonts w:ascii="楷体" w:hAnsi="楷体" w:eastAsia="楷体" w:cs="楷体"/>
                <w:szCs w:val="21"/>
              </w:rPr>
            </w:pPr>
            <w:r>
              <w:rPr>
                <w:rFonts w:hint="eastAsia" w:ascii="楷体" w:hAnsi="楷体" w:eastAsia="楷体" w:cs="楷体"/>
                <w:szCs w:val="21"/>
              </w:rPr>
              <w:t>材料：领导一直在外地出差，下午刚回来……</w:t>
            </w:r>
          </w:p>
          <w:p>
            <w:pPr>
              <w:ind w:firstLine="420"/>
              <w:rPr>
                <w:rFonts w:ascii="楷体" w:hAnsi="楷体" w:eastAsia="楷体" w:cs="楷体"/>
                <w:szCs w:val="21"/>
              </w:rPr>
            </w:pPr>
            <w:r>
              <w:rPr>
                <w:rFonts w:hint="eastAsia" w:ascii="楷体" w:hAnsi="楷体" w:eastAsia="楷体" w:cs="楷体"/>
                <w:szCs w:val="21"/>
              </w:rPr>
              <w:t>自身思考：深层含义有</w:t>
            </w:r>
            <w:r>
              <w:rPr>
                <w:rFonts w:hint="eastAsia" w:ascii="楷体" w:hAnsi="楷体" w:eastAsia="楷体" w:cs="楷体"/>
                <w:szCs w:val="21"/>
              </w:rPr>
              <w:sym w:font="Wingdings" w:char="F081"/>
            </w:r>
            <w:r>
              <w:rPr>
                <w:rFonts w:hint="eastAsia" w:ascii="楷体" w:hAnsi="楷体" w:eastAsia="楷体" w:cs="楷体"/>
                <w:szCs w:val="21"/>
              </w:rPr>
              <w:t>领导要讲快点；</w:t>
            </w:r>
            <w:r>
              <w:rPr>
                <w:rFonts w:hint="eastAsia" w:ascii="楷体" w:hAnsi="楷体" w:eastAsia="楷体" w:cs="楷体"/>
                <w:szCs w:val="21"/>
              </w:rPr>
              <w:sym w:font="Wingdings" w:char="F082"/>
            </w:r>
            <w:r>
              <w:rPr>
                <w:rFonts w:hint="eastAsia" w:ascii="楷体" w:hAnsi="楷体" w:eastAsia="楷体" w:cs="楷体"/>
                <w:szCs w:val="21"/>
              </w:rPr>
              <w:t>领导对我汇报内容不感兴趣；</w:t>
            </w:r>
            <w:r>
              <w:rPr>
                <w:rFonts w:hint="eastAsia" w:ascii="楷体" w:hAnsi="楷体" w:eastAsia="楷体" w:cs="楷体"/>
                <w:szCs w:val="21"/>
              </w:rPr>
              <w:sym w:font="Wingdings" w:char="F083"/>
            </w:r>
            <w:r>
              <w:rPr>
                <w:rFonts w:hint="eastAsia" w:ascii="楷体" w:hAnsi="楷体" w:eastAsia="楷体" w:cs="楷体"/>
                <w:szCs w:val="21"/>
              </w:rPr>
              <w:t>领导需要休息一会。</w:t>
            </w:r>
          </w:p>
          <w:p>
            <w:pPr>
              <w:ind w:firstLine="420"/>
              <w:rPr>
                <w:rFonts w:ascii="楷体" w:hAnsi="楷体" w:eastAsia="楷体" w:cs="楷体"/>
                <w:szCs w:val="21"/>
              </w:rPr>
            </w:pPr>
            <w:r>
              <w:rPr>
                <w:rFonts w:hint="eastAsia" w:ascii="楷体" w:hAnsi="楷体" w:eastAsia="楷体" w:cs="楷体"/>
                <w:szCs w:val="21"/>
              </w:rPr>
              <w:t>基于材料：深层含义只能是</w:t>
            </w:r>
            <w:r>
              <w:rPr>
                <w:rFonts w:hint="eastAsia" w:ascii="楷体" w:hAnsi="楷体" w:eastAsia="楷体" w:cs="楷体"/>
                <w:szCs w:val="21"/>
              </w:rPr>
              <w:sym w:font="Wingdings" w:char="F083"/>
            </w:r>
            <w:r>
              <w:rPr>
                <w:rFonts w:hint="eastAsia" w:ascii="楷体" w:hAnsi="楷体" w:eastAsia="楷体" w:cs="楷体"/>
                <w:szCs w:val="21"/>
              </w:rPr>
              <w:t>领导需要休息一会。</w:t>
            </w:r>
          </w:p>
          <w:p>
            <w:pPr>
              <w:numPr>
                <w:ilvl w:val="0"/>
                <w:numId w:val="1"/>
              </w:numPr>
              <w:adjustRightInd/>
              <w:snapToGrid/>
              <w:ind w:firstLine="420"/>
              <w:rPr>
                <w:rFonts w:ascii="宋体" w:hAnsi="宋体" w:cs="宋体"/>
                <w:szCs w:val="21"/>
              </w:rPr>
            </w:pPr>
            <w:r>
              <w:rPr>
                <w:rFonts w:hint="eastAsia" w:ascii="宋体" w:hAnsi="宋体" w:cs="宋体"/>
                <w:szCs w:val="21"/>
              </w:rPr>
              <w:t>评价类题要注意的是，与理解类题类似，考生在表态时依然要基于材料内容。</w:t>
            </w:r>
          </w:p>
          <w:p>
            <w:pPr>
              <w:ind w:firstLine="420"/>
              <w:rPr>
                <w:rFonts w:ascii="楷体" w:hAnsi="楷体" w:eastAsia="楷体" w:cs="楷体"/>
              </w:rPr>
            </w:pPr>
            <w:r>
              <w:rPr>
                <w:rFonts w:hint="eastAsia" w:ascii="楷体" w:hAnsi="楷体" w:eastAsia="楷体" w:cs="楷体"/>
                <w:szCs w:val="21"/>
              </w:rPr>
              <w:t>例如：申论材料内容全部在阐述X政策好，但考生L之前看过新闻评论中谈道X政策也存在弊端，于是考生L表态X政策不好并说明理由，这样得分肯定不高。归根结底就在于，</w:t>
            </w:r>
            <w:r>
              <w:rPr>
                <w:rFonts w:hint="eastAsia" w:ascii="楷体" w:hAnsi="楷体" w:eastAsia="楷体" w:cs="楷体"/>
              </w:rPr>
              <w:t>申论评价类题考查的依然是考生阅读完材料后发表的看法。</w:t>
            </w:r>
          </w:p>
          <w:p>
            <w:pPr>
              <w:numPr>
                <w:ilvl w:val="0"/>
                <w:numId w:val="1"/>
              </w:numPr>
              <w:adjustRightInd/>
              <w:snapToGrid/>
              <w:ind w:firstLine="420"/>
              <w:rPr>
                <w:rFonts w:ascii="宋体" w:hAnsi="宋体"/>
              </w:rPr>
            </w:pPr>
            <w:r>
              <w:rPr>
                <w:rFonts w:hint="eastAsia" w:ascii="宋体" w:hAnsi="宋体"/>
              </w:rPr>
              <w:t>比较两个事物的异同时，一定要找出两个事物的相同属性，否则不能拿来比较。</w:t>
            </w:r>
          </w:p>
          <w:p>
            <w:pPr>
              <w:ind w:firstLine="420"/>
              <w:rPr>
                <w:rFonts w:ascii="宋体" w:hAnsi="宋体"/>
              </w:rPr>
            </w:pPr>
            <w:r>
              <w:rPr>
                <w:rFonts w:hint="eastAsia" w:ascii="宋体" w:hAnsi="宋体"/>
              </w:rPr>
              <w:t xml:space="preserve">   </w:t>
            </w:r>
            <w:r>
              <w:rPr>
                <w:rFonts w:hint="eastAsia" w:ascii="楷体" w:hAnsi="楷体" w:eastAsia="楷体" w:cs="楷体"/>
              </w:rPr>
              <w:t xml:space="preserve"> 例如：我们可以比较一个男人与一个女人的身高、体力、肺活量，但我们不能比较一个男人与一个女人谁更会怀孕，因为男人没有怀孕属性。</w:t>
            </w:r>
          </w:p>
        </w:tc>
      </w:tr>
    </w:tbl>
    <w:p>
      <w:pPr>
        <w:pStyle w:val="4"/>
        <w:spacing w:before="312" w:after="156"/>
        <w:ind w:firstLine="0" w:firstLineChars="0"/>
        <w:rPr>
          <w:rFonts w:ascii="黑体" w:hAnsi="黑体"/>
          <w:sz w:val="32"/>
        </w:rPr>
      </w:pPr>
      <w:bookmarkStart w:id="96" w:name="_Toc497312583"/>
      <w:r>
        <w:rPr>
          <w:rFonts w:hint="eastAsia" w:ascii="黑体" w:hAnsi="黑体"/>
          <w:sz w:val="32"/>
        </w:rPr>
        <w:t>二、标答示范</w:t>
      </w:r>
      <w:bookmarkEnd w:id="96"/>
    </w:p>
    <w:p>
      <w:pPr>
        <w:ind w:firstLine="422"/>
        <w:rPr>
          <w:rFonts w:ascii="宋体" w:hAnsi="宋体"/>
          <w:b/>
          <w:bCs/>
        </w:rPr>
      </w:pPr>
      <w:r>
        <w:rPr>
          <w:rFonts w:hint="eastAsia" w:ascii="宋体" w:hAnsi="宋体"/>
          <w:b/>
          <w:bCs/>
        </w:rPr>
        <w:t>第一题：根据“给定资料4”中的有关内容，谈谈对文中“困境中的不绝希望”这一表述的理解。（10分）要求：准确、简明。不超过150字。【2011年国考地市级】</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420"/>
              <w:rPr>
                <w:rFonts w:ascii="宋体" w:hAnsi="宋体"/>
              </w:rPr>
            </w:pPr>
            <w:r>
              <w:rPr>
                <w:rFonts w:hint="eastAsia" w:ascii="宋体" w:hAnsi="宋体"/>
              </w:rPr>
              <w:t>标准答案：</w:t>
            </w:r>
          </w:p>
          <w:p>
            <w:pPr>
              <w:ind w:firstLine="420"/>
              <w:rPr>
                <w:rFonts w:ascii="宋体" w:hAnsi="宋体"/>
                <w:szCs w:val="21"/>
              </w:rPr>
            </w:pPr>
            <w:r>
              <w:rPr>
                <w:rFonts w:hint="eastAsia" w:ascii="宋体" w:hAnsi="宋体"/>
                <w:szCs w:val="21"/>
              </w:rPr>
              <w:t xml:space="preserve">    1.“困境”是指农民子女受教育成本高、就业难、风险大；农村生源比例下降，辍学率高；许多家庭因教返贫，因教致贫。</w:t>
            </w:r>
          </w:p>
          <w:p>
            <w:pPr>
              <w:ind w:firstLine="420"/>
              <w:rPr>
                <w:rFonts w:ascii="宋体" w:hAnsi="宋体"/>
                <w:szCs w:val="21"/>
              </w:rPr>
            </w:pPr>
            <w:r>
              <w:rPr>
                <w:rFonts w:hint="eastAsia" w:ascii="宋体" w:hAnsi="宋体"/>
                <w:szCs w:val="21"/>
              </w:rPr>
              <w:t xml:space="preserve">    2.“不绝希望”是指农民明知子女受教育难，仍然不惜血本送孩子上学，对中国教育和教育改革寄予希望。</w:t>
            </w:r>
          </w:p>
          <w:p>
            <w:pPr>
              <w:ind w:firstLine="420"/>
              <w:rPr>
                <w:rFonts w:ascii="宋体" w:hAnsi="宋体"/>
                <w:szCs w:val="21"/>
              </w:rPr>
            </w:pPr>
            <w:r>
              <w:rPr>
                <w:rFonts w:hint="eastAsia" w:ascii="宋体" w:hAnsi="宋体"/>
                <w:szCs w:val="21"/>
              </w:rPr>
              <w:t xml:space="preserve">    3.困境中的不绝希望为中华民族教育的希望之所在。</w:t>
            </w:r>
          </w:p>
        </w:tc>
      </w:tr>
    </w:tbl>
    <w:p>
      <w:pPr>
        <w:spacing w:beforeLines="50"/>
        <w:ind w:firstLine="422"/>
        <w:rPr>
          <w:rFonts w:ascii="宋体" w:hAnsi="宋体"/>
          <w:b/>
          <w:szCs w:val="21"/>
        </w:rPr>
      </w:pPr>
      <w:r>
        <w:rPr>
          <w:rFonts w:hint="eastAsia" w:ascii="宋体" w:hAnsi="宋体"/>
          <w:b/>
          <w:szCs w:val="21"/>
        </w:rPr>
        <w:t>第二题：新技术的使用能否突破社会结构的屏障，是很多人关心的问题。根据“给定资料”，谈谈你的看法。要求：（1）观点明确，有理有据；（2）论述全面，语言简明；（3）不超过250字。【2015年国考副省级】</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420"/>
              <w:rPr>
                <w:rFonts w:ascii="宋体" w:hAnsi="宋体"/>
                <w:bCs/>
                <w:szCs w:val="21"/>
              </w:rPr>
            </w:pPr>
            <w:r>
              <w:rPr>
                <w:rFonts w:hint="eastAsia" w:ascii="宋体" w:hAnsi="宋体"/>
                <w:bCs/>
                <w:szCs w:val="21"/>
              </w:rPr>
              <w:t>标准答案：</w:t>
            </w:r>
          </w:p>
          <w:p>
            <w:pPr>
              <w:ind w:firstLine="420"/>
              <w:rPr>
                <w:rFonts w:ascii="宋体" w:hAnsi="宋体"/>
                <w:bCs/>
                <w:szCs w:val="21"/>
              </w:rPr>
            </w:pPr>
            <w:r>
              <w:rPr>
                <w:rFonts w:hint="eastAsia" w:ascii="宋体" w:hAnsi="宋体"/>
                <w:bCs/>
                <w:szCs w:val="21"/>
              </w:rPr>
              <w:t>能否突破社会结构屏障有待观察，新技术可谓利弊共存。</w:t>
            </w:r>
          </w:p>
          <w:p>
            <w:pPr>
              <w:ind w:firstLine="420"/>
              <w:rPr>
                <w:rFonts w:ascii="宋体" w:hAnsi="宋体"/>
                <w:bCs/>
                <w:szCs w:val="21"/>
              </w:rPr>
            </w:pPr>
            <w:r>
              <w:rPr>
                <w:rFonts w:hint="eastAsia" w:ascii="宋体" w:hAnsi="宋体"/>
                <w:bCs/>
                <w:szCs w:val="21"/>
              </w:rPr>
              <w:t>“利”表现在：（1）改善农民工生活与交往方式，带来求职便利，获得精神寄托和心理抚慰；（2）提供表达渠道，拓展视野，转变意识；（3）利于组织集体行动，交流信息，获得外界帮助以维护自身权益。</w:t>
            </w:r>
          </w:p>
          <w:p>
            <w:pPr>
              <w:ind w:firstLine="420"/>
              <w:rPr>
                <w:rFonts w:ascii="宋体" w:hAnsi="宋体"/>
                <w:bCs/>
                <w:szCs w:val="21"/>
              </w:rPr>
            </w:pPr>
            <w:r>
              <w:rPr>
                <w:rFonts w:hint="eastAsia" w:ascii="宋体" w:hAnsi="宋体"/>
                <w:bCs/>
                <w:szCs w:val="21"/>
              </w:rPr>
              <w:t>“弊”表现在：马太效应明显，贫富差距进一步拉大，强者愈强，弱者愈弱；只有将线上与线下相结合，将新技术与传统人际网络、社会关系、组织管理机制相连接，才能发挥作用。</w:t>
            </w:r>
          </w:p>
          <w:p>
            <w:pPr>
              <w:ind w:firstLine="420"/>
              <w:rPr>
                <w:rFonts w:ascii="宋体" w:hAnsi="宋体"/>
                <w:b/>
                <w:bCs/>
              </w:rPr>
            </w:pPr>
            <w:r>
              <w:rPr>
                <w:rFonts w:hint="eastAsia" w:ascii="宋体" w:hAnsi="宋体"/>
                <w:bCs/>
                <w:szCs w:val="21"/>
              </w:rPr>
              <w:t xml:space="preserve"> 可见，新技术能否突破社会结构屏障还需要时间的检验。</w:t>
            </w:r>
          </w:p>
        </w:tc>
      </w:tr>
    </w:tbl>
    <w:p>
      <w:pPr>
        <w:ind w:firstLine="422"/>
        <w:rPr>
          <w:rFonts w:ascii="宋体" w:hAnsi="宋体"/>
          <w:b/>
          <w:szCs w:val="21"/>
        </w:rPr>
      </w:pPr>
      <w:r>
        <w:rPr>
          <w:rFonts w:hint="eastAsia" w:ascii="宋体" w:hAnsi="宋体"/>
          <w:b/>
          <w:szCs w:val="21"/>
        </w:rPr>
        <w:t>第三题：请结合“给定资料7-8”，分析比较F市、T市生活垃圾收费制度的不同之处。（25分）要求：全面、深入，逻辑清晰，不超过400字。【2014年联考】</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420"/>
              <w:rPr>
                <w:rFonts w:ascii="宋体" w:hAnsi="宋体"/>
                <w:bCs/>
                <w:szCs w:val="21"/>
              </w:rPr>
            </w:pPr>
            <w:r>
              <w:rPr>
                <w:rFonts w:hint="eastAsia" w:ascii="宋体" w:hAnsi="宋体"/>
                <w:bCs/>
                <w:szCs w:val="21"/>
              </w:rPr>
              <w:t>标准答案：</w:t>
            </w:r>
          </w:p>
          <w:p>
            <w:pPr>
              <w:ind w:firstLine="315" w:firstLineChars="150"/>
              <w:rPr>
                <w:rFonts w:ascii="宋体" w:hAnsi="宋体"/>
                <w:bCs/>
                <w:szCs w:val="21"/>
              </w:rPr>
            </w:pPr>
            <w:r>
              <w:rPr>
                <w:rFonts w:hint="eastAsia" w:ascii="宋体" w:hAnsi="宋体"/>
                <w:bCs/>
                <w:szCs w:val="21"/>
              </w:rPr>
              <w:t xml:space="preserve"> 1.执法主体不同。F市由市环境卫生管理处负责具体实施。T市由市环保局负责实施。T市较F市更重视。</w:t>
            </w:r>
          </w:p>
          <w:p>
            <w:pPr>
              <w:ind w:firstLine="420"/>
              <w:rPr>
                <w:rFonts w:ascii="宋体" w:hAnsi="宋体"/>
                <w:bCs/>
                <w:szCs w:val="21"/>
              </w:rPr>
            </w:pPr>
            <w:r>
              <w:rPr>
                <w:rFonts w:hint="eastAsia" w:ascii="宋体" w:hAnsi="宋体"/>
                <w:bCs/>
                <w:szCs w:val="21"/>
              </w:rPr>
              <w:t>2.收费对象不同。F市的收费对象是所有市民和单位，无论是否产生垃圾都收费。T市收费对象是垃圾袋，根据垃圾产生量收费。这一收费方式的差异是两种制度的根本差异所在，并且直接带来不同效果。T市对市民观念引导更恰当。</w:t>
            </w:r>
          </w:p>
          <w:p>
            <w:pPr>
              <w:ind w:firstLine="420"/>
              <w:rPr>
                <w:rFonts w:ascii="宋体" w:hAnsi="宋体"/>
                <w:bCs/>
                <w:szCs w:val="21"/>
              </w:rPr>
            </w:pPr>
            <w:r>
              <w:rPr>
                <w:rFonts w:hint="eastAsia" w:ascii="宋体" w:hAnsi="宋体"/>
                <w:bCs/>
                <w:szCs w:val="21"/>
              </w:rPr>
              <w:t>3.收费方式不同。F市按月征收，收费方式繁琐。T市按袋征收，好操作。</w:t>
            </w:r>
          </w:p>
          <w:p>
            <w:pPr>
              <w:ind w:firstLine="420"/>
              <w:rPr>
                <w:rFonts w:ascii="宋体" w:hAnsi="宋体"/>
                <w:bCs/>
                <w:szCs w:val="21"/>
              </w:rPr>
            </w:pPr>
            <w:r>
              <w:rPr>
                <w:rFonts w:hint="eastAsia" w:ascii="宋体" w:hAnsi="宋体"/>
                <w:bCs/>
                <w:szCs w:val="21"/>
              </w:rPr>
              <w:t>4.惩处力度不同。根据F市制度，违规者可能负行政法律责任，而T市可能负刑事法律责任。T市的惩处力度更强。</w:t>
            </w:r>
          </w:p>
          <w:p>
            <w:pPr>
              <w:ind w:firstLine="420"/>
              <w:rPr>
                <w:rFonts w:ascii="宋体" w:hAnsi="宋体"/>
                <w:bCs/>
                <w:szCs w:val="21"/>
              </w:rPr>
            </w:pPr>
            <w:r>
              <w:rPr>
                <w:rFonts w:hint="eastAsia" w:ascii="宋体" w:hAnsi="宋体"/>
                <w:bCs/>
                <w:szCs w:val="21"/>
              </w:rPr>
              <w:t>5.实施效果不同。与T市相比，F市的垃圾产生量没有显著下降，垃圾收费占居民收入相对比重高，但收缴率不高。T市实施效果更好。</w:t>
            </w:r>
          </w:p>
          <w:p>
            <w:pPr>
              <w:ind w:firstLine="420"/>
              <w:rPr>
                <w:rFonts w:ascii="宋体" w:hAnsi="宋体"/>
                <w:b/>
                <w:bCs/>
              </w:rPr>
            </w:pPr>
            <w:r>
              <w:rPr>
                <w:rFonts w:hint="eastAsia" w:ascii="宋体" w:hAnsi="宋体"/>
                <w:bCs/>
                <w:szCs w:val="21"/>
              </w:rPr>
              <w:t xml:space="preserve">    综上所述：T市的制度相对可取。 </w:t>
            </w:r>
          </w:p>
        </w:tc>
      </w:tr>
    </w:tbl>
    <w:p>
      <w:pPr>
        <w:pStyle w:val="2"/>
        <w:spacing w:before="312" w:after="156"/>
      </w:pPr>
      <w:bookmarkStart w:id="97" w:name="_Toc497312584"/>
      <w:r>
        <w:rPr>
          <w:rFonts w:hint="eastAsia"/>
        </w:rPr>
        <w:t>模块三 提对策类题</w:t>
      </w:r>
      <w:bookmarkEnd w:id="97"/>
    </w:p>
    <w:p>
      <w:pPr>
        <w:pStyle w:val="4"/>
        <w:spacing w:before="312" w:after="156"/>
        <w:ind w:firstLine="0" w:firstLineChars="0"/>
        <w:rPr>
          <w:rFonts w:ascii="黑体" w:hAnsi="黑体"/>
          <w:sz w:val="32"/>
        </w:rPr>
      </w:pPr>
      <w:bookmarkStart w:id="98" w:name="_Toc497312585"/>
      <w:r>
        <w:rPr>
          <w:rFonts w:hint="eastAsia" w:ascii="黑体" w:hAnsi="黑体"/>
          <w:sz w:val="32"/>
        </w:rPr>
        <w:t>一、知识点回顾</w:t>
      </w:r>
      <w:bookmarkEnd w:id="98"/>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141" w:firstLineChars="50"/>
              <w:rPr>
                <w:rFonts w:ascii="黑体" w:hAnsi="黑体" w:eastAsia="黑体"/>
                <w:b/>
                <w:sz w:val="28"/>
                <w:szCs w:val="28"/>
              </w:rPr>
            </w:pPr>
            <w:r>
              <w:rPr>
                <w:rFonts w:hint="eastAsia" w:ascii="黑体" w:hAnsi="黑体" w:eastAsia="黑体"/>
                <w:b/>
                <w:sz w:val="28"/>
                <w:szCs w:val="28"/>
              </w:rPr>
              <w:t>（一）题型特征</w:t>
            </w:r>
          </w:p>
          <w:p>
            <w:pPr>
              <w:pStyle w:val="36"/>
              <w:spacing w:before="0" w:after="0"/>
              <w:ind w:firstLine="420" w:firstLineChars="200"/>
              <w:rPr>
                <w:rFonts w:eastAsia="宋体"/>
                <w:b w:val="0"/>
                <w:bCs/>
              </w:rPr>
            </w:pPr>
            <w:r>
              <w:rPr>
                <w:rFonts w:hint="eastAsia" w:eastAsia="宋体"/>
                <w:b w:val="0"/>
                <w:bCs/>
              </w:rPr>
              <w:t>提对策类题是以解决问题为主的题目，常见的提对策类题目有提出对策、建议、措施、方案等。</w:t>
            </w:r>
          </w:p>
          <w:p>
            <w:pPr>
              <w:ind w:firstLine="141" w:firstLineChars="50"/>
              <w:rPr>
                <w:rFonts w:ascii="黑体" w:hAnsi="黑体" w:eastAsia="黑体"/>
                <w:b/>
                <w:sz w:val="28"/>
                <w:szCs w:val="28"/>
              </w:rPr>
            </w:pPr>
            <w:r>
              <w:rPr>
                <w:rFonts w:hint="eastAsia" w:ascii="黑体" w:hAnsi="黑体" w:eastAsia="黑体"/>
                <w:b/>
                <w:sz w:val="28"/>
                <w:szCs w:val="28"/>
              </w:rPr>
              <w:t>（二）答题技巧</w:t>
            </w:r>
          </w:p>
          <w:p>
            <w:pPr>
              <w:ind w:firstLine="420"/>
              <w:rPr>
                <w:rFonts w:ascii="宋体" w:hAnsi="宋体"/>
              </w:rPr>
            </w:pPr>
            <w:r>
              <w:rPr>
                <w:rFonts w:hint="eastAsia" w:ascii="宋体" w:hAnsi="宋体"/>
              </w:rPr>
              <w:t>答提对策类题最关键的一环，是要找出对策的来源，即考生在答题过程中可以从哪些维度提炼出对策。</w:t>
            </w:r>
          </w:p>
          <w:p>
            <w:pPr>
              <w:pStyle w:val="36"/>
              <w:spacing w:before="0" w:after="0"/>
              <w:ind w:firstLine="422" w:firstLineChars="200"/>
              <w:rPr>
                <w:rFonts w:eastAsia="宋体"/>
                <w:bCs/>
              </w:rPr>
            </w:pPr>
            <w:r>
              <w:rPr>
                <w:rFonts w:hint="eastAsia" w:eastAsia="宋体"/>
                <w:bCs/>
              </w:rPr>
              <w:t>1.根据给定资料提对策</w:t>
            </w:r>
          </w:p>
          <w:p>
            <w:pPr>
              <w:ind w:firstLine="420"/>
              <w:rPr>
                <w:rFonts w:ascii="宋体" w:hAnsi="宋体"/>
              </w:rPr>
            </w:pPr>
            <w:r>
              <w:rPr>
                <w:rFonts w:hint="eastAsia" w:ascii="宋体" w:hAnsi="宋体"/>
              </w:rPr>
              <w:t>（1）直接整合材料中关于问题的建议性做法或相关经验；</w:t>
            </w:r>
          </w:p>
          <w:p>
            <w:pPr>
              <w:ind w:firstLine="420"/>
              <w:rPr>
                <w:rFonts w:ascii="宋体" w:hAnsi="宋体"/>
              </w:rPr>
            </w:pPr>
            <w:r>
              <w:rPr>
                <w:rFonts w:hint="eastAsia" w:ascii="宋体" w:hAnsi="宋体"/>
              </w:rPr>
              <w:t>（2）根据问题、原因、教训反推对策。</w:t>
            </w:r>
          </w:p>
          <w:p>
            <w:pPr>
              <w:pStyle w:val="36"/>
              <w:spacing w:before="0" w:after="0"/>
              <w:ind w:firstLine="422" w:firstLineChars="200"/>
              <w:rPr>
                <w:rFonts w:eastAsia="宋体"/>
                <w:bCs/>
              </w:rPr>
            </w:pPr>
            <w:r>
              <w:rPr>
                <w:rFonts w:hint="eastAsia" w:eastAsia="宋体"/>
                <w:bCs/>
              </w:rPr>
              <w:t>2.根据自身经验提对策</w:t>
            </w:r>
          </w:p>
          <w:p>
            <w:pPr>
              <w:ind w:firstLine="420"/>
              <w:rPr>
                <w:rFonts w:ascii="宋体" w:hAnsi="宋体"/>
              </w:rPr>
            </w:pPr>
            <w:r>
              <w:rPr>
                <w:rFonts w:hint="eastAsia" w:ascii="宋体" w:hAnsi="宋体"/>
              </w:rPr>
              <w:t>可从八个维度结合经验思考对策：</w:t>
            </w:r>
          </w:p>
          <w:p>
            <w:pPr>
              <w:ind w:firstLine="420"/>
              <w:rPr>
                <w:rFonts w:ascii="宋体" w:hAnsi="宋体"/>
              </w:rPr>
            </w:pPr>
            <w:r>
              <w:rPr>
                <w:rFonts w:hint="eastAsia" w:ascii="宋体" w:hAnsi="宋体"/>
              </w:rPr>
              <w:t>（1）制度建设（2）思想观念（3）人才队伍（4）财物保障</w:t>
            </w:r>
          </w:p>
          <w:p>
            <w:pPr>
              <w:ind w:firstLine="420"/>
              <w:rPr>
                <w:rFonts w:ascii="宋体" w:hAnsi="宋体"/>
              </w:rPr>
            </w:pPr>
            <w:r>
              <w:rPr>
                <w:rFonts w:hint="eastAsia" w:ascii="宋体" w:hAnsi="宋体"/>
              </w:rPr>
              <w:t>（5）科学技术（6）监督管理（7）公议公开（8）调查研究</w:t>
            </w:r>
          </w:p>
          <w:p>
            <w:pPr>
              <w:pStyle w:val="36"/>
              <w:spacing w:before="0" w:after="0"/>
              <w:ind w:firstLine="422" w:firstLineChars="200"/>
              <w:rPr>
                <w:rFonts w:eastAsia="宋体"/>
              </w:rPr>
            </w:pPr>
            <w:r>
              <w:rPr>
                <w:rFonts w:hint="eastAsia" w:eastAsia="宋体"/>
              </w:rPr>
              <w:t>3.语言结构</w:t>
            </w:r>
          </w:p>
          <w:p>
            <w:pPr>
              <w:pStyle w:val="36"/>
              <w:spacing w:before="0" w:after="0"/>
              <w:ind w:firstLine="420" w:firstLineChars="200"/>
              <w:rPr>
                <w:rFonts w:eastAsia="宋体"/>
              </w:rPr>
            </w:pPr>
            <w:r>
              <w:rPr>
                <w:rFonts w:hint="eastAsia" w:eastAsia="宋体"/>
                <w:b w:val="0"/>
                <w:bCs/>
              </w:rPr>
              <w:t>一</w:t>
            </w:r>
            <w:r>
              <w:rPr>
                <w:rFonts w:hint="eastAsia" w:eastAsia="宋体"/>
                <w:b w:val="0"/>
                <w:szCs w:val="22"/>
              </w:rPr>
              <w:t>条最完整的对策应包含如下</w:t>
            </w:r>
            <w:r>
              <w:rPr>
                <w:rFonts w:hint="eastAsia" w:eastAsia="宋体"/>
                <w:b w:val="0"/>
                <w:bCs/>
              </w:rPr>
              <w:t>结构：</w:t>
            </w:r>
            <w:r>
              <w:rPr>
                <w:rFonts w:hint="eastAsia" w:eastAsia="宋体"/>
                <w:b w:val="0"/>
                <w:bCs/>
                <w:u w:val="single"/>
              </w:rPr>
              <w:t>主体+对象+方式+内容+目的</w:t>
            </w:r>
            <w:r>
              <w:rPr>
                <w:rFonts w:hint="eastAsia" w:eastAsia="宋体"/>
                <w:b w:val="0"/>
                <w:bCs/>
              </w:rPr>
              <w:t>，重点写</w:t>
            </w:r>
            <w:r>
              <w:rPr>
                <w:rFonts w:hint="eastAsia" w:eastAsia="宋体"/>
                <w:u w:val="single"/>
              </w:rPr>
              <w:t>方式+内容</w:t>
            </w:r>
            <w:r>
              <w:rPr>
                <w:rFonts w:hint="eastAsia" w:eastAsia="宋体"/>
                <w:b w:val="0"/>
                <w:bCs/>
              </w:rPr>
              <w:t>。</w:t>
            </w:r>
          </w:p>
          <w:p>
            <w:pPr>
              <w:ind w:firstLine="141" w:firstLineChars="50"/>
              <w:rPr>
                <w:rFonts w:ascii="黑体" w:hAnsi="黑体" w:eastAsia="黑体"/>
                <w:b/>
                <w:sz w:val="28"/>
                <w:szCs w:val="28"/>
              </w:rPr>
            </w:pPr>
            <w:r>
              <w:rPr>
                <w:rFonts w:hint="eastAsia" w:ascii="黑体" w:hAnsi="黑体" w:eastAsia="黑体"/>
                <w:b/>
                <w:sz w:val="28"/>
                <w:szCs w:val="28"/>
              </w:rPr>
              <w:t>（三）注意事项</w:t>
            </w:r>
          </w:p>
          <w:p>
            <w:pPr>
              <w:ind w:firstLine="422"/>
              <w:rPr>
                <w:rFonts w:ascii="宋体" w:hAnsi="宋体"/>
                <w:b/>
                <w:bCs/>
              </w:rPr>
            </w:pPr>
            <w:r>
              <w:rPr>
                <w:rFonts w:hint="eastAsia" w:ascii="宋体" w:hAnsi="宋体"/>
                <w:b/>
                <w:bCs/>
              </w:rPr>
              <w:t>1.对策与建议的区分</w:t>
            </w:r>
          </w:p>
          <w:p>
            <w:pPr>
              <w:ind w:firstLine="420"/>
              <w:rPr>
                <w:rFonts w:ascii="宋体" w:hAnsi="宋体"/>
              </w:rPr>
            </w:pPr>
            <w:r>
              <w:rPr>
                <w:rFonts w:hint="eastAsia" w:ascii="宋体" w:hAnsi="宋体"/>
              </w:rPr>
              <w:t>对策：解决问题、消弱负面影响，我能做。</w:t>
            </w:r>
          </w:p>
          <w:p>
            <w:pPr>
              <w:ind w:firstLine="420"/>
              <w:rPr>
                <w:rFonts w:ascii="宋体" w:hAnsi="宋体"/>
              </w:rPr>
            </w:pPr>
            <w:r>
              <w:rPr>
                <w:rFonts w:hint="eastAsia" w:ascii="宋体" w:hAnsi="宋体"/>
              </w:rPr>
              <w:t>建议：解决问题、消弱负面影响，我做不了，他人做。</w:t>
            </w:r>
          </w:p>
          <w:p>
            <w:pPr>
              <w:ind w:firstLine="422"/>
              <w:rPr>
                <w:rFonts w:ascii="宋体" w:hAnsi="宋体"/>
                <w:b/>
                <w:bCs/>
              </w:rPr>
            </w:pPr>
            <w:r>
              <w:rPr>
                <w:rFonts w:hint="eastAsia" w:ascii="宋体" w:hAnsi="宋体"/>
                <w:b/>
                <w:bCs/>
              </w:rPr>
              <w:t>2.对策要具体可行</w:t>
            </w:r>
          </w:p>
          <w:p>
            <w:pPr>
              <w:ind w:firstLine="420"/>
              <w:jc w:val="left"/>
              <w:rPr>
                <w:rFonts w:ascii="楷体" w:hAnsi="楷体" w:eastAsia="楷体" w:cs="楷体"/>
                <w:szCs w:val="21"/>
              </w:rPr>
            </w:pPr>
            <w:r>
              <w:rPr>
                <w:rFonts w:hint="eastAsia" w:ascii="楷体" w:hAnsi="楷体" w:eastAsia="楷体" w:cs="楷体"/>
                <w:szCs w:val="21"/>
              </w:rPr>
              <w:t>例如:旅游城市X市近日“非法一日游”现象频发，游客防范意识不强，请你提出解决对策?</w:t>
            </w:r>
          </w:p>
          <w:p>
            <w:pPr>
              <w:ind w:firstLine="420"/>
              <w:rPr>
                <w:rFonts w:ascii="楷体" w:hAnsi="楷体" w:eastAsia="楷体" w:cs="楷体"/>
              </w:rPr>
            </w:pPr>
            <w:r>
              <w:rPr>
                <w:rFonts w:hint="eastAsia" w:ascii="楷体" w:hAnsi="楷体" w:eastAsia="楷体" w:cs="楷体"/>
              </w:rPr>
              <w:t>错误示范：加强宣传教育。</w:t>
            </w:r>
          </w:p>
          <w:p>
            <w:pPr>
              <w:ind w:firstLine="420"/>
              <w:rPr>
                <w:rFonts w:ascii="楷体" w:hAnsi="楷体" w:eastAsia="楷体" w:cs="楷体"/>
              </w:rPr>
            </w:pPr>
            <w:r>
              <w:rPr>
                <w:rFonts w:hint="eastAsia" w:ascii="楷体" w:hAnsi="楷体" w:eastAsia="楷体" w:cs="楷体"/>
              </w:rPr>
              <w:t>正确示范：利用广播、电视、微信等渠道（方式）加强防范“非法一日游”的主题教育（内容）。</w:t>
            </w:r>
          </w:p>
          <w:p>
            <w:pPr>
              <w:ind w:firstLine="422"/>
              <w:rPr>
                <w:rFonts w:ascii="宋体" w:hAnsi="宋体"/>
                <w:b/>
                <w:bCs/>
              </w:rPr>
            </w:pPr>
            <w:r>
              <w:rPr>
                <w:rFonts w:hint="eastAsia" w:ascii="宋体" w:hAnsi="宋体"/>
                <w:b/>
                <w:bCs/>
              </w:rPr>
              <w:t>3.对策要理清身份职责</w:t>
            </w:r>
          </w:p>
          <w:p>
            <w:pPr>
              <w:ind w:firstLine="420"/>
              <w:jc w:val="left"/>
              <w:rPr>
                <w:rFonts w:ascii="楷体" w:hAnsi="楷体" w:eastAsia="楷体" w:cs="楷体"/>
                <w:szCs w:val="21"/>
              </w:rPr>
            </w:pPr>
            <w:r>
              <w:rPr>
                <w:rFonts w:hint="eastAsia" w:ascii="楷体" w:hAnsi="楷体" w:eastAsia="楷体" w:cs="楷体"/>
                <w:szCs w:val="21"/>
              </w:rPr>
              <w:t>例如:假设你是街头办事处的一名工作人员，请就如何提高社区老年人服务工作提出解决对策?</w:t>
            </w:r>
          </w:p>
          <w:p>
            <w:pPr>
              <w:ind w:firstLine="420"/>
              <w:jc w:val="left"/>
              <w:rPr>
                <w:rFonts w:ascii="楷体" w:hAnsi="楷体" w:eastAsia="楷体" w:cs="楷体"/>
                <w:szCs w:val="21"/>
              </w:rPr>
            </w:pPr>
            <w:r>
              <w:rPr>
                <w:rFonts w:hint="eastAsia" w:ascii="楷体" w:hAnsi="楷体" w:eastAsia="楷体" w:cs="楷体"/>
                <w:szCs w:val="21"/>
              </w:rPr>
              <w:t>错误示范：要完善关于人口老龄化安置的法律法规……（不在该工作人员职权范围内）</w:t>
            </w:r>
          </w:p>
          <w:p>
            <w:pPr>
              <w:ind w:firstLine="420"/>
              <w:rPr>
                <w:rFonts w:ascii="楷体" w:hAnsi="楷体" w:eastAsia="楷体" w:cs="楷体"/>
                <w:szCs w:val="21"/>
              </w:rPr>
            </w:pPr>
            <w:r>
              <w:rPr>
                <w:rFonts w:hint="eastAsia" w:ascii="楷体" w:hAnsi="楷体" w:eastAsia="楷体" w:cs="楷体"/>
                <w:szCs w:val="21"/>
              </w:rPr>
              <w:t>正确示范：加大投入建立完善社区老年人活动中心、老年人心理咨询师等硬件场所，积极开展老年人趣味运动会、老年饭桌等集体活动丰富老年人生活……</w:t>
            </w:r>
          </w:p>
          <w:p>
            <w:pPr>
              <w:numPr>
                <w:ilvl w:val="0"/>
                <w:numId w:val="2"/>
              </w:numPr>
              <w:adjustRightInd/>
              <w:snapToGrid/>
              <w:ind w:firstLine="422"/>
              <w:rPr>
                <w:rFonts w:ascii="宋体" w:hAnsi="宋体" w:cs="宋体"/>
                <w:b/>
                <w:bCs/>
                <w:szCs w:val="21"/>
              </w:rPr>
            </w:pPr>
            <w:r>
              <w:rPr>
                <w:rFonts w:hint="eastAsia" w:ascii="宋体" w:hAnsi="宋体" w:cs="宋体"/>
                <w:b/>
                <w:bCs/>
                <w:szCs w:val="21"/>
              </w:rPr>
              <w:t>轻重缓急</w:t>
            </w:r>
          </w:p>
          <w:p>
            <w:pPr>
              <w:ind w:firstLine="420"/>
              <w:rPr>
                <w:rFonts w:ascii="宋体" w:hAnsi="宋体" w:cs="宋体"/>
                <w:szCs w:val="21"/>
              </w:rPr>
            </w:pPr>
            <w:r>
              <w:rPr>
                <w:rFonts w:hint="eastAsia" w:ascii="宋体" w:hAnsi="宋体" w:cs="宋体"/>
                <w:szCs w:val="21"/>
              </w:rPr>
              <w:t>轻重是从程度上而言的，缓急是从先后排序上而言的。对于给出的对策要对其轻重缓急做出评估权衡，进行排序，即先做什么，后做什么。一般而言，</w:t>
            </w:r>
            <w:r>
              <w:rPr>
                <w:rFonts w:hint="eastAsia" w:ascii="宋体" w:hAnsi="宋体" w:cs="宋体"/>
                <w:b/>
                <w:bCs/>
                <w:szCs w:val="21"/>
              </w:rPr>
              <w:t>救人为先、事务在后；事务为先、追责在后；调研为先、办法在后；措施为先、制度在后。</w:t>
            </w:r>
          </w:p>
        </w:tc>
      </w:tr>
    </w:tbl>
    <w:p>
      <w:pPr>
        <w:pStyle w:val="4"/>
        <w:spacing w:before="312" w:after="156"/>
        <w:ind w:firstLine="0" w:firstLineChars="0"/>
        <w:rPr>
          <w:rFonts w:ascii="黑体" w:hAnsi="黑体"/>
          <w:sz w:val="32"/>
        </w:rPr>
      </w:pPr>
      <w:bookmarkStart w:id="99" w:name="_Toc497312586"/>
      <w:r>
        <w:rPr>
          <w:rFonts w:hint="eastAsia" w:ascii="黑体" w:hAnsi="黑体"/>
          <w:sz w:val="32"/>
        </w:rPr>
        <w:t>二、标答示范</w:t>
      </w:r>
      <w:bookmarkEnd w:id="99"/>
    </w:p>
    <w:p>
      <w:pPr>
        <w:ind w:firstLine="422"/>
        <w:rPr>
          <w:rFonts w:ascii="宋体" w:hAnsi="宋体"/>
          <w:b/>
          <w:bCs/>
        </w:rPr>
      </w:pPr>
      <w:r>
        <w:rPr>
          <w:rFonts w:hint="eastAsia" w:ascii="宋体" w:hAnsi="宋体"/>
          <w:b/>
          <w:bCs/>
        </w:rPr>
        <w:t>第一题：“给定资料1”中反映的问题需要妥善处理，假定你是某市政府职能部门的一名工作人员，领导安排你处理此事，请你提出解决问题的具体措施。(20分) 要求：条理清楚，所提措施具体、有针对性。不超过400字。【2012年国考副省级】</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420"/>
              <w:rPr>
                <w:rFonts w:ascii="宋体" w:hAnsi="宋体"/>
                <w:bCs/>
              </w:rPr>
            </w:pPr>
            <w:r>
              <w:rPr>
                <w:rFonts w:hint="eastAsia" w:ascii="宋体" w:hAnsi="宋体"/>
                <w:bCs/>
              </w:rPr>
              <w:t>标准答案：</w:t>
            </w:r>
          </w:p>
          <w:p>
            <w:pPr>
              <w:ind w:firstLine="420"/>
              <w:rPr>
                <w:rFonts w:ascii="宋体" w:hAnsi="宋体"/>
                <w:bCs/>
              </w:rPr>
            </w:pPr>
            <w:r>
              <w:rPr>
                <w:rFonts w:hint="eastAsia" w:ascii="宋体" w:hAnsi="宋体"/>
                <w:bCs/>
              </w:rPr>
              <w:t>食品安全问题侵犯了百姓的切身利益，牵扯到政府下属的多个职能部门，若想妥善处理，需要从应急性和常态性两个方面综合考虑：</w:t>
            </w:r>
          </w:p>
          <w:p>
            <w:pPr>
              <w:ind w:firstLine="420"/>
              <w:rPr>
                <w:rFonts w:ascii="宋体" w:hAnsi="宋体"/>
                <w:bCs/>
              </w:rPr>
            </w:pPr>
            <w:r>
              <w:rPr>
                <w:rFonts w:hint="eastAsia" w:ascii="宋体" w:hAnsi="宋体"/>
                <w:bCs/>
              </w:rPr>
              <w:t>1.及时联系该记者，了解黑加工点的情况。联系工商、质检、公安等相关部门开展联合执法，第一时间查封该黑加工点，严惩相关责任人，并对食品生产、运输、销售等各个环节进行监察。</w:t>
            </w:r>
          </w:p>
          <w:p>
            <w:pPr>
              <w:ind w:firstLine="420"/>
              <w:rPr>
                <w:rFonts w:ascii="宋体" w:hAnsi="宋体"/>
                <w:bCs/>
              </w:rPr>
            </w:pPr>
            <w:r>
              <w:rPr>
                <w:rFonts w:hint="eastAsia" w:ascii="宋体" w:hAnsi="宋体"/>
                <w:bCs/>
              </w:rPr>
              <w:t>2.组织食品专业技术人员对市场上的食品进行抽样检查，对已流向市场的食品及时召回。</w:t>
            </w:r>
          </w:p>
          <w:p>
            <w:pPr>
              <w:ind w:firstLine="420"/>
              <w:rPr>
                <w:rFonts w:ascii="宋体" w:hAnsi="宋体"/>
                <w:bCs/>
              </w:rPr>
            </w:pPr>
            <w:r>
              <w:rPr>
                <w:rFonts w:hint="eastAsia" w:ascii="宋体" w:hAnsi="宋体"/>
                <w:bCs/>
              </w:rPr>
              <w:t>3.立即通过微博、微信、电视、报纸等方式向民众普及食品鉴别购买的知识。</w:t>
            </w:r>
          </w:p>
          <w:p>
            <w:pPr>
              <w:ind w:firstLine="420"/>
              <w:rPr>
                <w:rFonts w:ascii="宋体" w:hAnsi="宋体"/>
                <w:bCs/>
              </w:rPr>
            </w:pPr>
            <w:r>
              <w:rPr>
                <w:rFonts w:hint="eastAsia" w:ascii="宋体" w:hAnsi="宋体"/>
                <w:bCs/>
              </w:rPr>
              <w:t>4.对相关从业人员进行专业技能和知识培训，提升从业者的素质和技能，加强从业者的职业道德和社会责任感。</w:t>
            </w:r>
          </w:p>
          <w:p>
            <w:pPr>
              <w:ind w:firstLine="420"/>
              <w:rPr>
                <w:rFonts w:ascii="宋体" w:hAnsi="宋体"/>
                <w:bCs/>
              </w:rPr>
            </w:pPr>
            <w:r>
              <w:rPr>
                <w:rFonts w:hint="eastAsia" w:ascii="宋体" w:hAnsi="宋体"/>
                <w:bCs/>
              </w:rPr>
              <w:t xml:space="preserve">5.改进生产工艺，帮助企业使用科学安全、成本低的加工方法。制定行业标准和行为规范，鼓励企业之间相互监督,打造标杆企业。   </w:t>
            </w:r>
          </w:p>
          <w:p>
            <w:pPr>
              <w:ind w:firstLine="420"/>
              <w:rPr>
                <w:rFonts w:ascii="宋体" w:hAnsi="宋体"/>
                <w:bCs/>
              </w:rPr>
            </w:pPr>
            <w:r>
              <w:rPr>
                <w:rFonts w:hint="eastAsia" w:ascii="宋体" w:hAnsi="宋体"/>
                <w:bCs/>
              </w:rPr>
              <w:t>6.加强与媒体的合作，设立举报监督电话并鼓励民众积极参与监督。</w:t>
            </w:r>
          </w:p>
          <w:p>
            <w:pPr>
              <w:ind w:firstLine="420"/>
              <w:rPr>
                <w:rFonts w:ascii="宋体" w:hAnsi="宋体"/>
                <w:b/>
                <w:bCs/>
              </w:rPr>
            </w:pPr>
            <w:r>
              <w:rPr>
                <w:rFonts w:hint="eastAsia" w:ascii="宋体" w:hAnsi="宋体"/>
                <w:bCs/>
              </w:rPr>
              <w:t>7.明确工商、质检、公安等各部门之间的权责关系,健全相关应急预案。定期开展沟通会议，加强信息交流，弥补监管漏洞，提高行政效率。</w:t>
            </w:r>
          </w:p>
        </w:tc>
      </w:tr>
    </w:tbl>
    <w:p>
      <w:pPr>
        <w:pStyle w:val="2"/>
        <w:spacing w:before="312" w:after="156"/>
      </w:pPr>
      <w:bookmarkStart w:id="100" w:name="_Toc497312587"/>
      <w:r>
        <w:rPr>
          <w:rFonts w:hint="eastAsia"/>
        </w:rPr>
        <w:t>模块四 应用文写作</w:t>
      </w:r>
      <w:bookmarkEnd w:id="100"/>
    </w:p>
    <w:p>
      <w:pPr>
        <w:pStyle w:val="4"/>
        <w:spacing w:before="312" w:after="156"/>
        <w:ind w:firstLine="0" w:firstLineChars="0"/>
        <w:rPr>
          <w:rFonts w:ascii="黑体" w:hAnsi="黑体"/>
          <w:sz w:val="32"/>
        </w:rPr>
      </w:pPr>
      <w:bookmarkStart w:id="101" w:name="_Toc497312588"/>
      <w:r>
        <w:rPr>
          <w:rFonts w:hint="eastAsia" w:ascii="黑体" w:hAnsi="黑体"/>
          <w:sz w:val="32"/>
        </w:rPr>
        <w:t>一、知识点回顾</w:t>
      </w:r>
      <w:bookmarkEnd w:id="101"/>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Chars="71"/>
              <w:rPr>
                <w:rFonts w:ascii="黑体" w:hAnsi="黑体" w:eastAsia="黑体"/>
                <w:b/>
                <w:bCs/>
                <w:sz w:val="28"/>
                <w:szCs w:val="28"/>
              </w:rPr>
            </w:pPr>
            <w:r>
              <w:rPr>
                <w:rFonts w:hint="eastAsia" w:ascii="黑体" w:hAnsi="黑体" w:eastAsia="黑体"/>
                <w:b/>
                <w:bCs/>
                <w:sz w:val="28"/>
                <w:szCs w:val="28"/>
              </w:rPr>
              <w:t>（一）题型特征</w:t>
            </w:r>
          </w:p>
          <w:p>
            <w:pPr>
              <w:pStyle w:val="36"/>
              <w:spacing w:before="0" w:after="0"/>
              <w:ind w:firstLine="420" w:firstLineChars="200"/>
              <w:rPr>
                <w:b w:val="0"/>
                <w:bCs/>
              </w:rPr>
            </w:pPr>
            <w:r>
              <w:rPr>
                <w:rFonts w:hint="eastAsia"/>
                <w:b w:val="0"/>
                <w:bCs/>
              </w:rPr>
              <w:t>应用文写作题是指以考查内容为主的应用文写作题目，主要包括法定公文和事务性文书两种。法定公文常考的主要有意见与通知等，事务性文书常考的有公开信、倡议书、宣传稿、发言稿、讲解稿、新闻稿、汇报材料、情况反映、调查问卷等。</w:t>
            </w:r>
          </w:p>
          <w:p>
            <w:pPr>
              <w:ind w:firstLineChars="71"/>
              <w:rPr>
                <w:rFonts w:ascii="黑体" w:hAnsi="黑体" w:eastAsia="黑体"/>
                <w:b/>
                <w:bCs/>
                <w:sz w:val="28"/>
                <w:szCs w:val="28"/>
              </w:rPr>
            </w:pPr>
            <w:r>
              <w:rPr>
                <w:rFonts w:hint="eastAsia" w:ascii="黑体" w:hAnsi="黑体" w:eastAsia="黑体"/>
                <w:b/>
                <w:bCs/>
                <w:sz w:val="28"/>
                <w:szCs w:val="28"/>
              </w:rPr>
              <w:t>（二）答题技巧</w:t>
            </w:r>
          </w:p>
          <w:p>
            <w:pPr>
              <w:pStyle w:val="36"/>
              <w:spacing w:before="0" w:after="0"/>
              <w:ind w:firstLine="422" w:firstLineChars="200"/>
              <w:rPr>
                <w:rFonts w:eastAsia="宋体"/>
              </w:rPr>
            </w:pPr>
            <w:r>
              <w:rPr>
                <w:rFonts w:hint="eastAsia" w:eastAsia="宋体"/>
              </w:rPr>
              <w:t>1.精准审题</w:t>
            </w:r>
          </w:p>
          <w:p>
            <w:pPr>
              <w:pStyle w:val="36"/>
              <w:spacing w:before="0" w:after="0"/>
              <w:ind w:firstLine="420" w:firstLineChars="200"/>
              <w:rPr>
                <w:b w:val="0"/>
                <w:bCs/>
              </w:rPr>
            </w:pPr>
            <w:r>
              <w:rPr>
                <w:rFonts w:hint="eastAsia"/>
                <w:b w:val="0"/>
                <w:bCs/>
              </w:rPr>
              <w:t>审题包括明确作答任务，明确作答范围，明确作答身份，明确作答细节，明确写作目的。</w:t>
            </w:r>
          </w:p>
          <w:p>
            <w:pPr>
              <w:pStyle w:val="36"/>
              <w:spacing w:before="0" w:after="0"/>
              <w:ind w:firstLine="420" w:firstLineChars="200"/>
              <w:rPr>
                <w:b w:val="0"/>
                <w:bCs/>
              </w:rPr>
            </w:pPr>
            <w:r>
              <w:rPr>
                <w:rFonts w:hint="eastAsia"/>
                <w:b w:val="0"/>
                <w:bCs/>
              </w:rPr>
              <w:t>①文种：即写什么，重点明确文种。</w:t>
            </w:r>
          </w:p>
          <w:p>
            <w:pPr>
              <w:pStyle w:val="36"/>
              <w:spacing w:before="0" w:after="0"/>
              <w:ind w:firstLine="420" w:firstLineChars="200"/>
              <w:rPr>
                <w:b w:val="0"/>
                <w:bCs/>
              </w:rPr>
            </w:pPr>
            <w:r>
              <w:rPr>
                <w:rFonts w:hint="eastAsia"/>
                <w:b w:val="0"/>
                <w:bCs/>
              </w:rPr>
              <w:t>②范围：作答范围可能来自于一则、几则或全篇材料，也可能需要结合自身经验作答。</w:t>
            </w:r>
          </w:p>
          <w:p>
            <w:pPr>
              <w:pStyle w:val="36"/>
              <w:spacing w:before="0" w:after="0"/>
              <w:ind w:firstLine="420" w:firstLineChars="200"/>
              <w:rPr>
                <w:b w:val="0"/>
                <w:bCs/>
              </w:rPr>
            </w:pPr>
            <w:r>
              <w:rPr>
                <w:rFonts w:hint="eastAsia"/>
                <w:b w:val="0"/>
                <w:bCs/>
              </w:rPr>
              <w:t>③身份：身份决定职能，作答身份往往会限制作答内容。</w:t>
            </w:r>
          </w:p>
          <w:p>
            <w:pPr>
              <w:pStyle w:val="36"/>
              <w:spacing w:before="0" w:after="0"/>
              <w:ind w:firstLine="420" w:firstLineChars="200"/>
              <w:rPr>
                <w:b w:val="0"/>
                <w:bCs/>
              </w:rPr>
            </w:pPr>
            <w:r>
              <w:rPr>
                <w:rFonts w:hint="eastAsia"/>
                <w:b w:val="0"/>
                <w:bCs/>
              </w:rPr>
              <w:t>④对象：重点关注作答对象，即文章针对何人或群体发出。</w:t>
            </w:r>
          </w:p>
          <w:p>
            <w:pPr>
              <w:pStyle w:val="36"/>
              <w:spacing w:before="0" w:after="0"/>
              <w:ind w:firstLine="420" w:firstLineChars="200"/>
              <w:rPr>
                <w:b w:val="0"/>
                <w:bCs/>
              </w:rPr>
            </w:pPr>
            <w:r>
              <w:rPr>
                <w:rFonts w:hint="eastAsia"/>
                <w:b w:val="0"/>
                <w:bCs/>
              </w:rPr>
              <w:t>⑤目的：通过明确写作目的进而明确写作重点，写作重点可能在于是什么方面或为什么方面或怎么办方面或以上的两个方面。</w:t>
            </w:r>
          </w:p>
          <w:p>
            <w:pPr>
              <w:pStyle w:val="36"/>
              <w:spacing w:before="0" w:after="0"/>
              <w:ind w:firstLine="422" w:firstLineChars="200"/>
              <w:rPr>
                <w:rFonts w:eastAsia="宋体"/>
              </w:rPr>
            </w:pPr>
            <w:r>
              <w:rPr>
                <w:rFonts w:hint="eastAsia" w:eastAsia="宋体"/>
              </w:rPr>
              <w:t>2.写作构成</w:t>
            </w:r>
          </w:p>
          <w:p>
            <w:pPr>
              <w:pStyle w:val="36"/>
              <w:spacing w:before="0" w:after="0"/>
              <w:ind w:firstLine="420" w:firstLineChars="200"/>
              <w:rPr>
                <w:rFonts w:eastAsia="宋体"/>
                <w:b w:val="0"/>
                <w:bCs/>
              </w:rPr>
            </w:pPr>
            <w:r>
              <w:rPr>
                <w:rFonts w:hint="eastAsia" w:eastAsia="宋体"/>
                <w:b w:val="0"/>
                <w:bCs/>
              </w:rPr>
              <w:t>一般而言，应用文的写作内容主要由开头、主体、结尾三个部分构成。</w:t>
            </w:r>
          </w:p>
          <w:p>
            <w:pPr>
              <w:pStyle w:val="36"/>
              <w:spacing w:before="0" w:after="0"/>
              <w:ind w:firstLine="420" w:firstLineChars="200"/>
              <w:rPr>
                <w:rFonts w:eastAsia="宋体"/>
                <w:b w:val="0"/>
                <w:bCs/>
              </w:rPr>
            </w:pPr>
            <w:r>
              <w:rPr>
                <w:rFonts w:hint="eastAsia" w:eastAsia="宋体"/>
                <w:b w:val="0"/>
                <w:bCs/>
              </w:rPr>
              <w:t>开头：背景或缘由等。</w:t>
            </w:r>
          </w:p>
          <w:p>
            <w:pPr>
              <w:pStyle w:val="36"/>
              <w:spacing w:before="0" w:after="0"/>
              <w:ind w:firstLine="420" w:firstLineChars="200"/>
              <w:rPr>
                <w:rFonts w:eastAsia="宋体"/>
                <w:b w:val="0"/>
                <w:bCs/>
              </w:rPr>
            </w:pPr>
            <w:r>
              <w:rPr>
                <w:rFonts w:hint="eastAsia" w:eastAsia="宋体"/>
                <w:b w:val="0"/>
                <w:bCs/>
              </w:rPr>
              <w:t>主体：①是什么：内涵、本质、历史发展过程等。</w:t>
            </w:r>
          </w:p>
          <w:p>
            <w:pPr>
              <w:pStyle w:val="36"/>
              <w:spacing w:before="0" w:after="0"/>
              <w:ind w:firstLine="1050" w:firstLineChars="500"/>
              <w:rPr>
                <w:rFonts w:eastAsia="宋体"/>
                <w:b w:val="0"/>
                <w:bCs/>
              </w:rPr>
            </w:pPr>
            <w:r>
              <w:rPr>
                <w:rFonts w:hint="eastAsia" w:eastAsia="宋体"/>
                <w:b w:val="0"/>
                <w:bCs/>
              </w:rPr>
              <w:t>②为什么：原因、意义（重要性）、危害、紧迫性、必要性、可行性。</w:t>
            </w:r>
          </w:p>
          <w:p>
            <w:pPr>
              <w:pStyle w:val="36"/>
              <w:spacing w:before="0" w:after="0"/>
              <w:ind w:firstLine="1050" w:firstLineChars="500"/>
              <w:rPr>
                <w:rFonts w:eastAsia="宋体"/>
                <w:b w:val="0"/>
                <w:bCs/>
              </w:rPr>
            </w:pPr>
            <w:r>
              <w:rPr>
                <w:rFonts w:hint="eastAsia" w:eastAsia="宋体"/>
                <w:b w:val="0"/>
                <w:bCs/>
              </w:rPr>
              <w:t>③怎么办：具体对策。</w:t>
            </w:r>
          </w:p>
          <w:p>
            <w:pPr>
              <w:pStyle w:val="36"/>
              <w:spacing w:before="0" w:after="0"/>
              <w:ind w:firstLine="420" w:firstLineChars="200"/>
              <w:rPr>
                <w:rFonts w:eastAsia="宋体"/>
                <w:b w:val="0"/>
                <w:bCs/>
              </w:rPr>
            </w:pPr>
            <w:r>
              <w:rPr>
                <w:rFonts w:hint="eastAsia" w:eastAsia="宋体"/>
                <w:b w:val="0"/>
                <w:bCs/>
              </w:rPr>
              <w:t>结尾：进行简单的总结或呼吁号召。</w:t>
            </w:r>
          </w:p>
          <w:p>
            <w:pPr>
              <w:ind w:firstLineChars="71"/>
              <w:rPr>
                <w:rFonts w:ascii="黑体" w:hAnsi="黑体" w:eastAsia="黑体"/>
                <w:b/>
                <w:bCs/>
                <w:sz w:val="28"/>
                <w:szCs w:val="28"/>
              </w:rPr>
            </w:pPr>
            <w:r>
              <w:rPr>
                <w:rFonts w:hint="eastAsia" w:ascii="黑体" w:hAnsi="黑体" w:eastAsia="黑体"/>
                <w:b/>
                <w:bCs/>
                <w:sz w:val="28"/>
                <w:szCs w:val="28"/>
              </w:rPr>
              <w:t>（三）注意事项</w:t>
            </w:r>
          </w:p>
          <w:p>
            <w:pPr>
              <w:pStyle w:val="36"/>
              <w:spacing w:before="0" w:after="0"/>
              <w:ind w:firstLine="422" w:firstLineChars="200"/>
              <w:rPr>
                <w:rFonts w:eastAsia="宋体"/>
                <w:b w:val="0"/>
                <w:bCs/>
              </w:rPr>
            </w:pPr>
            <w:r>
              <w:rPr>
                <w:rFonts w:hint="eastAsia" w:eastAsia="宋体"/>
              </w:rPr>
              <w:t>1.要有情景带入感</w:t>
            </w:r>
            <w:r>
              <w:rPr>
                <w:rFonts w:hint="eastAsia" w:eastAsia="宋体"/>
                <w:b w:val="0"/>
                <w:bCs/>
              </w:rPr>
              <w:t>。即明确自己的身份和发文对象，例如妈祖文化讲解稿那道题，我们是作为导游向游客介绍妈祖文化，而导游在介绍相关文化时又往往会以有形的物为切入点，所以，第一段最好先直观介绍妈祖圣像，再引入妈祖文化。</w:t>
            </w:r>
          </w:p>
          <w:p>
            <w:pPr>
              <w:pStyle w:val="36"/>
              <w:spacing w:before="0" w:after="0"/>
              <w:ind w:firstLine="422" w:firstLineChars="200"/>
              <w:rPr>
                <w:rFonts w:eastAsia="宋体"/>
              </w:rPr>
            </w:pPr>
            <w:r>
              <w:rPr>
                <w:rFonts w:hint="eastAsia" w:eastAsia="宋体"/>
              </w:rPr>
              <w:t>2.利用关联词凸显行文逻辑。</w:t>
            </w:r>
            <w:r>
              <w:rPr>
                <w:rFonts w:hint="eastAsia" w:eastAsia="宋体"/>
                <w:b w:val="0"/>
                <w:bCs/>
              </w:rPr>
              <w:t>作答时可用“因此、于是、由于、一方面、另一方面”等关联词凸显行文逻辑。如写倡议书时，可在写怎么办之前可以加一句“因此，我们倡议</w:t>
            </w:r>
            <w:r>
              <w:rPr>
                <w:rFonts w:eastAsia="宋体"/>
                <w:b w:val="0"/>
                <w:bCs/>
              </w:rPr>
              <w:t>……”</w:t>
            </w:r>
            <w:r>
              <w:rPr>
                <w:rFonts w:hint="eastAsia" w:eastAsia="宋体"/>
                <w:b w:val="0"/>
                <w:bCs/>
              </w:rPr>
              <w:t>，</w:t>
            </w:r>
            <w:r>
              <w:rPr>
                <w:rFonts w:eastAsia="宋体"/>
                <w:b w:val="0"/>
                <w:bCs/>
              </w:rPr>
              <w:t>能让文章更有条理</w:t>
            </w:r>
            <w:r>
              <w:rPr>
                <w:rFonts w:hint="eastAsia" w:eastAsia="宋体"/>
                <w:b w:val="0"/>
                <w:bCs/>
              </w:rPr>
              <w:t>。</w:t>
            </w:r>
          </w:p>
        </w:tc>
      </w:tr>
    </w:tbl>
    <w:p>
      <w:pPr>
        <w:pStyle w:val="4"/>
        <w:spacing w:before="312" w:after="156"/>
        <w:ind w:firstLine="0" w:firstLineChars="0"/>
        <w:rPr>
          <w:rFonts w:ascii="黑体" w:hAnsi="黑体"/>
          <w:sz w:val="32"/>
        </w:rPr>
      </w:pPr>
      <w:bookmarkStart w:id="102" w:name="_Toc497312589"/>
      <w:r>
        <w:rPr>
          <w:rFonts w:hint="eastAsia" w:ascii="黑体" w:hAnsi="黑体"/>
          <w:sz w:val="32"/>
        </w:rPr>
        <w:t>二、标答示范</w:t>
      </w:r>
      <w:bookmarkEnd w:id="102"/>
    </w:p>
    <w:p>
      <w:pPr>
        <w:ind w:firstLine="422"/>
        <w:rPr>
          <w:rFonts w:ascii="宋体" w:hAnsi="宋体"/>
          <w:b/>
          <w:bCs/>
        </w:rPr>
      </w:pPr>
      <w:r>
        <w:rPr>
          <w:rFonts w:hint="eastAsia" w:ascii="宋体" w:hAnsi="宋体"/>
          <w:b/>
          <w:bCs/>
        </w:rPr>
        <w:t>第一题：假如你是某报社记者，请根据“给定资料3”，以“打造‘水清、水活、水美’的‘活力水城’”为题，写一篇报道。（20分）要求：（1）内容具体、全面；（2）语言流畅，有逻辑性；（3）不超过500字。【2017国考市地级】</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420"/>
              <w:rPr>
                <w:rFonts w:ascii="宋体" w:hAnsi="宋体"/>
              </w:rPr>
            </w:pPr>
            <w:r>
              <w:rPr>
                <w:rFonts w:hint="eastAsia" w:ascii="宋体" w:hAnsi="宋体"/>
              </w:rPr>
              <w:t>标准答案：</w:t>
            </w:r>
          </w:p>
          <w:p>
            <w:pPr>
              <w:ind w:firstLine="420"/>
              <w:jc w:val="center"/>
              <w:rPr>
                <w:rFonts w:ascii="宋体" w:hAnsi="宋体" w:cs="微软雅黑"/>
                <w:szCs w:val="21"/>
              </w:rPr>
            </w:pPr>
            <w:bookmarkStart w:id="103" w:name="_Hlk482175023"/>
            <w:r>
              <w:rPr>
                <w:rFonts w:hint="eastAsia" w:ascii="宋体" w:hAnsi="宋体" w:cs="微软雅黑"/>
                <w:szCs w:val="21"/>
              </w:rPr>
              <w:t>打造“水清、水活、水美”的“活力水城”</w:t>
            </w:r>
          </w:p>
          <w:p>
            <w:pPr>
              <w:ind w:firstLine="420"/>
              <w:rPr>
                <w:rFonts w:ascii="宋体" w:hAnsi="宋体" w:cs="微软雅黑"/>
                <w:szCs w:val="21"/>
              </w:rPr>
            </w:pPr>
            <w:r>
              <w:rPr>
                <w:rFonts w:hint="eastAsia" w:ascii="宋体" w:hAnsi="宋体" w:cs="微软雅黑"/>
                <w:szCs w:val="21"/>
              </w:rPr>
              <w:t>9月15日，B县县委书记W在县委会议上指出我县要打造“水清、水活、水美”的“活力水城”。要塑造我县的水系空间，使县城河、湖、湿地合理连接，具有多样滨水公共空间，使“水城”真正充满活力。</w:t>
            </w:r>
          </w:p>
          <w:p>
            <w:pPr>
              <w:ind w:firstLine="420"/>
              <w:rPr>
                <w:rFonts w:ascii="宋体" w:hAnsi="宋体" w:cs="微软雅黑"/>
                <w:szCs w:val="21"/>
              </w:rPr>
            </w:pPr>
            <w:r>
              <w:rPr>
                <w:rFonts w:hint="eastAsia" w:ascii="宋体" w:hAnsi="宋体" w:cs="微软雅黑"/>
                <w:szCs w:val="21"/>
              </w:rPr>
              <w:t>为了实现“水清”，B县从南河治污开始，以“河外截污，河内清淤，中水回用，生态修复”为模式，以强化“该停的停，该关的关，该并的并，该转的转”为治污方略。先后取缔了24家污染企业。同时，为巩固“三河”治理成果，还加大对水系的保护力度。</w:t>
            </w:r>
          </w:p>
          <w:p>
            <w:pPr>
              <w:ind w:firstLine="420"/>
              <w:rPr>
                <w:rFonts w:ascii="宋体" w:hAnsi="宋体" w:cs="微软雅黑"/>
                <w:szCs w:val="21"/>
              </w:rPr>
            </w:pPr>
            <w:r>
              <w:rPr>
                <w:rFonts w:hint="eastAsia" w:ascii="宋体" w:hAnsi="宋体" w:cs="微软雅黑"/>
                <w:szCs w:val="21"/>
              </w:rPr>
              <w:t>为了实现“水活”，通主脉，保供给，建支脉势在必行。通过“活血化瘀”，B县城区水域面积达到3400亩，城区水面比例达到9%。与此同时，各级水库的建设和完善将保证“活水”有“源头”。同时建成“一河三湖九湿地”加强水质，水系保护。除了“活血化瘀”，B县要建设总长度260多公里水网，使水网密度达到每平方公里5公里以上。</w:t>
            </w:r>
          </w:p>
          <w:p>
            <w:pPr>
              <w:ind w:firstLine="420"/>
              <w:rPr>
                <w:rFonts w:ascii="宋体" w:hAnsi="宋体" w:cs="微软雅黑"/>
                <w:szCs w:val="21"/>
              </w:rPr>
            </w:pPr>
            <w:r>
              <w:rPr>
                <w:rFonts w:hint="eastAsia" w:ascii="宋体" w:hAnsi="宋体" w:cs="微软雅黑"/>
                <w:szCs w:val="21"/>
              </w:rPr>
              <w:t>11月18日，在欢迎省作协组织的“水与城市”考察团见面会上，W提出水之美，在于其能增色彩。水之美，在于其能滋养生命。因此要合理组织水上游览线路，完善“亲水”设施，增加市民参与度。</w:t>
            </w:r>
            <w:bookmarkEnd w:id="103"/>
          </w:p>
        </w:tc>
      </w:tr>
    </w:tbl>
    <w:p>
      <w:pPr>
        <w:spacing w:beforeLines="50" w:afterLines="50"/>
        <w:ind w:firstLine="422"/>
        <w:rPr>
          <w:rFonts w:ascii="宋体" w:hAnsi="宋体"/>
          <w:b/>
          <w:bCs/>
        </w:rPr>
      </w:pPr>
      <w:r>
        <w:rPr>
          <w:rFonts w:hint="eastAsia" w:ascii="宋体" w:hAnsi="宋体"/>
          <w:b/>
          <w:bCs/>
        </w:rPr>
        <w:t>第二题：某美术馆正在策划艺术家黎明的作品展，请根据“给定资料4”为这一作品展撰写一则导言。（20分）要求：（1）围绕黎明的创作宗旨、作品材质及其艺术追求等方面作答；（2）内容具体，层次分明，语言流畅；（3）不超过400字。【2016国考副省级】</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420"/>
              <w:rPr>
                <w:rFonts w:ascii="宋体" w:hAnsi="宋体"/>
              </w:rPr>
            </w:pPr>
            <w:r>
              <w:rPr>
                <w:rFonts w:hint="eastAsia" w:ascii="宋体" w:hAnsi="宋体"/>
              </w:rPr>
              <w:t>标准答案：</w:t>
            </w:r>
          </w:p>
          <w:p>
            <w:pPr>
              <w:ind w:firstLine="420"/>
              <w:jc w:val="center"/>
              <w:rPr>
                <w:rFonts w:ascii="宋体" w:hAnsi="宋体" w:cs="微软雅黑"/>
                <w:szCs w:val="21"/>
              </w:rPr>
            </w:pPr>
            <w:r>
              <w:rPr>
                <w:rFonts w:hint="eastAsia" w:ascii="宋体" w:hAnsi="宋体" w:cs="微软雅黑"/>
                <w:szCs w:val="21"/>
              </w:rPr>
              <w:t>导言</w:t>
            </w:r>
          </w:p>
          <w:p>
            <w:pPr>
              <w:ind w:firstLine="420"/>
              <w:rPr>
                <w:rFonts w:ascii="宋体" w:hAnsi="宋体" w:cs="微软雅黑"/>
                <w:szCs w:val="21"/>
              </w:rPr>
            </w:pPr>
            <w:r>
              <w:rPr>
                <w:rFonts w:hint="eastAsia" w:ascii="宋体" w:hAnsi="宋体" w:cs="微软雅黑"/>
                <w:szCs w:val="21"/>
              </w:rPr>
              <w:t>黎明是中国当代著名艺术家，其代表作有《长城延伸一万里》《捉影》《亚当与夏娃》等，为了让大家对他的作品有更好的理解，特举办了此次黎明作品展。</w:t>
            </w:r>
          </w:p>
          <w:p>
            <w:pPr>
              <w:ind w:firstLine="420"/>
              <w:rPr>
                <w:rFonts w:ascii="宋体" w:hAnsi="宋体" w:cs="微软雅黑"/>
                <w:szCs w:val="21"/>
              </w:rPr>
            </w:pPr>
            <w:r>
              <w:rPr>
                <w:rFonts w:hint="eastAsia" w:ascii="宋体" w:hAnsi="宋体" w:cs="微软雅黑"/>
                <w:szCs w:val="21"/>
              </w:rPr>
              <w:t>黎明先生在创作中始终坚持着以“中国元素”和“中国符号”展现“中国精神”的创作宗旨。他的艺术作品形式多样，借助了不同的艺术材质进行表达，包括布面、牛皮卡纸、水墨、长城风化的泥土、油墨、丙烯、工业胶粘剂、冰砖等。</w:t>
            </w:r>
          </w:p>
          <w:p>
            <w:pPr>
              <w:ind w:firstLine="420"/>
              <w:rPr>
                <w:rFonts w:ascii="楷体" w:hAnsi="楷体" w:eastAsia="楷体" w:cs="微软雅黑"/>
                <w:b/>
                <w:szCs w:val="21"/>
              </w:rPr>
            </w:pPr>
            <w:r>
              <w:rPr>
                <w:rFonts w:hint="eastAsia" w:ascii="宋体" w:hAnsi="宋体" w:cs="微软雅黑"/>
                <w:szCs w:val="21"/>
              </w:rPr>
              <w:t>黎明先生的艺术作品展现了极高的艺术追求。他的作品包蕴着良知、人性和无尽情怀。从他的冰雕作品中能体会到他</w:t>
            </w:r>
            <w:r>
              <w:rPr>
                <w:rFonts w:hint="eastAsia" w:ascii="宋体" w:hAnsi="宋体"/>
              </w:rPr>
              <w:t>对建立在圣经宗教信仰上的文明的质疑，对自身文化立场的反省。《亚当与夏娃》表达了物欲横流、人性异化的浮躁焦虑心理，指证了西方存在主义以人为中心的无端无助，</w:t>
            </w:r>
            <w:r>
              <w:rPr>
                <w:rFonts w:hint="eastAsia" w:ascii="宋体" w:hAnsi="宋体" w:cs="微软雅黑"/>
                <w:szCs w:val="21"/>
              </w:rPr>
              <w:t>其捕捉到的影子背后是中国精神的内核——天人合一的境域。</w:t>
            </w:r>
          </w:p>
        </w:tc>
      </w:tr>
    </w:tbl>
    <w:p>
      <w:pPr>
        <w:pStyle w:val="2"/>
        <w:spacing w:before="312" w:after="156"/>
      </w:pPr>
      <w:bookmarkStart w:id="104" w:name="_Toc497312590"/>
      <w:r>
        <w:rPr>
          <w:rFonts w:hint="eastAsia"/>
        </w:rPr>
        <w:t>模块五 文章写作</w:t>
      </w:r>
      <w:bookmarkEnd w:id="104"/>
    </w:p>
    <w:p>
      <w:pPr>
        <w:pStyle w:val="4"/>
        <w:spacing w:before="312" w:after="156"/>
        <w:ind w:firstLine="0" w:firstLineChars="0"/>
        <w:rPr>
          <w:rFonts w:ascii="黑体" w:hAnsi="黑体"/>
          <w:sz w:val="32"/>
        </w:rPr>
      </w:pPr>
      <w:bookmarkStart w:id="105" w:name="_Toc497312591"/>
      <w:r>
        <w:rPr>
          <w:rFonts w:hint="eastAsia" w:ascii="黑体" w:hAnsi="黑体"/>
          <w:sz w:val="32"/>
        </w:rPr>
        <w:t>一、知识点回顾</w:t>
      </w:r>
      <w:bookmarkEnd w:id="105"/>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ind w:firstLineChars="71"/>
              <w:rPr>
                <w:rFonts w:ascii="黑体" w:hAnsi="黑体" w:eastAsia="黑体" w:cs="宋体"/>
                <w:b/>
                <w:bCs/>
                <w:kern w:val="0"/>
                <w:sz w:val="28"/>
                <w:szCs w:val="28"/>
              </w:rPr>
            </w:pPr>
            <w:r>
              <w:rPr>
                <w:rFonts w:hint="eastAsia" w:ascii="黑体" w:hAnsi="黑体" w:eastAsia="黑体" w:cs="宋体"/>
                <w:b/>
                <w:bCs/>
                <w:kern w:val="0"/>
                <w:sz w:val="28"/>
                <w:szCs w:val="28"/>
              </w:rPr>
              <w:t>（一）题型特征</w:t>
            </w:r>
          </w:p>
          <w:p>
            <w:pPr>
              <w:ind w:firstLine="420"/>
              <w:rPr>
                <w:rFonts w:ascii="宋体" w:hAnsi="宋体" w:cs="宋体"/>
                <w:kern w:val="0"/>
                <w:szCs w:val="21"/>
              </w:rPr>
            </w:pPr>
            <w:r>
              <w:rPr>
                <w:rFonts w:hint="eastAsia" w:ascii="宋体" w:hAnsi="宋体" w:cs="宋体"/>
                <w:kern w:val="0"/>
                <w:szCs w:val="21"/>
              </w:rPr>
              <w:t>申论的大作文一般而言是一篇议论文。议论文是对某个问题或某件事进行分析、评论，表明自己的观点、立场、态度、看法和主张的一种文体。议论文三要素包括：论点、论据、论证。</w:t>
            </w:r>
          </w:p>
          <w:p>
            <w:pPr>
              <w:numPr>
                <w:ilvl w:val="0"/>
                <w:numId w:val="3"/>
              </w:numPr>
              <w:adjustRightInd/>
              <w:snapToGrid/>
              <w:ind w:firstLine="420"/>
              <w:rPr>
                <w:rFonts w:ascii="宋体" w:hAnsi="宋体" w:cs="宋体"/>
                <w:kern w:val="0"/>
                <w:szCs w:val="21"/>
              </w:rPr>
            </w:pPr>
            <w:r>
              <w:rPr>
                <w:rFonts w:hint="eastAsia" w:ascii="宋体" w:hAnsi="宋体" w:cs="宋体"/>
                <w:kern w:val="0"/>
                <w:szCs w:val="21"/>
              </w:rPr>
              <w:t>论点：作者对所论问题的立场、观点、态度、看法和主张，是一篇议论文的统帅和灵魂。</w:t>
            </w:r>
          </w:p>
          <w:p>
            <w:pPr>
              <w:numPr>
                <w:ilvl w:val="0"/>
                <w:numId w:val="3"/>
              </w:numPr>
              <w:adjustRightInd/>
              <w:snapToGrid/>
              <w:ind w:firstLine="420"/>
              <w:rPr>
                <w:rFonts w:ascii="宋体" w:hAnsi="宋体" w:cs="宋体"/>
                <w:kern w:val="0"/>
                <w:szCs w:val="21"/>
              </w:rPr>
            </w:pPr>
            <w:r>
              <w:rPr>
                <w:rFonts w:hint="eastAsia" w:ascii="宋体" w:hAnsi="宋体" w:cs="宋体"/>
                <w:kern w:val="0"/>
                <w:szCs w:val="21"/>
              </w:rPr>
              <w:t>论据：用来证明中心主旨或论点的依据。</w:t>
            </w:r>
          </w:p>
          <w:p>
            <w:pPr>
              <w:numPr>
                <w:ilvl w:val="0"/>
                <w:numId w:val="3"/>
              </w:numPr>
              <w:adjustRightInd/>
              <w:snapToGrid/>
              <w:ind w:firstLine="420"/>
              <w:rPr>
                <w:rFonts w:ascii="宋体" w:hAnsi="宋体" w:cs="宋体"/>
                <w:kern w:val="0"/>
                <w:szCs w:val="21"/>
              </w:rPr>
            </w:pPr>
            <w:r>
              <w:rPr>
                <w:rFonts w:hint="eastAsia" w:ascii="宋体" w:hAnsi="宋体" w:cs="宋体"/>
                <w:kern w:val="0"/>
                <w:szCs w:val="21"/>
              </w:rPr>
              <w:t>论证：通过一个或者一些已知为真的判断得出另一个判断为真的过程。</w:t>
            </w:r>
          </w:p>
          <w:p>
            <w:pPr>
              <w:ind w:firstLineChars="71"/>
              <w:rPr>
                <w:rFonts w:ascii="黑体" w:hAnsi="黑体" w:eastAsia="黑体" w:cs="宋体"/>
                <w:b/>
                <w:bCs/>
                <w:kern w:val="0"/>
                <w:sz w:val="28"/>
                <w:szCs w:val="28"/>
              </w:rPr>
            </w:pPr>
            <w:r>
              <w:rPr>
                <w:rFonts w:hint="eastAsia" w:ascii="黑体" w:hAnsi="黑体" w:eastAsia="黑体" w:cs="宋体"/>
                <w:b/>
                <w:bCs/>
                <w:kern w:val="0"/>
                <w:sz w:val="28"/>
                <w:szCs w:val="28"/>
              </w:rPr>
              <w:t>（二）答题技巧</w:t>
            </w:r>
          </w:p>
          <w:p>
            <w:pPr>
              <w:ind w:firstLine="420"/>
              <w:rPr>
                <w:kern w:val="0"/>
                <w:szCs w:val="21"/>
              </w:rPr>
            </w:pPr>
            <w:r>
              <w:rPr>
                <w:rFonts w:hint="eastAsia"/>
                <w:kern w:val="0"/>
                <w:szCs w:val="21"/>
              </w:rPr>
              <w:t>按照考生写议论文的答题步骤来给大家讲解答题技巧：</w:t>
            </w:r>
          </w:p>
          <w:p>
            <w:pPr>
              <w:ind w:firstLine="402"/>
              <w:rPr>
                <w:rFonts w:ascii="宋体" w:hAnsi="宋体" w:cs="宋体"/>
                <w:b/>
                <w:bCs/>
                <w:kern w:val="0"/>
                <w:szCs w:val="21"/>
              </w:rPr>
            </w:pPr>
            <w:r>
              <w:rPr>
                <w:rFonts w:hint="eastAsia" w:ascii="宋体" w:hAnsi="宋体" w:cs="宋体"/>
                <w:b/>
                <w:bCs/>
                <w:kern w:val="0"/>
                <w:sz w:val="20"/>
                <w:szCs w:val="20"/>
              </w:rPr>
              <w:t>1.</w:t>
            </w:r>
            <w:r>
              <w:rPr>
                <w:rFonts w:hint="eastAsia" w:ascii="宋体" w:hAnsi="宋体" w:cs="宋体"/>
                <w:b/>
                <w:bCs/>
                <w:kern w:val="0"/>
                <w:szCs w:val="21"/>
              </w:rPr>
              <w:t>审题</w:t>
            </w:r>
          </w:p>
          <w:p>
            <w:pPr>
              <w:ind w:firstLine="420"/>
              <w:rPr>
                <w:rFonts w:ascii="宋体" w:hAnsi="宋体" w:cs="宋体"/>
                <w:kern w:val="0"/>
                <w:szCs w:val="21"/>
              </w:rPr>
            </w:pPr>
            <w:r>
              <w:rPr>
                <w:rFonts w:hint="eastAsia" w:ascii="宋体" w:hAnsi="宋体" w:cs="宋体"/>
                <w:kern w:val="0"/>
                <w:szCs w:val="21"/>
              </w:rPr>
              <w:t>审题是过程,审题审三个方面：第一，题目中的话题(关键词、题眼)；第二，与该话题紧密相关材料；第三，注意细节：如字数限制,有无联系社会现实、自身实际方面的要求。如果题目中有联系社会现实、自身实际方面的要求,使用事实论据即可。</w:t>
            </w:r>
          </w:p>
          <w:p>
            <w:pPr>
              <w:ind w:firstLine="422"/>
              <w:rPr>
                <w:rFonts w:ascii="宋体" w:hAnsi="宋体" w:cs="宋体"/>
                <w:b/>
                <w:bCs/>
                <w:kern w:val="0"/>
                <w:szCs w:val="21"/>
              </w:rPr>
            </w:pPr>
            <w:r>
              <w:rPr>
                <w:rFonts w:hint="eastAsia" w:ascii="宋体" w:hAnsi="宋体" w:cs="宋体"/>
                <w:b/>
                <w:bCs/>
                <w:kern w:val="0"/>
                <w:szCs w:val="21"/>
              </w:rPr>
              <w:t>2.立意</w:t>
            </w:r>
          </w:p>
          <w:p>
            <w:pPr>
              <w:ind w:firstLine="420"/>
              <w:rPr>
                <w:rFonts w:ascii="宋体" w:hAnsi="宋体" w:cs="宋体"/>
                <w:kern w:val="0"/>
                <w:szCs w:val="21"/>
              </w:rPr>
            </w:pPr>
            <w:r>
              <w:rPr>
                <w:rFonts w:hint="eastAsia" w:ascii="宋体" w:hAnsi="宋体" w:cs="宋体"/>
                <w:kern w:val="0"/>
                <w:szCs w:val="21"/>
              </w:rPr>
              <w:t>立意是结果,立意要明确两个方面：首先是明确论点,论点一旦确定,文章写作的方向或重点就确立了。另外是明确结构脉络,即每个自然段要表达一个什么样的意思。但难点在于如何写论点。</w:t>
            </w:r>
          </w:p>
          <w:p>
            <w:pPr>
              <w:ind w:firstLine="420"/>
              <w:rPr>
                <w:rFonts w:ascii="宋体" w:hAnsi="宋体" w:cs="宋体"/>
                <w:kern w:val="0"/>
                <w:szCs w:val="21"/>
              </w:rPr>
            </w:pPr>
            <w:r>
              <w:rPr>
                <w:rFonts w:hint="eastAsia" w:ascii="宋体" w:hAnsi="宋体" w:cs="宋体"/>
                <w:kern w:val="0"/>
                <w:szCs w:val="21"/>
              </w:rPr>
              <w:t>围绕一个话题,写作论点可以围绕三个方面展开：</w:t>
            </w:r>
          </w:p>
          <w:p>
            <w:pPr>
              <w:ind w:firstLine="420"/>
              <w:rPr>
                <w:rFonts w:ascii="宋体" w:hAnsi="宋体" w:cs="宋体"/>
                <w:kern w:val="0"/>
                <w:szCs w:val="21"/>
              </w:rPr>
            </w:pPr>
            <w:r>
              <w:rPr>
                <w:rFonts w:hint="eastAsia" w:ascii="宋体" w:hAnsi="宋体" w:cs="宋体"/>
                <w:kern w:val="0"/>
                <w:szCs w:val="21"/>
              </w:rPr>
              <w:t>是什么：写内涵、特征、表现形式。</w:t>
            </w:r>
          </w:p>
          <w:p>
            <w:pPr>
              <w:ind w:firstLine="420"/>
              <w:rPr>
                <w:rFonts w:ascii="宋体" w:hAnsi="宋体" w:cs="宋体"/>
                <w:kern w:val="0"/>
                <w:szCs w:val="21"/>
              </w:rPr>
            </w:pPr>
            <w:r>
              <w:rPr>
                <w:rFonts w:hint="eastAsia" w:ascii="宋体" w:hAnsi="宋体" w:cs="宋体"/>
                <w:kern w:val="0"/>
                <w:szCs w:val="21"/>
              </w:rPr>
              <w:t>为什么：写积极意义(重要性)、紧迫性、必要性、消极影响；评判观点谈原因；论述关系找侧重点等。</w:t>
            </w:r>
          </w:p>
          <w:p>
            <w:pPr>
              <w:ind w:firstLine="420"/>
              <w:rPr>
                <w:rFonts w:ascii="宋体" w:hAnsi="宋体" w:cs="宋体"/>
                <w:kern w:val="0"/>
                <w:szCs w:val="21"/>
              </w:rPr>
            </w:pPr>
            <w:r>
              <w:rPr>
                <w:rFonts w:hint="eastAsia" w:ascii="宋体" w:hAnsi="宋体" w:cs="宋体"/>
                <w:kern w:val="0"/>
                <w:szCs w:val="21"/>
              </w:rPr>
              <w:t>怎么办：写对策。</w:t>
            </w:r>
          </w:p>
          <w:p>
            <w:pPr>
              <w:ind w:firstLine="420"/>
              <w:rPr>
                <w:rFonts w:ascii="宋体" w:hAnsi="宋体" w:cs="宋体"/>
                <w:kern w:val="0"/>
                <w:szCs w:val="21"/>
              </w:rPr>
            </w:pPr>
            <w:r>
              <w:rPr>
                <w:rFonts w:hint="eastAsia" w:ascii="宋体" w:hAnsi="宋体" w:cs="宋体"/>
                <w:kern w:val="0"/>
                <w:szCs w:val="21"/>
              </w:rPr>
              <w:t>“排列组合法”：对“是什么、为什么、怎么办”进行排列组合。</w:t>
            </w:r>
          </w:p>
          <w:p>
            <w:pPr>
              <w:ind w:firstLine="422"/>
              <w:rPr>
                <w:rFonts w:ascii="宋体" w:hAnsi="宋体" w:cs="宋体"/>
                <w:b/>
                <w:bCs/>
                <w:kern w:val="0"/>
                <w:szCs w:val="21"/>
              </w:rPr>
            </w:pPr>
            <w:r>
              <w:rPr>
                <w:rFonts w:hint="eastAsia" w:ascii="宋体" w:hAnsi="宋体" w:cs="宋体"/>
                <w:b/>
                <w:bCs/>
                <w:kern w:val="0"/>
                <w:szCs w:val="21"/>
              </w:rPr>
              <w:t>3.标题</w:t>
            </w:r>
          </w:p>
          <w:p>
            <w:pPr>
              <w:ind w:firstLine="420"/>
              <w:rPr>
                <w:rFonts w:ascii="宋体" w:hAnsi="宋体" w:cs="宋体"/>
                <w:kern w:val="0"/>
                <w:szCs w:val="21"/>
              </w:rPr>
            </w:pPr>
            <w:r>
              <w:rPr>
                <w:rFonts w:hint="eastAsia" w:ascii="宋体" w:hAnsi="宋体" w:cs="宋体"/>
                <w:kern w:val="0"/>
                <w:szCs w:val="21"/>
              </w:rPr>
              <w:t>从标题的角度对大作文进行分类,可分为以下三种：命题作文、半命题作文和自命题作文。对于自命题作文的标题而言,推荐</w:t>
            </w:r>
            <w:r>
              <w:rPr>
                <w:rFonts w:hint="eastAsia" w:ascii="宋体" w:hAnsi="宋体" w:cs="宋体"/>
                <w:b/>
                <w:bCs/>
                <w:kern w:val="0"/>
                <w:szCs w:val="21"/>
              </w:rPr>
              <w:t>点睛式</w:t>
            </w:r>
            <w:r>
              <w:rPr>
                <w:rFonts w:hint="eastAsia" w:ascii="宋体" w:hAnsi="宋体" w:cs="宋体"/>
                <w:kern w:val="0"/>
                <w:szCs w:val="21"/>
              </w:rPr>
              <w:t>标题和</w:t>
            </w:r>
            <w:r>
              <w:rPr>
                <w:rFonts w:hint="eastAsia" w:ascii="宋体" w:hAnsi="宋体" w:cs="宋体"/>
                <w:b/>
                <w:bCs/>
                <w:kern w:val="0"/>
                <w:szCs w:val="21"/>
              </w:rPr>
              <w:t>引申式</w:t>
            </w:r>
            <w:r>
              <w:rPr>
                <w:rFonts w:hint="eastAsia" w:ascii="宋体" w:hAnsi="宋体" w:cs="宋体"/>
                <w:kern w:val="0"/>
                <w:szCs w:val="21"/>
              </w:rPr>
              <w:t>标题。</w:t>
            </w:r>
          </w:p>
          <w:p>
            <w:pPr>
              <w:ind w:firstLine="420"/>
              <w:rPr>
                <w:rFonts w:ascii="宋体" w:hAnsi="宋体" w:cs="宋体"/>
                <w:kern w:val="0"/>
                <w:szCs w:val="21"/>
              </w:rPr>
            </w:pPr>
            <w:r>
              <w:rPr>
                <w:rFonts w:hint="eastAsia" w:ascii="宋体" w:hAnsi="宋体" w:cs="宋体"/>
                <w:kern w:val="0"/>
                <w:szCs w:val="21"/>
              </w:rPr>
              <w:t>①</w:t>
            </w:r>
            <w:r>
              <w:rPr>
                <w:rFonts w:hint="eastAsia" w:ascii="宋体" w:hAnsi="宋体" w:cs="宋体"/>
                <w:b/>
                <w:bCs/>
                <w:kern w:val="0"/>
                <w:szCs w:val="21"/>
              </w:rPr>
              <w:t>点睛式</w:t>
            </w:r>
            <w:r>
              <w:rPr>
                <w:rFonts w:hint="eastAsia" w:ascii="宋体" w:hAnsi="宋体" w:cs="宋体"/>
                <w:kern w:val="0"/>
                <w:szCs w:val="21"/>
              </w:rPr>
              <w:t>标题又分为</w:t>
            </w:r>
            <w:r>
              <w:rPr>
                <w:rFonts w:hint="eastAsia" w:ascii="宋体" w:hAnsi="宋体" w:cs="宋体"/>
                <w:kern w:val="0"/>
                <w:szCs w:val="21"/>
                <w:u w:val="single"/>
              </w:rPr>
              <w:t>左右对称</w:t>
            </w:r>
            <w:r>
              <w:rPr>
                <w:rFonts w:hint="eastAsia" w:ascii="宋体" w:hAnsi="宋体" w:cs="宋体"/>
                <w:kern w:val="0"/>
                <w:szCs w:val="21"/>
              </w:rPr>
              <w:t>点睛式标题和</w:t>
            </w:r>
            <w:r>
              <w:rPr>
                <w:rFonts w:hint="eastAsia" w:ascii="宋体" w:hAnsi="宋体" w:cs="宋体"/>
                <w:kern w:val="0"/>
                <w:szCs w:val="21"/>
                <w:u w:val="single"/>
              </w:rPr>
              <w:t>非对称</w:t>
            </w:r>
            <w:r>
              <w:rPr>
                <w:rFonts w:hint="eastAsia" w:ascii="宋体" w:hAnsi="宋体" w:cs="宋体"/>
                <w:kern w:val="0"/>
                <w:szCs w:val="21"/>
              </w:rPr>
              <w:t>点睛式标题。</w:t>
            </w:r>
          </w:p>
          <w:p>
            <w:pPr>
              <w:ind w:firstLine="420"/>
              <w:rPr>
                <w:rFonts w:ascii="宋体" w:hAnsi="宋体" w:cs="宋体"/>
                <w:kern w:val="0"/>
                <w:szCs w:val="21"/>
              </w:rPr>
            </w:pPr>
            <w:r>
              <w:rPr>
                <w:rFonts w:hint="eastAsia" w:ascii="宋体" w:hAnsi="宋体" w:cs="宋体"/>
                <w:kern w:val="0"/>
                <w:szCs w:val="21"/>
              </w:rPr>
              <w:t>左右对称点睛式标题：美丽的包装，沉重的代价；好政策显民意，理与德润民心；正确面对缺陷，感悟幸福人生。</w:t>
            </w:r>
          </w:p>
          <w:p>
            <w:pPr>
              <w:ind w:firstLine="420"/>
              <w:rPr>
                <w:rFonts w:ascii="宋体" w:hAnsi="宋体" w:cs="宋体"/>
                <w:kern w:val="0"/>
                <w:szCs w:val="21"/>
              </w:rPr>
            </w:pPr>
            <w:r>
              <w:rPr>
                <w:rFonts w:hint="eastAsia" w:ascii="宋体" w:hAnsi="宋体" w:cs="宋体"/>
                <w:kern w:val="0"/>
                <w:szCs w:val="21"/>
              </w:rPr>
              <w:t>非对称点睛式标题：新时代的工人力量；学礼已是当务之急；给工人一根杠杆。</w:t>
            </w:r>
          </w:p>
          <w:p>
            <w:pPr>
              <w:ind w:firstLine="420"/>
              <w:rPr>
                <w:rFonts w:ascii="宋体" w:hAnsi="宋体" w:cs="宋体"/>
                <w:kern w:val="0"/>
                <w:szCs w:val="21"/>
              </w:rPr>
            </w:pPr>
            <w:r>
              <w:rPr>
                <w:rFonts w:hint="eastAsia" w:ascii="宋体" w:hAnsi="宋体" w:cs="宋体"/>
                <w:kern w:val="0"/>
                <w:szCs w:val="21"/>
              </w:rPr>
              <w:t>②</w:t>
            </w:r>
            <w:r>
              <w:rPr>
                <w:rFonts w:hint="eastAsia" w:ascii="宋体" w:hAnsi="宋体" w:cs="宋体"/>
                <w:b/>
                <w:bCs/>
                <w:kern w:val="0"/>
                <w:szCs w:val="21"/>
              </w:rPr>
              <w:t>引申式</w:t>
            </w:r>
            <w:r>
              <w:rPr>
                <w:rFonts w:hint="eastAsia" w:ascii="宋体" w:hAnsi="宋体" w:cs="宋体"/>
                <w:kern w:val="0"/>
                <w:szCs w:val="21"/>
              </w:rPr>
              <w:t>标题的基本表达结构：由……说开去；从……说起；由……引发的思考；对……的思考。例：由“怒江水电资源开发”说开去；从“世界首善”说起；由交通拥堵引发的思考；对交通拥堵的相关思考。</w:t>
            </w:r>
          </w:p>
          <w:p>
            <w:pPr>
              <w:ind w:firstLine="422"/>
              <w:rPr>
                <w:rFonts w:ascii="宋体" w:hAnsi="宋体" w:cs="宋体"/>
                <w:b/>
                <w:bCs/>
                <w:kern w:val="0"/>
                <w:szCs w:val="21"/>
              </w:rPr>
            </w:pPr>
            <w:r>
              <w:rPr>
                <w:rFonts w:hint="eastAsia" w:ascii="宋体" w:hAnsi="宋体" w:cs="宋体"/>
                <w:b/>
                <w:bCs/>
                <w:kern w:val="0"/>
                <w:szCs w:val="21"/>
              </w:rPr>
              <w:t>4.开头</w:t>
            </w:r>
          </w:p>
          <w:p>
            <w:pPr>
              <w:ind w:firstLine="420"/>
              <w:rPr>
                <w:rFonts w:ascii="宋体" w:hAnsi="宋体" w:cs="宋体"/>
                <w:kern w:val="0"/>
                <w:szCs w:val="21"/>
              </w:rPr>
            </w:pPr>
            <w:r>
              <w:rPr>
                <w:rFonts w:hint="eastAsia" w:ascii="宋体" w:hAnsi="宋体" w:cs="宋体"/>
                <w:kern w:val="0"/>
                <w:szCs w:val="21"/>
              </w:rPr>
              <w:t>开头=引论+……+论点。在此，重点介绍引论的写法，即第一句话的写法。</w:t>
            </w:r>
          </w:p>
          <w:p>
            <w:pPr>
              <w:numPr>
                <w:ilvl w:val="0"/>
                <w:numId w:val="4"/>
              </w:numPr>
              <w:adjustRightInd/>
              <w:snapToGrid/>
              <w:ind w:firstLine="420"/>
              <w:rPr>
                <w:rFonts w:ascii="宋体" w:hAnsi="宋体" w:cs="宋体"/>
                <w:kern w:val="0"/>
                <w:szCs w:val="21"/>
              </w:rPr>
            </w:pPr>
            <w:r>
              <w:rPr>
                <w:rFonts w:hint="eastAsia" w:ascii="宋体" w:hAnsi="宋体" w:cs="宋体"/>
                <w:kern w:val="0"/>
                <w:szCs w:val="21"/>
              </w:rPr>
              <w:t>内涵解释法。适用情况：题目中的话题有比较生僻的字眼，第一句话可以直接做解释说明。</w:t>
            </w:r>
          </w:p>
          <w:p>
            <w:pPr>
              <w:numPr>
                <w:ilvl w:val="0"/>
                <w:numId w:val="4"/>
              </w:numPr>
              <w:adjustRightInd/>
              <w:snapToGrid/>
              <w:ind w:firstLine="420"/>
              <w:rPr>
                <w:rFonts w:ascii="宋体" w:hAnsi="宋体" w:cs="宋体"/>
                <w:kern w:val="0"/>
                <w:szCs w:val="21"/>
              </w:rPr>
            </w:pPr>
            <w:r>
              <w:rPr>
                <w:rFonts w:hint="eastAsia" w:ascii="宋体" w:hAnsi="宋体" w:cs="宋体"/>
                <w:kern w:val="0"/>
                <w:szCs w:val="21"/>
              </w:rPr>
              <w:t>观点评价法。适用情况：题目中的话题是观点类话题，即有某人所说的话。开头第一句话可以直接把这句话抽出来，做解释或评价，这是回扣题目最快、最直接、最有效的方式。</w:t>
            </w:r>
          </w:p>
          <w:p>
            <w:pPr>
              <w:ind w:firstLine="420"/>
              <w:rPr>
                <w:rFonts w:ascii="宋体" w:hAnsi="宋体" w:cs="宋体"/>
                <w:kern w:val="0"/>
                <w:szCs w:val="21"/>
              </w:rPr>
            </w:pPr>
            <w:r>
              <w:rPr>
                <w:rFonts w:hint="eastAsia" w:ascii="宋体" w:hAnsi="宋体" w:cs="宋体"/>
                <w:kern w:val="0"/>
                <w:szCs w:val="21"/>
              </w:rPr>
              <w:t>（3）关系叙述法。适用情况：题目中的话题属于关系类话题，并且是两个并列的、辩证统一的主体，第一句话可以直接从叙述二者关系入手。</w:t>
            </w:r>
          </w:p>
          <w:p>
            <w:pPr>
              <w:ind w:firstLine="420"/>
              <w:rPr>
                <w:rFonts w:ascii="宋体" w:hAnsi="宋体" w:cs="宋体"/>
                <w:kern w:val="0"/>
                <w:szCs w:val="21"/>
              </w:rPr>
            </w:pPr>
            <w:r>
              <w:rPr>
                <w:rFonts w:hint="eastAsia" w:ascii="宋体" w:hAnsi="宋体" w:cs="宋体"/>
                <w:kern w:val="0"/>
                <w:szCs w:val="21"/>
              </w:rPr>
              <w:t>（4）案例现象法。适用情况：题目中的话题是案例现象类，或者能够与案例现象相关联，开头第一句话直接引出即可。</w:t>
            </w:r>
          </w:p>
          <w:p>
            <w:pPr>
              <w:ind w:firstLine="420"/>
              <w:rPr>
                <w:rFonts w:ascii="宋体" w:hAnsi="宋体" w:cs="宋体"/>
                <w:kern w:val="0"/>
                <w:szCs w:val="21"/>
              </w:rPr>
            </w:pPr>
            <w:r>
              <w:rPr>
                <w:rFonts w:hint="eastAsia" w:ascii="宋体" w:hAnsi="宋体" w:cs="宋体"/>
                <w:kern w:val="0"/>
                <w:szCs w:val="21"/>
              </w:rPr>
              <w:t>（5）对比分析法。适用情况：题目中的话题能够做二分法的分析，对其意义与危害，利与弊，成绩与问题，挑战与机遇，理论层面与现实层面等做对比分析。</w:t>
            </w:r>
          </w:p>
          <w:p>
            <w:pPr>
              <w:ind w:firstLine="420"/>
              <w:rPr>
                <w:rFonts w:ascii="宋体" w:hAnsi="宋体" w:cs="宋体"/>
                <w:kern w:val="0"/>
                <w:szCs w:val="21"/>
              </w:rPr>
            </w:pPr>
            <w:r>
              <w:rPr>
                <w:rFonts w:hint="eastAsia" w:ascii="宋体" w:hAnsi="宋体" w:cs="宋体"/>
                <w:kern w:val="0"/>
                <w:szCs w:val="21"/>
              </w:rPr>
              <w:t>（6）时代背景法。适用情况：题目中的话题能够与当前的时代背景相关联。第一句话可用“在……的今天”类似的表述。</w:t>
            </w:r>
          </w:p>
          <w:p>
            <w:pPr>
              <w:ind w:firstLine="422"/>
              <w:rPr>
                <w:rFonts w:ascii="宋体" w:hAnsi="宋体" w:cs="宋体"/>
                <w:b/>
                <w:bCs/>
                <w:kern w:val="0"/>
                <w:szCs w:val="21"/>
              </w:rPr>
            </w:pPr>
            <w:r>
              <w:rPr>
                <w:rFonts w:hint="eastAsia" w:ascii="宋体" w:hAnsi="宋体" w:cs="宋体"/>
                <w:b/>
                <w:bCs/>
                <w:kern w:val="0"/>
                <w:szCs w:val="21"/>
              </w:rPr>
              <w:t>5.主体</w:t>
            </w:r>
          </w:p>
          <w:p>
            <w:pPr>
              <w:ind w:firstLine="420"/>
              <w:rPr>
                <w:rFonts w:ascii="宋体" w:hAnsi="宋体" w:cs="宋体"/>
                <w:kern w:val="0"/>
                <w:szCs w:val="21"/>
              </w:rPr>
            </w:pPr>
            <w:r>
              <w:rPr>
                <w:rFonts w:hint="eastAsia" w:ascii="宋体" w:hAnsi="宋体" w:cs="宋体"/>
                <w:kern w:val="0"/>
                <w:szCs w:val="21"/>
              </w:rPr>
              <w:t>主体,顾名思义就是文章中除去开头和结尾的主要部分。主体部分的写作主要取决于文章的立意,即立意中的结构脉络。但主体内容要想丰富起来,必须多用论证。</w:t>
            </w:r>
          </w:p>
          <w:p>
            <w:pPr>
              <w:ind w:firstLine="420"/>
              <w:rPr>
                <w:rFonts w:ascii="宋体" w:hAnsi="宋体" w:cs="宋体"/>
                <w:kern w:val="0"/>
                <w:szCs w:val="21"/>
              </w:rPr>
            </w:pPr>
            <w:r>
              <w:rPr>
                <w:rFonts w:hint="eastAsia" w:ascii="宋体" w:hAnsi="宋体" w:cs="宋体"/>
                <w:kern w:val="0"/>
                <w:szCs w:val="21"/>
              </w:rPr>
              <w:t>（1）如何演绎论证</w:t>
            </w:r>
            <w:r>
              <w:rPr>
                <w:rFonts w:hint="eastAsia" w:ascii="宋体" w:hAnsi="宋体" w:cs="宋体"/>
                <w:b/>
                <w:bCs/>
                <w:kern w:val="0"/>
                <w:szCs w:val="21"/>
              </w:rPr>
              <w:t>原因</w:t>
            </w:r>
            <w:r>
              <w:rPr>
                <w:rFonts w:hint="eastAsia" w:ascii="宋体" w:hAnsi="宋体" w:cs="宋体"/>
                <w:kern w:val="0"/>
                <w:szCs w:val="21"/>
              </w:rPr>
              <w:t>：对于过往性原因侧重于对于原因的陈述与说明。结构:具体原因+具体表现+导致后果+论据</w:t>
            </w:r>
          </w:p>
          <w:p>
            <w:pPr>
              <w:ind w:firstLine="420"/>
              <w:rPr>
                <w:rFonts w:ascii="楷体" w:hAnsi="楷体" w:eastAsia="楷体" w:cs="楷体"/>
                <w:kern w:val="0"/>
                <w:szCs w:val="21"/>
              </w:rPr>
            </w:pPr>
            <w:r>
              <w:rPr>
                <w:rFonts w:hint="eastAsia" w:ascii="楷体" w:hAnsi="楷体" w:eastAsia="楷体" w:cs="楷体"/>
                <w:kern w:val="0"/>
                <w:szCs w:val="21"/>
              </w:rPr>
              <w:t>例:文化市场的开拓力度不足。国内文化企业对于海外文化市场的重视程度不够,没有深入挖掘海外文化市场。同时政府在对外贸易中对于文化产业在海外市场开拓能力的扶持力度不足等因素直接导致了我国文化产品出口状况不佳。例如……</w:t>
            </w:r>
          </w:p>
          <w:p>
            <w:pPr>
              <w:ind w:firstLine="420"/>
              <w:rPr>
                <w:rFonts w:ascii="宋体" w:hAnsi="宋体" w:cs="宋体"/>
                <w:kern w:val="0"/>
                <w:szCs w:val="21"/>
              </w:rPr>
            </w:pPr>
            <w:r>
              <w:rPr>
                <w:rFonts w:hint="eastAsia" w:ascii="宋体" w:hAnsi="宋体" w:cs="宋体"/>
                <w:kern w:val="0"/>
                <w:szCs w:val="21"/>
              </w:rPr>
              <w:t>（2）如何演绎说明</w:t>
            </w:r>
            <w:r>
              <w:rPr>
                <w:rFonts w:hint="eastAsia" w:ascii="宋体" w:hAnsi="宋体" w:cs="宋体"/>
                <w:b/>
                <w:bCs/>
                <w:kern w:val="0"/>
                <w:szCs w:val="21"/>
              </w:rPr>
              <w:t>影响</w:t>
            </w:r>
            <w:r>
              <w:rPr>
                <w:rFonts w:hint="eastAsia" w:ascii="宋体" w:hAnsi="宋体" w:cs="宋体"/>
                <w:kern w:val="0"/>
                <w:szCs w:val="21"/>
              </w:rPr>
              <w:t>：具体影响+正面阐释\反面设问+论据</w:t>
            </w:r>
          </w:p>
          <w:p>
            <w:pPr>
              <w:ind w:firstLine="420"/>
              <w:rPr>
                <w:rFonts w:ascii="楷体" w:hAnsi="楷体" w:eastAsia="楷体" w:cs="楷体"/>
                <w:kern w:val="0"/>
                <w:szCs w:val="21"/>
              </w:rPr>
            </w:pPr>
            <w:r>
              <w:rPr>
                <w:rFonts w:hint="eastAsia" w:ascii="楷体" w:hAnsi="楷体" w:eastAsia="楷体" w:cs="楷体"/>
                <w:kern w:val="0"/>
                <w:szCs w:val="21"/>
              </w:rPr>
              <w:t>例:海洋环境的健康首先是关系到沿海居民的生活质量。沿海民众生活在沿海周边,如果海洋环境遭受破坏沿海周边的居民生活势必受到巨大的影响。例如因为污染导致的空气质量下降,同时水生动植物的减少也直接降低了沿海居民的收入。所以实现海洋环境的健康有利于提高沿海民众的生活质量。</w:t>
            </w:r>
          </w:p>
          <w:p>
            <w:pPr>
              <w:ind w:firstLine="420"/>
              <w:rPr>
                <w:rFonts w:ascii="宋体" w:hAnsi="宋体" w:cs="宋体"/>
                <w:kern w:val="0"/>
                <w:szCs w:val="21"/>
              </w:rPr>
            </w:pPr>
            <w:r>
              <w:rPr>
                <w:rFonts w:hint="eastAsia" w:ascii="宋体" w:hAnsi="宋体" w:cs="宋体"/>
                <w:kern w:val="0"/>
                <w:szCs w:val="21"/>
              </w:rPr>
              <w:t>（3）如何演绎说明</w:t>
            </w:r>
            <w:r>
              <w:rPr>
                <w:rFonts w:hint="eastAsia" w:ascii="宋体" w:hAnsi="宋体" w:cs="宋体"/>
                <w:b/>
                <w:bCs/>
                <w:kern w:val="0"/>
                <w:szCs w:val="21"/>
              </w:rPr>
              <w:t>对策</w:t>
            </w:r>
            <w:r>
              <w:rPr>
                <w:rFonts w:hint="eastAsia" w:ascii="宋体" w:hAnsi="宋体" w:cs="宋体"/>
                <w:kern w:val="0"/>
                <w:szCs w:val="21"/>
              </w:rPr>
              <w:t>：必要性+论据。论证对策的必要性可以围绕问题的存在和产生的原因或者对策的影响来论述对策的必要性。</w:t>
            </w:r>
          </w:p>
          <w:p>
            <w:pPr>
              <w:ind w:firstLine="420"/>
              <w:rPr>
                <w:rFonts w:ascii="楷体" w:hAnsi="楷体" w:eastAsia="楷体" w:cs="楷体"/>
                <w:kern w:val="0"/>
                <w:szCs w:val="21"/>
              </w:rPr>
            </w:pPr>
            <w:r>
              <w:rPr>
                <w:rFonts w:hint="eastAsia" w:ascii="楷体" w:hAnsi="楷体" w:eastAsia="楷体" w:cs="楷体"/>
                <w:kern w:val="0"/>
                <w:szCs w:val="21"/>
              </w:rPr>
              <w:t>例:加强宣传教育、提高社会各界的环保意识是做好海洋工作的基本途径。在相当长的一段时间内我国沿海地区在单纯的追求经济发展的指导思想下,将经济发展作为了首要的任务,而忽视了海洋环境的承受能力。上至政府,下到沿海企业以及沿海居民,都没有意识到海洋环保工作的重要性。所以在这样的背景下做好宣传教育工作就显得尤为重要。在日本……</w:t>
            </w:r>
          </w:p>
          <w:p>
            <w:pPr>
              <w:ind w:firstLine="422"/>
              <w:rPr>
                <w:rFonts w:ascii="宋体" w:hAnsi="宋体" w:cs="宋体"/>
                <w:b/>
                <w:bCs/>
                <w:kern w:val="0"/>
                <w:szCs w:val="21"/>
              </w:rPr>
            </w:pPr>
            <w:r>
              <w:rPr>
                <w:rFonts w:hint="eastAsia" w:ascii="宋体" w:hAnsi="宋体" w:cs="宋体"/>
                <w:b/>
                <w:bCs/>
                <w:kern w:val="0"/>
                <w:szCs w:val="21"/>
              </w:rPr>
              <w:t>6.结尾</w:t>
            </w:r>
          </w:p>
          <w:p>
            <w:pPr>
              <w:ind w:firstLine="420"/>
              <w:rPr>
                <w:rFonts w:ascii="宋体" w:hAnsi="宋体" w:cs="宋体"/>
                <w:kern w:val="0"/>
                <w:szCs w:val="21"/>
              </w:rPr>
            </w:pPr>
            <w:r>
              <w:rPr>
                <w:rFonts w:hint="eastAsia" w:ascii="宋体" w:hAnsi="宋体" w:cs="宋体"/>
                <w:kern w:val="0"/>
                <w:szCs w:val="21"/>
              </w:rPr>
              <w:t>常见的结尾方式：</w:t>
            </w:r>
          </w:p>
          <w:p>
            <w:pPr>
              <w:ind w:firstLine="420"/>
              <w:rPr>
                <w:rFonts w:ascii="宋体" w:hAnsi="宋体" w:cs="宋体"/>
                <w:kern w:val="0"/>
                <w:szCs w:val="21"/>
              </w:rPr>
            </w:pPr>
            <w:r>
              <w:rPr>
                <w:rFonts w:hint="eastAsia" w:ascii="宋体" w:hAnsi="宋体" w:cs="宋体"/>
                <w:kern w:val="0"/>
                <w:szCs w:val="21"/>
              </w:rPr>
              <w:t>（1）总结式结尾。适用情况:全部适用,要得出结论,但不要同开头重复。</w:t>
            </w:r>
          </w:p>
          <w:p>
            <w:pPr>
              <w:ind w:firstLine="420"/>
              <w:rPr>
                <w:rFonts w:ascii="宋体" w:hAnsi="宋体" w:cs="宋体"/>
                <w:kern w:val="0"/>
                <w:szCs w:val="21"/>
              </w:rPr>
            </w:pPr>
            <w:r>
              <w:rPr>
                <w:rFonts w:hint="eastAsia" w:ascii="宋体" w:hAnsi="宋体" w:cs="宋体"/>
                <w:kern w:val="0"/>
                <w:szCs w:val="21"/>
              </w:rPr>
              <w:t>（2）总结+对策式结尾。适用情况:主体部分未提对策,结尾可用对策收尾。</w:t>
            </w:r>
          </w:p>
          <w:p>
            <w:pPr>
              <w:ind w:firstLine="420"/>
              <w:rPr>
                <w:rFonts w:ascii="宋体" w:hAnsi="宋体" w:cs="宋体"/>
                <w:kern w:val="0"/>
                <w:szCs w:val="21"/>
              </w:rPr>
            </w:pPr>
            <w:r>
              <w:rPr>
                <w:rFonts w:hint="eastAsia" w:ascii="宋体" w:hAnsi="宋体" w:cs="宋体"/>
                <w:kern w:val="0"/>
                <w:szCs w:val="21"/>
              </w:rPr>
              <w:t>（3）总结+展望式结尾。适用情况:全部适用。但展望的视野不必太大,要避免流于口号主义或空谈。</w:t>
            </w:r>
          </w:p>
          <w:p>
            <w:pPr>
              <w:ind w:firstLineChars="71"/>
              <w:rPr>
                <w:rFonts w:ascii="黑体" w:hAnsi="黑体" w:eastAsia="黑体" w:cs="宋体"/>
                <w:b/>
                <w:bCs/>
                <w:kern w:val="0"/>
                <w:sz w:val="28"/>
                <w:szCs w:val="28"/>
              </w:rPr>
            </w:pPr>
            <w:r>
              <w:rPr>
                <w:rFonts w:hint="eastAsia" w:ascii="黑体" w:hAnsi="黑体" w:eastAsia="黑体" w:cs="宋体"/>
                <w:b/>
                <w:bCs/>
                <w:kern w:val="0"/>
                <w:sz w:val="28"/>
                <w:szCs w:val="28"/>
              </w:rPr>
              <w:t>（三）注意事项</w:t>
            </w:r>
          </w:p>
          <w:p>
            <w:pPr>
              <w:ind w:firstLine="420"/>
              <w:rPr>
                <w:rFonts w:ascii="宋体" w:hAnsi="宋体" w:cs="宋体"/>
                <w:kern w:val="0"/>
                <w:szCs w:val="21"/>
              </w:rPr>
            </w:pPr>
            <w:r>
              <w:rPr>
                <w:rFonts w:hint="eastAsia" w:ascii="宋体" w:hAnsi="宋体" w:cs="宋体"/>
                <w:kern w:val="0"/>
                <w:szCs w:val="21"/>
              </w:rPr>
              <w:t>在此，注意事项主要是指题目中的“要求”部分。</w:t>
            </w:r>
          </w:p>
          <w:p>
            <w:pPr>
              <w:numPr>
                <w:ilvl w:val="0"/>
                <w:numId w:val="5"/>
              </w:numPr>
              <w:adjustRightInd/>
              <w:snapToGrid/>
              <w:ind w:firstLine="422"/>
              <w:rPr>
                <w:rFonts w:ascii="宋体" w:hAnsi="宋体" w:cs="宋体"/>
                <w:b/>
                <w:bCs/>
                <w:kern w:val="0"/>
                <w:szCs w:val="21"/>
              </w:rPr>
            </w:pPr>
            <w:r>
              <w:rPr>
                <w:rFonts w:hint="eastAsia" w:ascii="宋体" w:hAnsi="宋体" w:cs="宋体"/>
                <w:b/>
                <w:bCs/>
                <w:kern w:val="0"/>
                <w:szCs w:val="21"/>
              </w:rPr>
              <w:t>字数适宜</w:t>
            </w:r>
          </w:p>
          <w:p>
            <w:pPr>
              <w:ind w:firstLine="420"/>
              <w:rPr>
                <w:rFonts w:ascii="宋体" w:hAnsi="宋体" w:cs="宋体"/>
                <w:kern w:val="0"/>
                <w:szCs w:val="21"/>
              </w:rPr>
            </w:pPr>
            <w:r>
              <w:rPr>
                <w:rFonts w:hint="eastAsia" w:ascii="宋体" w:hAnsi="宋体" w:cs="宋体"/>
                <w:kern w:val="0"/>
                <w:szCs w:val="21"/>
              </w:rPr>
              <w:t>1000字左右，写950—1050字之间为宜，少了肯定会扣分，但写的太多了依然会扣分，写太长阅卷人会认为学生表达不够简练。</w:t>
            </w:r>
          </w:p>
          <w:p>
            <w:pPr>
              <w:ind w:firstLine="422"/>
              <w:rPr>
                <w:rFonts w:ascii="宋体" w:hAnsi="宋体" w:cs="宋体"/>
                <w:b/>
                <w:bCs/>
                <w:kern w:val="0"/>
                <w:szCs w:val="21"/>
              </w:rPr>
            </w:pPr>
            <w:r>
              <w:rPr>
                <w:rFonts w:hint="eastAsia" w:ascii="宋体" w:hAnsi="宋体" w:cs="宋体"/>
                <w:b/>
                <w:bCs/>
                <w:kern w:val="0"/>
                <w:szCs w:val="21"/>
              </w:rPr>
              <w:t>2.内容充实</w:t>
            </w:r>
          </w:p>
          <w:p>
            <w:pPr>
              <w:ind w:firstLine="420"/>
              <w:rPr>
                <w:rFonts w:ascii="宋体" w:hAnsi="宋体" w:cs="宋体"/>
                <w:kern w:val="0"/>
                <w:szCs w:val="21"/>
              </w:rPr>
            </w:pPr>
            <w:r>
              <w:rPr>
                <w:rFonts w:hint="eastAsia" w:ascii="宋体" w:hAnsi="宋体" w:cs="宋体"/>
                <w:kern w:val="0"/>
                <w:szCs w:val="21"/>
              </w:rPr>
              <w:t>指的是文章要论点全面、分析充分，主要包括：</w:t>
            </w:r>
          </w:p>
          <w:p>
            <w:pPr>
              <w:ind w:firstLine="420"/>
              <w:rPr>
                <w:rFonts w:ascii="宋体" w:hAnsi="宋体" w:cs="宋体"/>
                <w:kern w:val="0"/>
                <w:szCs w:val="21"/>
              </w:rPr>
            </w:pPr>
            <w:r>
              <w:rPr>
                <w:rFonts w:hint="eastAsia" w:ascii="宋体" w:hAnsi="宋体" w:cs="宋体"/>
                <w:kern w:val="0"/>
                <w:szCs w:val="21"/>
              </w:rPr>
              <w:t>（1）论点全面：要求考生在提出中心论点(即总论点)的基础上要对中心论点进行深化和细分，提出分论点，以丰富中心论点的内涵。</w:t>
            </w:r>
          </w:p>
          <w:p>
            <w:pPr>
              <w:ind w:firstLine="420"/>
              <w:rPr>
                <w:rFonts w:ascii="宋体" w:hAnsi="宋体" w:cs="宋体"/>
                <w:kern w:val="0"/>
                <w:szCs w:val="21"/>
              </w:rPr>
            </w:pPr>
            <w:r>
              <w:rPr>
                <w:rFonts w:hint="eastAsia" w:ascii="宋体" w:hAnsi="宋体" w:cs="宋体"/>
                <w:kern w:val="0"/>
                <w:szCs w:val="21"/>
              </w:rPr>
              <w:t>（2）分析充分：这要求文章不能仅仅停留在提出观点阶段，还要对观点进行分析阐释，比如分析观点提出的依据、现实的意义、面临的问题、问题可能造成的影响、具体的措施等。</w:t>
            </w:r>
          </w:p>
          <w:p>
            <w:pPr>
              <w:ind w:firstLine="420"/>
              <w:rPr>
                <w:rFonts w:ascii="宋体" w:hAnsi="宋体" w:cs="宋体"/>
                <w:kern w:val="0"/>
                <w:szCs w:val="21"/>
              </w:rPr>
            </w:pPr>
            <w:r>
              <w:rPr>
                <w:rFonts w:hint="eastAsia" w:ascii="宋体" w:hAnsi="宋体" w:cs="宋体"/>
                <w:kern w:val="0"/>
                <w:szCs w:val="21"/>
              </w:rPr>
              <w:t>（3）有理有据：既有给定资料提供的内容，又有自身积累的素材(名人名言、理论政策)，有理有据，言之有物。</w:t>
            </w:r>
          </w:p>
          <w:p>
            <w:pPr>
              <w:ind w:firstLine="422"/>
              <w:rPr>
                <w:rFonts w:ascii="宋体" w:hAnsi="宋体" w:cs="宋体"/>
                <w:b/>
                <w:bCs/>
                <w:kern w:val="0"/>
                <w:szCs w:val="21"/>
              </w:rPr>
            </w:pPr>
            <w:r>
              <w:rPr>
                <w:rFonts w:hint="eastAsia" w:ascii="宋体" w:hAnsi="宋体" w:cs="宋体"/>
                <w:b/>
                <w:bCs/>
                <w:kern w:val="0"/>
                <w:szCs w:val="21"/>
              </w:rPr>
              <w:t>3.观点明确、正确</w:t>
            </w:r>
          </w:p>
          <w:p>
            <w:pPr>
              <w:ind w:firstLine="420"/>
              <w:rPr>
                <w:rFonts w:ascii="宋体" w:hAnsi="宋体" w:cs="宋体"/>
                <w:kern w:val="0"/>
                <w:szCs w:val="21"/>
              </w:rPr>
            </w:pPr>
            <w:r>
              <w:rPr>
                <w:rFonts w:hint="eastAsia" w:ascii="宋体" w:hAnsi="宋体" w:cs="宋体"/>
                <w:kern w:val="0"/>
                <w:szCs w:val="21"/>
              </w:rPr>
              <w:t>观点明确，就是要求考生要明确地表达出肯定什么、否定什么，赞成什么、反对什么。我们认为对某件事情、某种现象发表议论，必须态度明朗，观点明确，要让阅卷老师直观的看出文章的基本观点是什么。</w:t>
            </w:r>
          </w:p>
          <w:p>
            <w:pPr>
              <w:ind w:firstLine="420"/>
              <w:rPr>
                <w:rFonts w:ascii="宋体" w:hAnsi="宋体" w:cs="宋体"/>
                <w:kern w:val="0"/>
                <w:szCs w:val="21"/>
              </w:rPr>
            </w:pPr>
            <w:r>
              <w:rPr>
                <w:rFonts w:hint="eastAsia" w:ascii="宋体" w:hAnsi="宋体" w:cs="宋体"/>
                <w:kern w:val="0"/>
                <w:szCs w:val="21"/>
              </w:rPr>
              <w:t>观点正确，要做到三点，一是，观点符合命题人的命题意图，没有偏题。二是，观点符合客观实际，符合普遍认识规律。三是，观点符合官方看法，符合社会主流价值观。</w:t>
            </w:r>
          </w:p>
          <w:p>
            <w:pPr>
              <w:ind w:firstLine="422"/>
              <w:rPr>
                <w:rFonts w:ascii="宋体" w:hAnsi="宋体" w:cs="宋体"/>
                <w:b/>
                <w:bCs/>
                <w:kern w:val="0"/>
                <w:szCs w:val="21"/>
              </w:rPr>
            </w:pPr>
            <w:r>
              <w:rPr>
                <w:rFonts w:hint="eastAsia" w:ascii="宋体" w:hAnsi="宋体" w:cs="宋体"/>
                <w:b/>
                <w:bCs/>
                <w:kern w:val="0"/>
                <w:szCs w:val="21"/>
              </w:rPr>
              <w:t>4.结构完整</w:t>
            </w:r>
          </w:p>
          <w:p>
            <w:pPr>
              <w:ind w:firstLine="420"/>
              <w:rPr>
                <w:rFonts w:ascii="宋体" w:hAnsi="宋体" w:cs="宋体"/>
                <w:kern w:val="0"/>
                <w:szCs w:val="21"/>
              </w:rPr>
            </w:pPr>
            <w:r>
              <w:rPr>
                <w:rFonts w:hint="eastAsia" w:ascii="宋体" w:hAnsi="宋体" w:cs="宋体"/>
                <w:kern w:val="0"/>
                <w:szCs w:val="21"/>
              </w:rPr>
              <w:t>首先，要求文章要有题目、开头、主题内容和结尾。一篇文章，开头和结尾最好各自成段，不可与主题内容混在一起。其次，文章的开头部分就能提出中心论点，主体部分重在分析问题和解决问题。最后，结尾部分在得出结论的基础上，能做到反扣主题。</w:t>
            </w:r>
          </w:p>
        </w:tc>
      </w:tr>
    </w:tbl>
    <w:p>
      <w:pPr>
        <w:pStyle w:val="4"/>
        <w:spacing w:before="312" w:after="156"/>
        <w:ind w:firstLine="0" w:firstLineChars="0"/>
        <w:rPr>
          <w:rFonts w:ascii="黑体" w:hAnsi="黑体"/>
          <w:sz w:val="32"/>
        </w:rPr>
      </w:pPr>
      <w:bookmarkStart w:id="106" w:name="_Toc497312592"/>
      <w:r>
        <w:rPr>
          <w:rFonts w:hint="eastAsia" w:ascii="黑体" w:hAnsi="黑体"/>
          <w:sz w:val="32"/>
        </w:rPr>
        <w:t>二、标答示范</w:t>
      </w:r>
      <w:bookmarkEnd w:id="106"/>
    </w:p>
    <w:p>
      <w:pPr>
        <w:ind w:firstLine="422"/>
        <w:rPr>
          <w:b/>
          <w:bCs/>
        </w:rPr>
      </w:pPr>
      <w:r>
        <w:rPr>
          <w:rFonts w:hint="eastAsia"/>
          <w:b/>
          <w:bCs/>
        </w:rPr>
        <w:t>第一题：请深入理解“给定资料5”结尾划线句子“只要我们能静下心来向水学习，我们的智慧和情操就一定能得到提高”，联系实际，自拟题目，写一篇文章。（40分）要求：（1）自选角度，立意明确；（2）参考“给定资料”，但不拘泥于“给定资料”；（3）思路明晰，语言流畅；（4）总字数1000～1200字。【2017年国考市地级】</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firstLine="422"/>
              <w:jc w:val="center"/>
              <w:rPr>
                <w:rFonts w:ascii="宋体" w:hAnsi="宋体" w:cs="宋体"/>
                <w:b/>
                <w:kern w:val="0"/>
                <w:szCs w:val="21"/>
              </w:rPr>
            </w:pPr>
            <w:r>
              <w:rPr>
                <w:rFonts w:hint="eastAsia" w:ascii="宋体" w:hAnsi="宋体" w:cs="宋体"/>
                <w:b/>
                <w:kern w:val="0"/>
                <w:szCs w:val="21"/>
              </w:rPr>
              <w:t>从“静”如流，体悟智慧与情操</w:t>
            </w:r>
          </w:p>
          <w:p>
            <w:pPr>
              <w:ind w:firstLine="420"/>
              <w:jc w:val="center"/>
              <w:rPr>
                <w:rFonts w:ascii="宋体" w:hAnsi="宋体" w:cs="宋体"/>
                <w:kern w:val="0"/>
                <w:szCs w:val="21"/>
              </w:rPr>
            </w:pPr>
            <w:r>
              <w:rPr>
                <w:rFonts w:hint="eastAsia" w:ascii="宋体" w:hAnsi="宋体" w:cs="宋体"/>
                <w:kern w:val="0"/>
                <w:szCs w:val="21"/>
              </w:rPr>
              <w:t xml:space="preserve"> 王 鹍</w:t>
            </w:r>
          </w:p>
          <w:p>
            <w:pPr>
              <w:ind w:firstLine="420"/>
              <w:rPr>
                <w:rFonts w:ascii="宋体" w:hAnsi="宋体" w:cs="宋体"/>
                <w:kern w:val="0"/>
                <w:szCs w:val="21"/>
              </w:rPr>
            </w:pPr>
            <w:r>
              <w:rPr>
                <w:rFonts w:hint="eastAsia" w:ascii="宋体" w:hAnsi="宋体" w:cs="宋体"/>
                <w:kern w:val="0"/>
                <w:szCs w:val="21"/>
              </w:rPr>
              <w:t>“上善若水、厚德载物。”水是世界的本源、生命的起点；水还是德性的化身，智慧的体现。水中蕴含着大智慧、大境界。因此，只要我们静下心来向水学习，我们的智慧和情操就一定能够得到提高。</w:t>
            </w:r>
          </w:p>
          <w:p>
            <w:pPr>
              <w:ind w:firstLine="420"/>
              <w:rPr>
                <w:rFonts w:ascii="宋体" w:hAnsi="宋体" w:cs="宋体"/>
                <w:kern w:val="0"/>
                <w:szCs w:val="21"/>
              </w:rPr>
            </w:pPr>
            <w:r>
              <w:rPr>
                <w:rFonts w:hint="eastAsia" w:ascii="宋体" w:hAnsi="宋体" w:cs="宋体"/>
                <w:kern w:val="0"/>
                <w:szCs w:val="21"/>
              </w:rPr>
              <w:t>向水学习，目的就是要提高我们的智慧与情操。水中蕴含着大智慧，这种大智慧体现在水的善“下”：因为水善于“下”，所以才有了海纳百川、包容一切、成就一切的可能。在现实中我们能朴素的观察到，江河湖海能够成其大就是因为其地势低，才有了汇聚万川之流的可能性，所以说水的大智慧就在于其能够“下”、姿态低。另一方面，水中也蕴含着大情操，这种大情操则体现在水的“上”。水的“下”是从其形而言，水的上则是从其“行”而言，水的“行”主要体现为水是一切生命的起源，水生化万物而不求索取与回报，这种“行”可谓是大德性、大情操。一上一下，一形与一行，将水的主要智慧与情操反映得淋漓尽致。试想，如果我们为人处世、安身立命也能够有“上”如水的情操，能奉献、甘于奉献。“下”如水的智慧，姿态低、能包容，那必将是一个成功的人，受人尊敬的人，值得学习的人。现实生活中，任正非、习近平、比尔盖茨都是将水的“上”和“下”实践到恰到好处的境界，是集智慧和情操的代表，也是我们向水学习的榜样。</w:t>
            </w:r>
          </w:p>
          <w:p>
            <w:pPr>
              <w:ind w:firstLine="420"/>
              <w:rPr>
                <w:rFonts w:ascii="宋体" w:hAnsi="宋体" w:cs="宋体"/>
                <w:kern w:val="0"/>
                <w:szCs w:val="21"/>
              </w:rPr>
            </w:pPr>
            <w:r>
              <w:rPr>
                <w:rFonts w:hint="eastAsia" w:ascii="宋体" w:hAnsi="宋体" w:cs="宋体"/>
                <w:kern w:val="0"/>
                <w:szCs w:val="21"/>
              </w:rPr>
              <w:t>向水学习，关键要能够静下心来。“静”是学习的基本诉求，无论是书本知识的学习，还是行为的学习都要求“静”。只有静才能明确学习的方向、才能接受新知识、新思维的可能。如果总是处于一种浮躁的状态，是不可能学好的。即使在学习，也是装装样子，搞搞形式，走走过场罢了。这样的结果，不仅学习不到任何东西，还会养成不良的学习习惯，败坏学习风气，形成不良的学风。学习的时候，必须要放下一些杂念，懂得舍弃一些东西，静下来才能真学进去。所以说，任何学习首要的心得就是“静”、就是专注。同理，情操与智慧的习得也需要有“静”，如果一个人整天心浮气躁、患得患失， 如何习得与体会水的善“下”与包容，更谈不上奉献与利他的情怀了。</w:t>
            </w:r>
          </w:p>
          <w:p>
            <w:pPr>
              <w:ind w:firstLine="420"/>
              <w:rPr>
                <w:b/>
                <w:bCs/>
                <w:kern w:val="0"/>
                <w:sz w:val="20"/>
                <w:szCs w:val="20"/>
              </w:rPr>
            </w:pPr>
            <w:r>
              <w:rPr>
                <w:rFonts w:hint="eastAsia" w:ascii="宋体" w:hAnsi="宋体" w:cs="宋体"/>
                <w:kern w:val="0"/>
                <w:szCs w:val="21"/>
              </w:rPr>
              <w:t>其实，静下心来就是最高的智慧与最美的情操。“静”代表着身心的归零，懂得“静”也就有了善“下”、包容的可能。或者说，静就是等待，就是可以被人倾诉，可以容纳，所以也就接近了水的智慧，海纳百川、包容万物而成其大的智慧。而“纳百川、容万物”本身也是一种情操。一个善纳百川、能容万物的人当然能够因这种智慧而获得成就，当然也能因为这种行为获得他者的尊敬。所以说：“静”本身也是最高的智慧和最美的情怀。</w:t>
            </w:r>
          </w:p>
        </w:tc>
      </w:tr>
    </w:tbl>
    <w:p>
      <w:pPr>
        <w:pStyle w:val="3"/>
        <w:spacing w:before="312" w:after="156"/>
        <w:jc w:val="center"/>
      </w:pPr>
    </w:p>
    <w:p>
      <w:pPr>
        <w:ind w:firstLine="420"/>
        <w:rPr>
          <w:rFonts w:ascii="宋体" w:hAnsi="宋体" w:eastAsia="黑体" w:cstheme="majorBidi"/>
          <w:sz w:val="32"/>
          <w:szCs w:val="21"/>
        </w:rPr>
      </w:pPr>
      <w:r>
        <w:br w:type="page"/>
      </w:r>
    </w:p>
    <w:p>
      <w:pPr>
        <w:pStyle w:val="2"/>
        <w:spacing w:before="312" w:after="156"/>
      </w:pPr>
      <w:bookmarkStart w:id="107" w:name="_Toc497312593"/>
      <w:r>
        <w:rPr>
          <w:rFonts w:hint="eastAsia"/>
        </w:rPr>
        <w:t>申论预测1：中国高铁</w:t>
      </w:r>
      <w:bookmarkEnd w:id="107"/>
    </w:p>
    <w:p>
      <w:pPr>
        <w:pStyle w:val="38"/>
        <w:widowControl/>
        <w:numPr>
          <w:ilvl w:val="0"/>
          <w:numId w:val="6"/>
        </w:numPr>
        <w:ind w:firstLineChars="0"/>
        <w:rPr>
          <w:rFonts w:ascii="黑体" w:hAnsi="黑体" w:eastAsia="黑体" w:cs="黑体"/>
          <w:b/>
          <w:sz w:val="32"/>
          <w:szCs w:val="32"/>
        </w:rPr>
      </w:pPr>
      <w:r>
        <w:rPr>
          <w:rFonts w:hint="eastAsia" w:ascii="黑体" w:hAnsi="黑体" w:eastAsia="黑体" w:cs="黑体"/>
          <w:b/>
          <w:sz w:val="32"/>
          <w:szCs w:val="32"/>
        </w:rPr>
        <w:t>话题介绍</w:t>
      </w:r>
    </w:p>
    <w:p>
      <w:pPr>
        <w:spacing w:beforeLines="50"/>
        <w:ind w:firstLine="422"/>
        <w:rPr>
          <w:rFonts w:ascii="宋体" w:hAnsi="宋体" w:cs="宋体"/>
          <w:b/>
          <w:kern w:val="0"/>
          <w:szCs w:val="21"/>
        </w:rPr>
      </w:pPr>
      <w:r>
        <w:rPr>
          <w:rFonts w:hint="eastAsia" w:ascii="宋体" w:hAnsi="宋体" w:cs="宋体"/>
          <w:b/>
          <w:kern w:val="0"/>
          <w:szCs w:val="21"/>
        </w:rPr>
        <w:t>【内涵】</w:t>
      </w:r>
    </w:p>
    <w:p>
      <w:pPr>
        <w:ind w:firstLine="420"/>
        <w:rPr>
          <w:rFonts w:ascii="宋体" w:hAnsi="宋体"/>
        </w:rPr>
      </w:pPr>
      <w:r>
        <w:rPr>
          <w:rFonts w:hint="eastAsia" w:ascii="宋体" w:hAnsi="宋体"/>
        </w:rPr>
        <w:t>在我国，高速铁路、快速铁路、普速铁路是中国铁路三大档次。根据我国2014年起实施的《铁路安全管理条例》，高速铁路是指设计开行时速250公里以上、并且初期运营时速200公里以上的客运列车专线铁路。目前我国高铁的实际运行时速一般在300公里上下。而在西欧很多国家，是把新建时速达到250至300公里、旧线改造时速达到200公里的就称为高速铁路。联合国欧洲经济委员会在日内瓦签署的国际铁路干线协议则规定，新建客运列车专用型高速铁路时速为350公里以上，新建客货运列车混用型高速铁路时速为250公里。</w:t>
      </w:r>
    </w:p>
    <w:p>
      <w:pPr>
        <w:spacing w:beforeLines="50"/>
        <w:ind w:firstLine="422"/>
        <w:rPr>
          <w:rFonts w:ascii="宋体" w:hAnsi="宋体" w:cs="宋体"/>
          <w:b/>
          <w:kern w:val="0"/>
          <w:szCs w:val="21"/>
        </w:rPr>
      </w:pPr>
      <w:r>
        <w:rPr>
          <w:rFonts w:hint="eastAsia" w:ascii="宋体" w:hAnsi="宋体" w:cs="宋体"/>
          <w:b/>
          <w:kern w:val="0"/>
          <w:szCs w:val="21"/>
        </w:rPr>
        <w:t>【成就】</w:t>
      </w:r>
    </w:p>
    <w:p>
      <w:pPr>
        <w:ind w:firstLine="420"/>
        <w:rPr>
          <w:rFonts w:ascii="宋体" w:hAnsi="宋体"/>
        </w:rPr>
      </w:pPr>
      <w:r>
        <w:rPr>
          <w:rFonts w:hint="eastAsia" w:ascii="宋体" w:hAnsi="宋体"/>
        </w:rPr>
        <w:t>截至2016年底，中国高铁营运里程已经突破2.2万公里，稳居全球第一。</w:t>
      </w:r>
    </w:p>
    <w:p>
      <w:pPr>
        <w:ind w:firstLine="420"/>
        <w:rPr>
          <w:rFonts w:ascii="宋体" w:hAnsi="宋体"/>
        </w:rPr>
      </w:pPr>
      <w:r>
        <w:rPr>
          <w:rFonts w:hint="eastAsia" w:ascii="宋体" w:hAnsi="宋体"/>
        </w:rPr>
        <w:t>2017年9月21日，中国铁路实施新的列车运行图，7对“复兴号”动车组列车在京沪高铁线率先实现350公里时速运营。“复兴号”时速350公里运营的双向首发，意味着中国成为高铁商业运营速度最快的国家。“复兴号”首次实现了动车组牵引、制动、网络控制系统的全面自主化，标志着我国已全面掌握高速铁路核心技术。由“和谐号”到“复兴号”，中国高铁又一次实现了质的飞跃。</w:t>
      </w:r>
    </w:p>
    <w:p>
      <w:pPr>
        <w:spacing w:beforeLines="50"/>
        <w:ind w:firstLine="422"/>
        <w:rPr>
          <w:rFonts w:ascii="宋体" w:hAnsi="宋体" w:cs="宋体"/>
          <w:b/>
          <w:kern w:val="0"/>
          <w:szCs w:val="21"/>
        </w:rPr>
      </w:pPr>
      <w:r>
        <w:rPr>
          <w:rFonts w:hint="eastAsia" w:ascii="宋体" w:hAnsi="宋体" w:cs="宋体"/>
          <w:b/>
          <w:kern w:val="0"/>
          <w:szCs w:val="21"/>
        </w:rPr>
        <w:t>【中国高铁走出去的意义】</w:t>
      </w:r>
    </w:p>
    <w:p>
      <w:pPr>
        <w:ind w:firstLine="420"/>
        <w:rPr>
          <w:rFonts w:ascii="宋体" w:hAnsi="宋体"/>
        </w:rPr>
      </w:pPr>
      <w:r>
        <w:rPr>
          <w:rFonts w:ascii="宋体" w:hAnsi="宋体"/>
        </w:rPr>
        <w:t>1.</w:t>
      </w:r>
      <w:r>
        <w:rPr>
          <w:rFonts w:hint="eastAsia" w:ascii="宋体" w:hAnsi="宋体"/>
        </w:rPr>
        <w:t>有利于提升中国经济实力</w:t>
      </w:r>
    </w:p>
    <w:p>
      <w:pPr>
        <w:ind w:firstLine="420"/>
        <w:rPr>
          <w:rFonts w:ascii="宋体" w:hAnsi="宋体"/>
        </w:rPr>
      </w:pPr>
      <w:r>
        <w:rPr>
          <w:rFonts w:hint="eastAsia" w:ascii="宋体" w:hAnsi="宋体"/>
        </w:rPr>
        <w:t>（1）是提升中国全球经济实力的重要推动力。</w:t>
      </w:r>
    </w:p>
    <w:p>
      <w:pPr>
        <w:ind w:firstLine="420"/>
        <w:rPr>
          <w:rFonts w:ascii="宋体" w:hAnsi="宋体"/>
        </w:rPr>
      </w:pPr>
      <w:r>
        <w:rPr>
          <w:rFonts w:hint="eastAsia" w:ascii="宋体" w:hAnsi="宋体"/>
        </w:rPr>
        <w:t>（2）将改变中国的出口贸易结构：由低技术、低附加值向高技术含量、资本密集的高端制造产品转型；由产品贸易向技术贸易转型；由产品贸易向服务贸易转型。</w:t>
      </w:r>
    </w:p>
    <w:p>
      <w:pPr>
        <w:ind w:firstLine="420"/>
        <w:rPr>
          <w:rFonts w:ascii="宋体" w:hAnsi="宋体"/>
        </w:rPr>
      </w:pPr>
      <w:r>
        <w:rPr>
          <w:rFonts w:hint="eastAsia" w:ascii="宋体" w:hAnsi="宋体"/>
        </w:rPr>
        <w:t>（3）将提升中国在世界经济舞台的话语权。</w:t>
      </w:r>
    </w:p>
    <w:p>
      <w:pPr>
        <w:ind w:firstLine="420"/>
        <w:rPr>
          <w:rFonts w:ascii="宋体" w:hAnsi="宋体"/>
        </w:rPr>
      </w:pPr>
      <w:r>
        <w:rPr>
          <w:rFonts w:hint="eastAsia" w:ascii="宋体" w:hAnsi="宋体"/>
        </w:rPr>
        <w:t>2.有利于改善地缘关系</w:t>
      </w:r>
    </w:p>
    <w:p>
      <w:pPr>
        <w:ind w:firstLine="420"/>
        <w:rPr>
          <w:rFonts w:ascii="宋体" w:hAnsi="宋体"/>
        </w:rPr>
      </w:pPr>
      <w:r>
        <w:rPr>
          <w:rFonts w:hint="eastAsia" w:ascii="宋体" w:hAnsi="宋体"/>
        </w:rPr>
        <w:t>（1）将推动欧亚大陆的经济整合。</w:t>
      </w:r>
    </w:p>
    <w:p>
      <w:pPr>
        <w:ind w:firstLine="420"/>
        <w:rPr>
          <w:rFonts w:ascii="宋体" w:hAnsi="宋体"/>
        </w:rPr>
      </w:pPr>
      <w:r>
        <w:rPr>
          <w:rFonts w:hint="eastAsia" w:ascii="宋体" w:hAnsi="宋体"/>
        </w:rPr>
        <w:t>（2）是路权为海权创造有利条件的国家战略。</w:t>
      </w:r>
    </w:p>
    <w:p>
      <w:pPr>
        <w:ind w:firstLine="420"/>
        <w:rPr>
          <w:rFonts w:ascii="宋体" w:hAnsi="宋体"/>
        </w:rPr>
      </w:pPr>
      <w:r>
        <w:rPr>
          <w:rFonts w:hint="eastAsia" w:ascii="宋体" w:hAnsi="宋体"/>
        </w:rPr>
        <w:t>（3）有利于未来中印俄“铁三角”关系和亚欧大陆经济的发展。</w:t>
      </w:r>
    </w:p>
    <w:p>
      <w:pPr>
        <w:spacing w:beforeLines="50" w:afterLines="50"/>
        <w:ind w:firstLine="422"/>
        <w:rPr>
          <w:rFonts w:ascii="宋体" w:hAnsi="宋体"/>
          <w:b/>
        </w:rPr>
      </w:pPr>
      <w:r>
        <w:rPr>
          <w:rFonts w:hint="eastAsia" w:ascii="宋体" w:hAnsi="宋体"/>
          <w:b/>
        </w:rPr>
        <w:t>【中国高铁走出去时存在的问题】</w:t>
      </w:r>
    </w:p>
    <w:p>
      <w:pPr>
        <w:ind w:firstLine="420"/>
        <w:rPr>
          <w:rFonts w:ascii="宋体" w:hAnsi="宋体"/>
          <w:szCs w:val="21"/>
        </w:rPr>
      </w:pPr>
      <w:r>
        <w:rPr>
          <w:rFonts w:ascii="宋体" w:hAnsi="宋体"/>
          <w:szCs w:val="21"/>
        </w:rPr>
        <w:t>1.</w:t>
      </w:r>
      <w:r>
        <w:rPr>
          <w:rFonts w:hint="eastAsia" w:ascii="宋体" w:hAnsi="宋体"/>
          <w:szCs w:val="21"/>
        </w:rPr>
        <w:t>政府部门和企业对国际市场规则缺乏深入了解和研究，国内与国际市场规则缺乏有效衔接。</w:t>
      </w:r>
    </w:p>
    <w:p>
      <w:pPr>
        <w:ind w:firstLine="420"/>
        <w:rPr>
          <w:rFonts w:ascii="宋体" w:hAnsi="宋体"/>
          <w:szCs w:val="21"/>
        </w:rPr>
      </w:pPr>
      <w:r>
        <w:rPr>
          <w:rFonts w:ascii="宋体" w:hAnsi="宋体"/>
          <w:szCs w:val="21"/>
        </w:rPr>
        <w:t>2</w:t>
      </w:r>
      <w:r>
        <w:rPr>
          <w:rFonts w:hint="eastAsia" w:ascii="宋体" w:hAnsi="宋体"/>
          <w:szCs w:val="21"/>
        </w:rPr>
        <w:t>.中国高铁标准在国外认可度不高，面临技术壁垒。</w:t>
      </w:r>
    </w:p>
    <w:p>
      <w:pPr>
        <w:ind w:firstLine="420"/>
        <w:rPr>
          <w:rFonts w:ascii="宋体" w:hAnsi="宋体"/>
          <w:szCs w:val="21"/>
        </w:rPr>
      </w:pPr>
      <w:r>
        <w:rPr>
          <w:rFonts w:ascii="宋体" w:hAnsi="宋体"/>
          <w:szCs w:val="21"/>
        </w:rPr>
        <w:t>3</w:t>
      </w:r>
      <w:r>
        <w:rPr>
          <w:rFonts w:hint="eastAsia" w:ascii="宋体" w:hAnsi="宋体"/>
          <w:szCs w:val="21"/>
        </w:rPr>
        <w:t>.受国际政治环境和东道国国内政治环境影响大，导致贸易协定缺乏稳定性。</w:t>
      </w:r>
    </w:p>
    <w:p>
      <w:pPr>
        <w:ind w:firstLine="420"/>
        <w:rPr>
          <w:rFonts w:ascii="宋体" w:hAnsi="宋体"/>
          <w:szCs w:val="21"/>
        </w:rPr>
      </w:pPr>
      <w:r>
        <w:rPr>
          <w:rFonts w:ascii="宋体" w:hAnsi="宋体"/>
          <w:szCs w:val="21"/>
        </w:rPr>
        <w:t>4</w:t>
      </w:r>
      <w:r>
        <w:rPr>
          <w:rFonts w:hint="eastAsia" w:ascii="宋体" w:hAnsi="宋体"/>
          <w:szCs w:val="21"/>
        </w:rPr>
        <w:t>.受东道国劳动力素质、风俗习惯和社会文化的制约，生产效率低下。</w:t>
      </w:r>
    </w:p>
    <w:p>
      <w:pPr>
        <w:ind w:firstLine="420"/>
        <w:rPr>
          <w:rFonts w:ascii="宋体" w:hAnsi="宋体"/>
        </w:rPr>
      </w:pPr>
      <w:r>
        <w:rPr>
          <w:rFonts w:hint="eastAsia" w:ascii="宋体" w:hAnsi="宋体"/>
          <w:szCs w:val="21"/>
        </w:rPr>
        <w:t>5.自身缺乏统筹规划，内耗严重。</w:t>
      </w:r>
    </w:p>
    <w:p>
      <w:pPr>
        <w:spacing w:beforeLines="50"/>
        <w:ind w:firstLine="422"/>
        <w:rPr>
          <w:rFonts w:ascii="宋体" w:hAnsi="宋体"/>
          <w:b/>
        </w:rPr>
      </w:pPr>
      <w:r>
        <w:rPr>
          <w:rFonts w:hint="eastAsia" w:ascii="宋体" w:hAnsi="宋体"/>
          <w:b/>
        </w:rPr>
        <w:t>【中国高铁走出去的应对措施】</w:t>
      </w:r>
    </w:p>
    <w:p>
      <w:pPr>
        <w:ind w:firstLine="420"/>
        <w:rPr>
          <w:rFonts w:ascii="宋体" w:hAnsi="宋体"/>
        </w:rPr>
      </w:pPr>
      <w:r>
        <w:rPr>
          <w:rFonts w:hint="eastAsia" w:ascii="宋体" w:hAnsi="宋体"/>
        </w:rPr>
        <w:t>1.加强战略谋划。在客观分析我国高铁走出去的优劣性基础上，制定中国高铁国家化发展的总体战略。</w:t>
      </w:r>
    </w:p>
    <w:p>
      <w:pPr>
        <w:ind w:firstLine="420"/>
        <w:rPr>
          <w:rFonts w:ascii="宋体" w:hAnsi="宋体"/>
        </w:rPr>
      </w:pPr>
      <w:r>
        <w:rPr>
          <w:rFonts w:hint="eastAsia" w:ascii="宋体" w:hAnsi="宋体"/>
        </w:rPr>
        <w:t>2</w:t>
      </w:r>
      <w:r>
        <w:rPr>
          <w:rFonts w:ascii="宋体" w:hAnsi="宋体"/>
        </w:rPr>
        <w:t>.</w:t>
      </w:r>
      <w:r>
        <w:rPr>
          <w:rFonts w:hint="eastAsia" w:ascii="宋体" w:hAnsi="宋体"/>
        </w:rPr>
        <w:t>要解决观念认识和发展理念问题，从国家战略和全局的高度，从政治、经济、产业、投融资、外交、国防和文化等多个维度，审视中国高铁走出去的重要意义。</w:t>
      </w:r>
    </w:p>
    <w:p>
      <w:pPr>
        <w:ind w:firstLine="420"/>
        <w:rPr>
          <w:rFonts w:ascii="宋体" w:hAnsi="宋体"/>
        </w:rPr>
      </w:pPr>
      <w:r>
        <w:rPr>
          <w:rFonts w:ascii="宋体" w:hAnsi="宋体"/>
        </w:rPr>
        <w:t>3</w:t>
      </w:r>
      <w:r>
        <w:rPr>
          <w:rFonts w:hint="eastAsia" w:ascii="宋体" w:hAnsi="宋体"/>
        </w:rPr>
        <w:t>.统筹兼顾，形成合力。高铁建设必须多部门联合，协同作战。</w:t>
      </w:r>
    </w:p>
    <w:p>
      <w:pPr>
        <w:ind w:firstLine="420"/>
        <w:rPr>
          <w:rFonts w:ascii="宋体" w:hAnsi="宋体"/>
        </w:rPr>
      </w:pPr>
      <w:r>
        <w:rPr>
          <w:rFonts w:ascii="宋体" w:hAnsi="宋体"/>
        </w:rPr>
        <w:t>4.</w:t>
      </w:r>
      <w:r>
        <w:rPr>
          <w:rFonts w:hint="eastAsia" w:ascii="宋体" w:hAnsi="宋体"/>
        </w:rPr>
        <w:t>产学研合作，全面完善和保持技术优势。</w:t>
      </w:r>
    </w:p>
    <w:p>
      <w:pPr>
        <w:ind w:firstLine="420"/>
        <w:rPr>
          <w:rFonts w:ascii="宋体" w:hAnsi="宋体"/>
        </w:rPr>
      </w:pPr>
      <w:r>
        <w:rPr>
          <w:rFonts w:ascii="宋体" w:hAnsi="宋体"/>
        </w:rPr>
        <w:t>5.</w:t>
      </w:r>
      <w:r>
        <w:rPr>
          <w:rFonts w:hint="eastAsia" w:ascii="宋体" w:hAnsi="宋体"/>
        </w:rPr>
        <w:t>加强战略研究和政策引导，为高铁走出去提供支撑。</w:t>
      </w:r>
    </w:p>
    <w:p>
      <w:pPr>
        <w:ind w:firstLine="420"/>
        <w:rPr>
          <w:rFonts w:ascii="宋体" w:hAnsi="宋体"/>
        </w:rPr>
      </w:pPr>
      <w:r>
        <w:rPr>
          <w:rFonts w:ascii="宋体" w:hAnsi="宋体"/>
        </w:rPr>
        <w:t>6.</w:t>
      </w:r>
      <w:r>
        <w:rPr>
          <w:rFonts w:hint="eastAsia" w:ascii="宋体" w:hAnsi="宋体"/>
        </w:rPr>
        <w:t>中国高铁走出去必须重视安全可靠、全寿命周期成本低、绿色环保等优势。</w:t>
      </w:r>
    </w:p>
    <w:p>
      <w:pPr>
        <w:widowControl/>
        <w:ind w:firstLine="0" w:firstLineChars="0"/>
        <w:rPr>
          <w:rFonts w:ascii="黑体" w:hAnsi="黑体" w:eastAsia="黑体" w:cs="黑体"/>
          <w:b/>
          <w:sz w:val="32"/>
          <w:szCs w:val="32"/>
        </w:rPr>
      </w:pPr>
      <w:r>
        <w:rPr>
          <w:rFonts w:hint="eastAsia" w:ascii="黑体" w:hAnsi="黑体" w:eastAsia="黑体" w:cs="黑体"/>
          <w:b/>
          <w:sz w:val="32"/>
          <w:szCs w:val="32"/>
        </w:rPr>
        <w:t>二、写作素材</w:t>
      </w:r>
    </w:p>
    <w:p>
      <w:pPr>
        <w:ind w:firstLine="422"/>
        <w:rPr>
          <w:rFonts w:ascii="宋体" w:hAnsi="宋体" w:cs="黑体"/>
          <w:b/>
          <w:szCs w:val="21"/>
        </w:rPr>
      </w:pPr>
      <w:r>
        <w:rPr>
          <w:rFonts w:hint="eastAsia" w:ascii="宋体" w:hAnsi="宋体" w:cs="黑体"/>
          <w:b/>
          <w:szCs w:val="21"/>
        </w:rPr>
        <w:t>费孝通先生的“十六字箴言”“各美其美，美人之美，美美与共，天下大同”蕴含着中国传统智慧，体现了传统的“和合”文化。请以中国传统“和合”文化为主题，结合对材料的思考，以“美美与共，天下大同”为题写一篇文章。</w:t>
      </w:r>
    </w:p>
    <w:p>
      <w:pPr>
        <w:ind w:firstLine="422"/>
        <w:rPr>
          <w:rFonts w:ascii="宋体" w:hAnsi="宋体" w:cs="黑体"/>
          <w:b/>
          <w:szCs w:val="21"/>
        </w:rPr>
      </w:pPr>
      <w:r>
        <w:rPr>
          <w:rFonts w:hint="eastAsia" w:ascii="宋体" w:hAnsi="宋体" w:cs="黑体"/>
          <w:b/>
          <w:szCs w:val="21"/>
        </w:rPr>
        <w:t>要求：</w:t>
      </w:r>
      <w:r>
        <w:rPr>
          <w:rFonts w:ascii="宋体" w:hAnsi="宋体" w:cs="黑体"/>
          <w:b/>
          <w:szCs w:val="21"/>
        </w:rPr>
        <w:t>(1)自选角度，立意明确；(2)联系实际，不拘泥于“给定资料”；(3)思路清晰，语言流畅；(4)总字数1000-1200字。</w:t>
      </w:r>
    </w:p>
    <w:p>
      <w:pPr>
        <w:pStyle w:val="38"/>
        <w:numPr>
          <w:ilvl w:val="0"/>
          <w:numId w:val="7"/>
        </w:numPr>
        <w:spacing w:line="360" w:lineRule="auto"/>
        <w:ind w:firstLineChars="0"/>
        <w:rPr>
          <w:rFonts w:ascii="宋体" w:hAnsi="宋体" w:eastAsia="宋体"/>
          <w:b/>
          <w:szCs w:val="21"/>
        </w:rPr>
      </w:pPr>
      <w:r>
        <w:rPr>
          <w:rFonts w:hint="eastAsia" w:ascii="宋体" w:hAnsi="宋体" w:eastAsia="宋体"/>
          <w:b/>
          <w:szCs w:val="21"/>
        </w:rPr>
        <w:t>参考文章</w:t>
      </w:r>
    </w:p>
    <w:p>
      <w:pPr>
        <w:ind w:left="420" w:firstLine="420"/>
        <w:jc w:val="center"/>
        <w:rPr>
          <w:rFonts w:ascii="楷体" w:hAnsi="楷体" w:eastAsia="楷体"/>
        </w:rPr>
      </w:pPr>
      <w:r>
        <w:rPr>
          <w:rFonts w:hint="eastAsia" w:ascii="楷体" w:hAnsi="楷体" w:eastAsia="楷体"/>
        </w:rPr>
        <w:t>美美与共，天下大同</w:t>
      </w:r>
    </w:p>
    <w:p>
      <w:pPr>
        <w:ind w:firstLine="420"/>
        <w:rPr>
          <w:rFonts w:ascii="楷体" w:hAnsi="楷体" w:eastAsia="楷体"/>
        </w:rPr>
      </w:pPr>
      <w:r>
        <w:rPr>
          <w:rFonts w:hint="eastAsia" w:ascii="楷体" w:hAnsi="楷体" w:eastAsia="楷体"/>
        </w:rPr>
        <w:t>近两三年来，中国高铁走出去和“一带一路”建设如火如荼。</w:t>
      </w:r>
      <w:r>
        <w:rPr>
          <w:rFonts w:ascii="楷体" w:hAnsi="楷体" w:eastAsia="楷体"/>
        </w:rPr>
        <w:t>21世纪是高铁时代，中国高铁期待重塑世界经济地理格局。而“一带一路”通过基础设施互联互通，推动全球化向包容、普惠方向发展。在中国高铁与“一带一路”走向世界、努力实现全球普惠发展的时刻，国际社会某些地区却出现了“‘一带一路’是中国的新殖民主义”这样的声音。殊不知，以“美美与共，天下大同”为理想，以“和合”文化为精髓的中国人绝不会走向侵略扩张的道路。</w:t>
      </w:r>
    </w:p>
    <w:p>
      <w:pPr>
        <w:ind w:firstLine="420"/>
        <w:rPr>
          <w:rFonts w:ascii="楷体" w:hAnsi="楷体" w:eastAsia="楷体"/>
        </w:rPr>
      </w:pPr>
      <w:r>
        <w:rPr>
          <w:rFonts w:hint="eastAsia" w:ascii="楷体" w:hAnsi="楷体" w:eastAsia="楷体"/>
        </w:rPr>
        <w:t>“美美与共，天下大同”期盼以文明的多元和谐来实现世界的共同繁荣，是不同文明的共处原则，是“和合”精神的体现。中国人以“和合”获取内心的平和，实现国家的治理，也以“和合”推行对外交流，努力实现世界各国“同盘而食”，而非“斗粟尺布”的美好局面。</w:t>
      </w:r>
    </w:p>
    <w:p>
      <w:pPr>
        <w:ind w:firstLine="420"/>
        <w:rPr>
          <w:rFonts w:ascii="楷体" w:hAnsi="楷体" w:eastAsia="楷体"/>
        </w:rPr>
      </w:pPr>
      <w:r>
        <w:rPr>
          <w:rFonts w:ascii="楷体" w:hAnsi="楷体" w:eastAsia="楷体"/>
        </w:rPr>
        <w:t>“和合”文化崇尚王道，反对霸道。儒家提倡“以德服人”的王道，反对“以力服人”的霸道。以德服人是一种以和平方式解决冲突的思想。在对外关系上，“和合”文化主张天下一家，同邻邦友好相处，使“近者悦，远者来”，以道义力量使天下人人心归顺。中国素有“宣德于外”、“厚往薄来”的民族传统。《尚书·尧典》描述出“百姓昭明，协和万邦”的理想。几千年来，“协和万邦”贯彻于中国人的政治、军事、外交历史实践中。中国从来没有谋求过地区与世界霸权，没有主动发动过侵略战争，这与崇尚王道的传统和平文化是密切相关的。</w:t>
      </w:r>
    </w:p>
    <w:p>
      <w:pPr>
        <w:ind w:firstLine="420"/>
        <w:rPr>
          <w:rFonts w:ascii="楷体" w:hAnsi="楷体" w:eastAsia="楷体"/>
        </w:rPr>
      </w:pPr>
      <w:r>
        <w:rPr>
          <w:rFonts w:ascii="楷体" w:hAnsi="楷体" w:eastAsia="楷体"/>
        </w:rPr>
        <w:t>“和合”文化倡导“和而不同”，共生共存。“和而不同”不是指没有差异的同一，而是不同事物的共生共存状态。中国传统文化中的和平思想崇尚多元文化。西方基督教文化把对除上帝外一切其他神的信仰都认为是异端的行为。这种二元对抗思维决定了基督教世界必须在与异端的斗争中存在。西方文化在与其他政治思想与政治模式的互动过程中往往充斥着尖锐的斗争。“和而不同”反映在国际关系上，就是主张“多极共存”，尊重世界文明的多样性。这种理念有利于摒弃非此即彼的斗争思维，树立亦此亦彼的和谐共存思想。</w:t>
      </w:r>
    </w:p>
    <w:p>
      <w:pPr>
        <w:ind w:firstLine="420"/>
        <w:rPr>
          <w:rFonts w:ascii="楷体" w:hAnsi="楷体" w:eastAsia="楷体"/>
        </w:rPr>
      </w:pPr>
      <w:r>
        <w:rPr>
          <w:rFonts w:hint="eastAsia" w:ascii="楷体" w:hAnsi="楷体" w:eastAsia="楷体"/>
        </w:rPr>
        <w:t>“和合”文化有助于打造人类的命运共同体。“和合”文化本身就是一种“天人相应、天人合一、兼相爱”的理想观。“天人相应”是人体内部各器官之间的和谐；“天人合一”是人际关系和谐、自我身心平和；“兼相爱”是让人们相互爱护、平等地对待一切物种。浸润着“和合”文化的“一带一路”是中国</w:t>
      </w:r>
      <w:r>
        <w:rPr>
          <w:rFonts w:ascii="楷体" w:hAnsi="楷体" w:eastAsia="楷体"/>
        </w:rPr>
        <w:t>21世纪面向世界、融入世界、合作世界的宏大战略构想，而中国高铁加强“一带一路”沿线国家高铁交通基础设施互联互通，是联结繁荣梦想的纽带。“一带一路”倡导以古代“丝绸之路”的历史和成就，高举和平发展的旗帜，与沿线国家共同打造政治互信、经济融合、</w:t>
      </w:r>
      <w:r>
        <w:rPr>
          <w:rFonts w:hint="eastAsia" w:ascii="楷体" w:hAnsi="楷体" w:eastAsia="楷体"/>
        </w:rPr>
        <w:t>文化包容的利益共同体、命运共同体。</w:t>
      </w:r>
    </w:p>
    <w:p>
      <w:pPr>
        <w:ind w:firstLine="420"/>
        <w:rPr>
          <w:rFonts w:ascii="宋体" w:hAnsi="宋体"/>
        </w:rPr>
      </w:pPr>
      <w:r>
        <w:rPr>
          <w:rFonts w:hint="eastAsia" w:ascii="楷体" w:hAnsi="楷体" w:eastAsia="楷体"/>
        </w:rPr>
        <w:t>“王者仁义，八方来朝”的盛象之下，是历史的远去与现代意识的觉醒。高铁驰骋的轨道之上，是中国的腾飞与复兴。“一带一路”的推行之中，是“和合”精神惠泽万方的期盼与愿景。把“和风西送”，愿“和气东来”。天地大道，世界大同，在“和”之间。</w:t>
      </w:r>
    </w:p>
    <w:p>
      <w:pPr>
        <w:pStyle w:val="2"/>
        <w:spacing w:before="312" w:after="156"/>
      </w:pPr>
      <w:bookmarkStart w:id="108" w:name="_Toc497312594"/>
      <w:r>
        <w:rPr>
          <w:rFonts w:hint="eastAsia"/>
        </w:rPr>
        <w:t>申论预测</w:t>
      </w:r>
      <w:r>
        <w:t>2</w:t>
      </w:r>
      <w:r>
        <w:rPr>
          <w:rFonts w:hint="eastAsia"/>
        </w:rPr>
        <w:t>：网络群体心理</w:t>
      </w:r>
      <w:bookmarkEnd w:id="108"/>
    </w:p>
    <w:p>
      <w:pPr>
        <w:widowControl/>
        <w:ind w:firstLine="0" w:firstLineChars="0"/>
        <w:rPr>
          <w:rFonts w:ascii="黑体" w:hAnsi="黑体" w:eastAsia="黑体" w:cs="黑体"/>
          <w:b/>
          <w:sz w:val="32"/>
          <w:szCs w:val="32"/>
        </w:rPr>
      </w:pPr>
      <w:r>
        <w:rPr>
          <w:rFonts w:ascii="黑体" w:hAnsi="黑体" w:eastAsia="黑体" w:cs="黑体"/>
          <w:b/>
          <w:sz w:val="32"/>
          <w:szCs w:val="32"/>
        </w:rPr>
        <w:t>一</w:t>
      </w:r>
      <w:r>
        <w:rPr>
          <w:rFonts w:hint="eastAsia" w:ascii="黑体" w:hAnsi="黑体" w:eastAsia="黑体" w:cs="黑体"/>
          <w:b/>
          <w:sz w:val="32"/>
          <w:szCs w:val="32"/>
        </w:rPr>
        <w:t>、</w:t>
      </w:r>
      <w:r>
        <w:rPr>
          <w:rFonts w:ascii="黑体" w:hAnsi="黑体" w:eastAsia="黑体" w:cs="黑体"/>
          <w:b/>
          <w:sz w:val="32"/>
          <w:szCs w:val="32"/>
        </w:rPr>
        <w:t>话题</w:t>
      </w:r>
      <w:r>
        <w:rPr>
          <w:rFonts w:hint="eastAsia" w:ascii="黑体" w:hAnsi="黑体" w:eastAsia="黑体" w:cs="黑体"/>
          <w:b/>
          <w:sz w:val="32"/>
          <w:szCs w:val="32"/>
        </w:rPr>
        <w:t>介绍</w:t>
      </w:r>
    </w:p>
    <w:p>
      <w:pPr>
        <w:ind w:firstLine="422"/>
        <w:rPr>
          <w:rFonts w:ascii="宋体" w:hAnsi="宋体" w:cs="黑体"/>
          <w:b/>
          <w:szCs w:val="21"/>
        </w:rPr>
      </w:pPr>
      <w:r>
        <w:rPr>
          <w:rFonts w:hint="eastAsia" w:ascii="宋体" w:hAnsi="宋体" w:cs="黑体"/>
          <w:b/>
          <w:szCs w:val="21"/>
        </w:rPr>
        <w:t>【内涵】</w:t>
      </w:r>
    </w:p>
    <w:p>
      <w:pPr>
        <w:ind w:firstLine="420"/>
        <w:rPr>
          <w:rFonts w:ascii="宋体" w:hAnsi="宋体" w:cs="宋体"/>
          <w:szCs w:val="21"/>
        </w:rPr>
      </w:pPr>
      <w:r>
        <w:rPr>
          <w:rFonts w:hint="eastAsia" w:ascii="宋体" w:hAnsi="宋体" w:cs="宋体"/>
          <w:szCs w:val="21"/>
        </w:rPr>
        <w:t>群体心理是指群体成员在进行共同活动和相互交往中形成的共同心理，在这种模式下，成员的个体心理特征消失，感情和思想转向同一方向。</w:t>
      </w:r>
    </w:p>
    <w:p>
      <w:pPr>
        <w:ind w:firstLine="420"/>
        <w:rPr>
          <w:rFonts w:ascii="宋体" w:hAnsi="宋体" w:cs="宋体"/>
          <w:szCs w:val="21"/>
        </w:rPr>
      </w:pPr>
      <w:r>
        <w:rPr>
          <w:rFonts w:hint="eastAsia" w:ascii="宋体" w:hAnsi="宋体" w:cs="宋体"/>
          <w:szCs w:val="21"/>
        </w:rPr>
        <w:t>由于互联网具有覆盖广、传播快、更新及时的特点，一旦网络热点形成，各种舆论就会交织在一起，排山倒海而来，一些善意或非善意的言论还能“脱颖而出”，达到“一呼百应”的效果。这种舆论趋同反映的就是网络群体心理。</w:t>
      </w:r>
    </w:p>
    <w:p>
      <w:pPr>
        <w:ind w:firstLine="422"/>
        <w:rPr>
          <w:rFonts w:ascii="宋体" w:hAnsi="宋体" w:cs="宋体"/>
          <w:b/>
          <w:szCs w:val="21"/>
        </w:rPr>
      </w:pPr>
      <w:r>
        <w:rPr>
          <w:rFonts w:hint="eastAsia" w:ascii="宋体" w:hAnsi="宋体" w:cs="宋体"/>
          <w:b/>
          <w:szCs w:val="21"/>
        </w:rPr>
        <w:t>【典型代表】</w:t>
      </w:r>
    </w:p>
    <w:p>
      <w:pPr>
        <w:ind w:firstLine="420"/>
        <w:rPr>
          <w:rFonts w:ascii="宋体" w:hAnsi="宋体" w:cs="宋体"/>
          <w:szCs w:val="21"/>
        </w:rPr>
      </w:pPr>
      <w:r>
        <w:rPr>
          <w:rFonts w:hint="eastAsia" w:ascii="宋体" w:hAnsi="宋体" w:cs="宋体"/>
          <w:szCs w:val="21"/>
        </w:rPr>
        <w:t>网络暴力、抢盐风波</w:t>
      </w:r>
    </w:p>
    <w:p>
      <w:pPr>
        <w:ind w:firstLine="422"/>
        <w:rPr>
          <w:rFonts w:ascii="宋体" w:hAnsi="宋体" w:cs="黑体"/>
          <w:b/>
          <w:szCs w:val="21"/>
        </w:rPr>
      </w:pPr>
      <w:r>
        <w:rPr>
          <w:rFonts w:hint="eastAsia" w:ascii="宋体" w:hAnsi="宋体" w:cs="黑体"/>
          <w:b/>
          <w:szCs w:val="21"/>
        </w:rPr>
        <w:t>【特征】</w:t>
      </w:r>
    </w:p>
    <w:p>
      <w:pPr>
        <w:pStyle w:val="38"/>
        <w:widowControl/>
        <w:adjustRightInd w:val="0"/>
        <w:snapToGrid w:val="0"/>
        <w:spacing w:line="360" w:lineRule="auto"/>
        <w:ind w:firstLineChars="0"/>
        <w:rPr>
          <w:rFonts w:ascii="宋体" w:hAnsi="宋体" w:eastAsia="宋体" w:cs="黑体"/>
          <w:szCs w:val="21"/>
        </w:rPr>
      </w:pPr>
      <w:r>
        <w:rPr>
          <w:rFonts w:hint="eastAsia" w:ascii="宋体" w:hAnsi="宋体" w:eastAsia="宋体" w:cs="黑体"/>
          <w:szCs w:val="21"/>
        </w:rPr>
        <w:t>1.冲动易变，缺乏理性，表达随意而不负责</w:t>
      </w:r>
    </w:p>
    <w:p>
      <w:pPr>
        <w:ind w:firstLine="420"/>
        <w:rPr>
          <w:rFonts w:ascii="宋体" w:hAnsi="宋体" w:cs="黑体"/>
          <w:szCs w:val="21"/>
        </w:rPr>
      </w:pPr>
      <w:r>
        <w:rPr>
          <w:rFonts w:hint="eastAsia" w:ascii="宋体" w:hAnsi="宋体" w:cs="黑体"/>
          <w:szCs w:val="21"/>
        </w:rPr>
        <w:t>群体通常不会做预先的策划安排，往往会情绪压倒理性、盲目冲动代替思考，甚至倾向于在社会事件来临时发泄自己的怨气，当舆论风向发生变化，又会快速转换抨击对象。</w:t>
      </w:r>
    </w:p>
    <w:p>
      <w:pPr>
        <w:pStyle w:val="38"/>
        <w:widowControl/>
        <w:adjustRightInd w:val="0"/>
        <w:snapToGrid w:val="0"/>
        <w:spacing w:line="360" w:lineRule="auto"/>
        <w:ind w:firstLineChars="0"/>
        <w:rPr>
          <w:rFonts w:ascii="宋体" w:hAnsi="宋体" w:eastAsia="宋体" w:cs="黑体"/>
          <w:szCs w:val="21"/>
        </w:rPr>
      </w:pPr>
      <w:r>
        <w:rPr>
          <w:rFonts w:hint="eastAsia" w:ascii="宋体" w:hAnsi="宋体" w:eastAsia="宋体" w:cs="黑体"/>
          <w:szCs w:val="21"/>
        </w:rPr>
        <w:t>2.易受暗示，轻信谣言，缺乏辨别意识</w:t>
      </w:r>
    </w:p>
    <w:p>
      <w:pPr>
        <w:ind w:firstLine="420"/>
        <w:rPr>
          <w:rFonts w:ascii="宋体" w:hAnsi="宋体" w:cs="黑体"/>
          <w:szCs w:val="21"/>
        </w:rPr>
      </w:pPr>
      <w:r>
        <w:rPr>
          <w:rFonts w:hint="eastAsia" w:ascii="宋体" w:hAnsi="宋体" w:cs="黑体"/>
          <w:szCs w:val="21"/>
        </w:rPr>
        <w:t>群体成员彼此间通过暗示、情感传染等加快了无意识个性的显现，个人会迅速归顺集体思想，个人意识会迅速被集体意识取代，而且人们会立即将接受暗示的思想外化为成自身行为趋向。</w:t>
      </w:r>
    </w:p>
    <w:p>
      <w:pPr>
        <w:pStyle w:val="38"/>
        <w:widowControl/>
        <w:adjustRightInd w:val="0"/>
        <w:snapToGrid w:val="0"/>
        <w:spacing w:line="360" w:lineRule="auto"/>
        <w:ind w:firstLineChars="0"/>
        <w:rPr>
          <w:rFonts w:ascii="宋体" w:hAnsi="宋体" w:eastAsia="宋体" w:cs="黑体"/>
          <w:szCs w:val="21"/>
        </w:rPr>
      </w:pPr>
      <w:r>
        <w:rPr>
          <w:rFonts w:hint="eastAsia" w:ascii="宋体" w:hAnsi="宋体" w:eastAsia="宋体" w:cs="黑体"/>
          <w:szCs w:val="21"/>
        </w:rPr>
        <w:t>3.极端的道德信仰，乐于充当舆论审判者</w:t>
      </w:r>
    </w:p>
    <w:p>
      <w:pPr>
        <w:ind w:firstLine="420"/>
        <w:rPr>
          <w:rFonts w:ascii="宋体" w:hAnsi="宋体" w:cs="黑体"/>
          <w:szCs w:val="21"/>
        </w:rPr>
      </w:pPr>
      <w:r>
        <w:rPr>
          <w:rFonts w:hint="eastAsia" w:ascii="宋体" w:hAnsi="宋体" w:cs="黑体"/>
          <w:szCs w:val="21"/>
        </w:rPr>
        <w:t>群体不时树立起崇高道德行为的典范，他们都以公平正义为道德信仰，并不顾一切地想达到它。这种极端的道德信仰会迅速传染，获得认同并形成群体压力，对持不同意见者进行施压和攻击。</w:t>
      </w:r>
    </w:p>
    <w:p>
      <w:pPr>
        <w:pStyle w:val="38"/>
        <w:widowControl/>
        <w:adjustRightInd w:val="0"/>
        <w:snapToGrid w:val="0"/>
        <w:spacing w:line="360" w:lineRule="auto"/>
        <w:ind w:firstLineChars="0"/>
        <w:rPr>
          <w:rFonts w:ascii="宋体" w:hAnsi="宋体" w:eastAsia="宋体" w:cs="黑体"/>
          <w:szCs w:val="21"/>
        </w:rPr>
      </w:pPr>
      <w:r>
        <w:rPr>
          <w:rFonts w:hint="eastAsia" w:ascii="宋体" w:hAnsi="宋体" w:eastAsia="宋体" w:cs="黑体"/>
          <w:szCs w:val="21"/>
        </w:rPr>
        <w:t>4.情绪夸张而简单，惯于放大事件</w:t>
      </w:r>
    </w:p>
    <w:p>
      <w:pPr>
        <w:ind w:firstLine="420"/>
        <w:rPr>
          <w:rFonts w:ascii="宋体" w:hAnsi="宋体" w:cs="黑体"/>
          <w:szCs w:val="21"/>
        </w:rPr>
      </w:pPr>
      <w:r>
        <w:rPr>
          <w:rFonts w:hint="eastAsia" w:ascii="宋体" w:hAnsi="宋体" w:cs="黑体"/>
          <w:szCs w:val="21"/>
        </w:rPr>
        <w:t>群体中的某个人对真相的第一次歪曲，是传染性暗示过程的起点，在暗示和相互传染的推动下，一个人编造的奇迹，立刻就会被所有的人接受。这种夸张而简单地情绪往往是最为容易传染的，毕竟其中富含的信息极为简单且大多极力迎合人们的心理期待。</w:t>
      </w:r>
    </w:p>
    <w:p>
      <w:pPr>
        <w:ind w:firstLine="422"/>
        <w:rPr>
          <w:rFonts w:ascii="宋体" w:hAnsi="宋体"/>
          <w:b/>
          <w:szCs w:val="21"/>
        </w:rPr>
      </w:pPr>
      <w:r>
        <w:rPr>
          <w:rFonts w:hint="eastAsia" w:ascii="宋体" w:hAnsi="宋体"/>
          <w:b/>
          <w:szCs w:val="21"/>
        </w:rPr>
        <w:t>【促成因素】</w:t>
      </w:r>
    </w:p>
    <w:p>
      <w:pPr>
        <w:pStyle w:val="38"/>
        <w:adjustRightInd w:val="0"/>
        <w:snapToGrid w:val="0"/>
        <w:spacing w:line="360" w:lineRule="auto"/>
        <w:ind w:left="420" w:firstLine="0" w:firstLineChars="0"/>
        <w:rPr>
          <w:rFonts w:ascii="宋体" w:hAnsi="宋体" w:eastAsia="宋体"/>
          <w:szCs w:val="21"/>
        </w:rPr>
      </w:pPr>
      <w:r>
        <w:rPr>
          <w:rFonts w:hint="eastAsia" w:ascii="宋体" w:hAnsi="宋体" w:eastAsia="宋体"/>
          <w:szCs w:val="21"/>
        </w:rPr>
        <w:t>1.“无名氏”的独特身份</w:t>
      </w:r>
    </w:p>
    <w:p>
      <w:pPr>
        <w:ind w:firstLine="420"/>
        <w:rPr>
          <w:rFonts w:ascii="宋体" w:hAnsi="宋体"/>
          <w:szCs w:val="21"/>
        </w:rPr>
      </w:pPr>
      <w:r>
        <w:rPr>
          <w:rFonts w:hint="eastAsia" w:ascii="宋体" w:hAnsi="宋体"/>
          <w:szCs w:val="21"/>
        </w:rPr>
        <w:t>即网络环境的匿名性，在匿名的前提下，作为群体中的一员，网民获得了极大的自由空间，隐藏在群体中使他们不必为自己的行为承担责任。因此凭借匿名性和群体的力量，会滋生出力量膨胀的心理和毫无顾忌的随意。</w:t>
      </w:r>
    </w:p>
    <w:p>
      <w:pPr>
        <w:pStyle w:val="38"/>
        <w:adjustRightInd w:val="0"/>
        <w:snapToGrid w:val="0"/>
        <w:spacing w:line="360" w:lineRule="auto"/>
        <w:ind w:left="420" w:firstLine="0" w:firstLineChars="0"/>
        <w:rPr>
          <w:rFonts w:ascii="宋体" w:hAnsi="宋体" w:eastAsia="宋体"/>
          <w:szCs w:val="21"/>
        </w:rPr>
      </w:pPr>
      <w:r>
        <w:rPr>
          <w:rFonts w:hint="eastAsia" w:ascii="宋体" w:hAnsi="宋体" w:eastAsia="宋体"/>
          <w:szCs w:val="21"/>
        </w:rPr>
        <w:t>2.群体领袖“功不可没”</w:t>
      </w:r>
    </w:p>
    <w:p>
      <w:pPr>
        <w:ind w:firstLine="420"/>
        <w:rPr>
          <w:rFonts w:ascii="宋体" w:hAnsi="宋体"/>
          <w:szCs w:val="21"/>
        </w:rPr>
      </w:pPr>
      <w:r>
        <w:rPr>
          <w:rFonts w:hint="eastAsia" w:ascii="宋体" w:hAnsi="宋体"/>
          <w:szCs w:val="21"/>
        </w:rPr>
        <w:t>名望是某个人，某本著作或某种观念对我们头脑的支配力。这是一种难以抗拒的力量，会完全麻痹人们的批判能力，人们会欣然接受其思想和观点。在网络群体事件中，有名望的往往是网络红人，如微博上拥有数千万粉丝的大V们，他们在网民群体中有很高的关注度，他们的发声会对数以万计的人们的意见产生重要影响。</w:t>
      </w:r>
    </w:p>
    <w:p>
      <w:pPr>
        <w:ind w:firstLine="422"/>
        <w:rPr>
          <w:rFonts w:ascii="宋体" w:hAnsi="宋体"/>
          <w:b/>
          <w:szCs w:val="21"/>
        </w:rPr>
      </w:pPr>
      <w:r>
        <w:rPr>
          <w:rFonts w:hint="eastAsia" w:ascii="宋体" w:hAnsi="宋体"/>
          <w:b/>
          <w:szCs w:val="21"/>
        </w:rPr>
        <w:t>【应对策略】</w:t>
      </w:r>
    </w:p>
    <w:p>
      <w:pPr>
        <w:pStyle w:val="38"/>
        <w:adjustRightInd w:val="0"/>
        <w:snapToGrid w:val="0"/>
        <w:spacing w:line="360" w:lineRule="auto"/>
        <w:ind w:firstLineChars="0"/>
        <w:rPr>
          <w:rFonts w:ascii="宋体" w:hAnsi="宋体" w:eastAsia="宋体"/>
          <w:szCs w:val="21"/>
        </w:rPr>
      </w:pPr>
      <w:r>
        <w:rPr>
          <w:rFonts w:hint="eastAsia" w:ascii="宋体" w:hAnsi="宋体" w:eastAsia="宋体"/>
          <w:szCs w:val="21"/>
        </w:rPr>
        <w:t>1.建立网络舆情监测和预警机制</w:t>
      </w:r>
    </w:p>
    <w:p>
      <w:pPr>
        <w:ind w:firstLine="420"/>
        <w:rPr>
          <w:rFonts w:ascii="宋体" w:hAnsi="宋体"/>
          <w:szCs w:val="21"/>
        </w:rPr>
      </w:pPr>
      <w:r>
        <w:rPr>
          <w:rFonts w:hint="eastAsia" w:ascii="宋体" w:hAnsi="宋体"/>
          <w:szCs w:val="21"/>
        </w:rPr>
        <w:t>通过建立相应的网络舆情监测和预警机制，及时掌握网络舆情的动向。在热点事件尚处于初级状态，通过公开相关信息或公布最新进展等手段给予及时、主动回应，满足网民关切，对舆情的进一步酝酿和发展起到有效抑制作用。</w:t>
      </w:r>
    </w:p>
    <w:p>
      <w:pPr>
        <w:pStyle w:val="38"/>
        <w:adjustRightInd w:val="0"/>
        <w:snapToGrid w:val="0"/>
        <w:spacing w:line="360" w:lineRule="auto"/>
        <w:ind w:firstLineChars="0"/>
        <w:rPr>
          <w:rFonts w:ascii="宋体" w:hAnsi="宋体" w:eastAsia="宋体"/>
          <w:szCs w:val="21"/>
        </w:rPr>
      </w:pPr>
      <w:r>
        <w:rPr>
          <w:rFonts w:hint="eastAsia" w:ascii="宋体" w:hAnsi="宋体" w:eastAsia="宋体"/>
          <w:szCs w:val="21"/>
        </w:rPr>
        <w:t>2.完善相关法律法规</w:t>
      </w:r>
    </w:p>
    <w:p>
      <w:pPr>
        <w:ind w:firstLine="420"/>
        <w:rPr>
          <w:rFonts w:ascii="宋体" w:hAnsi="宋体"/>
          <w:szCs w:val="21"/>
        </w:rPr>
      </w:pPr>
      <w:r>
        <w:rPr>
          <w:rFonts w:hint="eastAsia" w:ascii="宋体" w:hAnsi="宋体"/>
          <w:szCs w:val="21"/>
        </w:rPr>
        <w:t>应加紧出台法律法规，界定网络言论责任和应承担的后果，以此约束网民不负责任的言论，规范网络群体的行为，降低网络群体心理发生的几率。另外，法律法规的执行对于重建网民责任意识是至关重要的。</w:t>
      </w:r>
    </w:p>
    <w:p>
      <w:pPr>
        <w:pStyle w:val="38"/>
        <w:adjustRightInd w:val="0"/>
        <w:snapToGrid w:val="0"/>
        <w:spacing w:line="360" w:lineRule="auto"/>
        <w:ind w:firstLineChars="0"/>
        <w:rPr>
          <w:rFonts w:ascii="宋体" w:hAnsi="宋体" w:eastAsia="宋体"/>
          <w:szCs w:val="21"/>
        </w:rPr>
      </w:pPr>
      <w:r>
        <w:rPr>
          <w:rFonts w:hint="eastAsia" w:ascii="宋体" w:hAnsi="宋体" w:eastAsia="宋体"/>
          <w:szCs w:val="21"/>
        </w:rPr>
        <w:t>3.构建舆论引导网络</w:t>
      </w:r>
    </w:p>
    <w:p>
      <w:pPr>
        <w:ind w:firstLine="420"/>
        <w:rPr>
          <w:rFonts w:ascii="宋体" w:hAnsi="宋体"/>
          <w:szCs w:val="21"/>
        </w:rPr>
      </w:pPr>
      <w:r>
        <w:rPr>
          <w:rFonts w:hint="eastAsia" w:ascii="宋体" w:hAnsi="宋体"/>
          <w:szCs w:val="21"/>
        </w:rPr>
        <w:t>构建由非政府组织（NGO）主导、政府参与的一种专门针对社会热点事件进行报道、跟踪、评论的网络协作平台，以此为舆论引导力量。政府可以只作为幕后资金支持者而不出面，但在重大事件的新闻报道、舆论宣传中必须接受和贯彻党和政府的宣传方针。</w:t>
      </w:r>
    </w:p>
    <w:p>
      <w:pPr>
        <w:pStyle w:val="38"/>
        <w:adjustRightInd w:val="0"/>
        <w:snapToGrid w:val="0"/>
        <w:spacing w:line="360" w:lineRule="auto"/>
        <w:ind w:firstLineChars="0"/>
        <w:rPr>
          <w:rFonts w:ascii="宋体" w:hAnsi="宋体" w:eastAsia="宋体"/>
          <w:szCs w:val="21"/>
        </w:rPr>
      </w:pPr>
      <w:r>
        <w:rPr>
          <w:rFonts w:hint="eastAsia" w:ascii="宋体" w:hAnsi="宋体" w:eastAsia="宋体"/>
          <w:szCs w:val="21"/>
        </w:rPr>
        <w:t>4.公允、均衡地促进各阶层利益和声音的沟通</w:t>
      </w:r>
    </w:p>
    <w:p>
      <w:pPr>
        <w:ind w:firstLine="420"/>
        <w:rPr>
          <w:rFonts w:ascii="宋体" w:hAnsi="宋体"/>
          <w:szCs w:val="21"/>
        </w:rPr>
      </w:pPr>
      <w:r>
        <w:rPr>
          <w:rFonts w:hint="eastAsia" w:ascii="宋体" w:hAnsi="宋体"/>
          <w:szCs w:val="21"/>
        </w:rPr>
        <w:t>社会群体事件的出现，往往与社会中不同群体的矛盾缺乏沟通有关。社会转型期，尤其需要公允、均衡的代表不同阶层利益的意见和声音。网络媒体作为自由而有活力的自媒体，是能够也应当承担起这种沟通的桥梁作用。</w:t>
      </w:r>
    </w:p>
    <w:p>
      <w:pPr>
        <w:ind w:firstLine="422"/>
        <w:rPr>
          <w:rFonts w:ascii="宋体" w:hAnsi="宋体" w:cs="黑体"/>
          <w:b/>
          <w:szCs w:val="21"/>
        </w:rPr>
      </w:pPr>
      <w:r>
        <w:rPr>
          <w:rFonts w:hint="eastAsia" w:ascii="宋体" w:hAnsi="宋体" w:cs="黑体"/>
          <w:b/>
          <w:szCs w:val="21"/>
        </w:rPr>
        <w:t>【知识拓展】</w:t>
      </w:r>
    </w:p>
    <w:p>
      <w:pPr>
        <w:ind w:firstLine="420"/>
        <w:rPr>
          <w:rFonts w:ascii="宋体" w:hAnsi="宋体" w:cs="黑体"/>
          <w:szCs w:val="21"/>
        </w:rPr>
      </w:pPr>
      <w:r>
        <w:rPr>
          <w:rFonts w:hint="eastAsia" w:ascii="宋体" w:hAnsi="宋体" w:cs="黑体"/>
          <w:szCs w:val="21"/>
        </w:rPr>
        <w:t>沉默的螺旋理论</w:t>
      </w:r>
    </w:p>
    <w:p>
      <w:pPr>
        <w:ind w:firstLine="420"/>
        <w:rPr>
          <w:rFonts w:ascii="宋体" w:hAnsi="宋体" w:cs="黑体"/>
          <w:szCs w:val="21"/>
        </w:rPr>
      </w:pPr>
      <w:r>
        <w:rPr>
          <w:rFonts w:hint="eastAsia" w:ascii="宋体" w:hAnsi="宋体" w:cs="黑体"/>
          <w:szCs w:val="21"/>
        </w:rPr>
        <w:t>德国社会学家伊丽莎白内尔·纽曼教授在《沉默的螺旋》一书中提出。</w:t>
      </w:r>
    </w:p>
    <w:p>
      <w:pPr>
        <w:ind w:firstLine="420"/>
        <w:rPr>
          <w:rFonts w:ascii="宋体" w:hAnsi="宋体" w:cs="黑体"/>
          <w:szCs w:val="21"/>
        </w:rPr>
      </w:pPr>
      <w:r>
        <w:rPr>
          <w:rFonts w:hint="eastAsia" w:ascii="宋体" w:hAnsi="宋体" w:cs="黑体"/>
          <w:szCs w:val="21"/>
        </w:rPr>
        <w:t>具体内容为：人们在表达自己想法和观点的时候，如果看到自己赞同的观点受到广泛欢迎，就会积极参与进来，这类观点就会越发大胆地发表和扩散；而发觉某一观点无人或很少有人理会（有时会有群起而攻之的遭遇），即使自己赞同它，也会保持沉默。意见一方的沉默造成另一方意见的增势，如此循环往复，便形成一方的声音越来越强大，另一方越来越沉默下去的螺旋发展过程。</w:t>
      </w:r>
    </w:p>
    <w:p>
      <w:pPr>
        <w:widowControl/>
        <w:ind w:firstLine="0" w:firstLineChars="0"/>
        <w:rPr>
          <w:rFonts w:ascii="黑体" w:hAnsi="黑体" w:eastAsia="黑体" w:cs="黑体"/>
          <w:b/>
          <w:sz w:val="32"/>
          <w:szCs w:val="32"/>
        </w:rPr>
      </w:pPr>
      <w:r>
        <w:rPr>
          <w:rFonts w:hint="eastAsia" w:ascii="黑体" w:hAnsi="黑体" w:eastAsia="黑体" w:cs="黑体"/>
          <w:b/>
          <w:sz w:val="32"/>
          <w:szCs w:val="32"/>
        </w:rPr>
        <w:t>二、写作素材</w:t>
      </w:r>
    </w:p>
    <w:p>
      <w:pPr>
        <w:shd w:val="clear" w:color="auto" w:fill="FFFFFF"/>
        <w:ind w:firstLine="422"/>
        <w:rPr>
          <w:rFonts w:ascii="宋体" w:hAnsi="宋体" w:cs="宋体"/>
          <w:b/>
          <w:szCs w:val="21"/>
        </w:rPr>
      </w:pPr>
      <w:r>
        <w:rPr>
          <w:rFonts w:hint="eastAsia" w:ascii="宋体" w:hAnsi="宋体" w:cs="宋体"/>
          <w:b/>
          <w:szCs w:val="21"/>
        </w:rPr>
        <w:t>“给定资料”中提到“可惜的是，数次抢购风潮及其他社会事件，似乎都在说明，利用‘科学’生活的中国民众，‘骨子里仍然没有科学的思维和态度’。”请结合对这句话的思考，参考“给定资料”，自拟题目，写一篇文章。</w:t>
      </w:r>
    </w:p>
    <w:p>
      <w:pPr>
        <w:shd w:val="clear" w:color="auto" w:fill="FFFFFF"/>
        <w:ind w:firstLine="422"/>
        <w:rPr>
          <w:rFonts w:ascii="宋体" w:hAnsi="宋体" w:cs="宋体"/>
          <w:b/>
          <w:szCs w:val="21"/>
        </w:rPr>
      </w:pPr>
      <w:r>
        <w:rPr>
          <w:rFonts w:hint="eastAsia" w:ascii="宋体" w:hAnsi="宋体" w:cs="宋体"/>
          <w:b/>
          <w:szCs w:val="21"/>
        </w:rPr>
        <w:t>要求：自选角度，立意明确，有思想性；联系实际，不拘泥于“给定资料”；内容充实，语言畅达；800-1000字。</w:t>
      </w:r>
    </w:p>
    <w:p>
      <w:pPr>
        <w:pStyle w:val="38"/>
        <w:numPr>
          <w:ilvl w:val="0"/>
          <w:numId w:val="7"/>
        </w:numPr>
        <w:spacing w:line="360" w:lineRule="auto"/>
        <w:ind w:firstLineChars="0"/>
        <w:rPr>
          <w:rFonts w:ascii="宋体" w:hAnsi="宋体" w:eastAsia="宋体"/>
          <w:b/>
          <w:szCs w:val="21"/>
        </w:rPr>
      </w:pPr>
      <w:r>
        <w:rPr>
          <w:rFonts w:hint="eastAsia" w:ascii="宋体" w:hAnsi="宋体" w:eastAsia="宋体"/>
          <w:b/>
          <w:szCs w:val="21"/>
        </w:rPr>
        <w:t>参考文章</w:t>
      </w:r>
    </w:p>
    <w:p>
      <w:pPr>
        <w:ind w:firstLine="420"/>
        <w:jc w:val="center"/>
        <w:rPr>
          <w:rFonts w:ascii="楷体" w:hAnsi="楷体" w:eastAsia="楷体" w:cs="宋体"/>
          <w:szCs w:val="21"/>
          <w:shd w:val="clear" w:color="auto" w:fill="FFFFFF"/>
        </w:rPr>
      </w:pPr>
      <w:r>
        <w:rPr>
          <w:rFonts w:hint="eastAsia" w:ascii="楷体" w:hAnsi="楷体" w:eastAsia="楷体" w:cs="宋体"/>
          <w:szCs w:val="21"/>
          <w:shd w:val="clear" w:color="auto" w:fill="FFFFFF"/>
        </w:rPr>
        <w:t>国民科学素质的稀缺品：科学精神</w:t>
      </w:r>
    </w:p>
    <w:p>
      <w:pPr>
        <w:ind w:firstLine="420"/>
        <w:rPr>
          <w:rFonts w:ascii="楷体" w:hAnsi="楷体" w:eastAsia="楷体" w:cs="宋体"/>
          <w:szCs w:val="21"/>
          <w:shd w:val="clear" w:color="auto" w:fill="FFFFFF"/>
        </w:rPr>
      </w:pPr>
      <w:r>
        <w:rPr>
          <w:rFonts w:hint="eastAsia" w:ascii="楷体" w:hAnsi="楷体" w:eastAsia="楷体" w:cs="宋体"/>
          <w:szCs w:val="21"/>
          <w:shd w:val="clear" w:color="auto" w:fill="FFFFFF"/>
        </w:rPr>
        <w:t>科学一词传入中国已百余年，现代科学经数代人的努力在中国的发展正空前昌盛；科普活动也已经开展了四十年，国民科学知识水平同样得到了普遍提高。但在这科学最为昌明的现代中国，“神医”大行其道，“活佛”泛滥成灾，既有“非典”板蓝根的跟风，又有辐射屯食盐的闹剧，科学思维的稀缺越发显的值得关切。</w:t>
      </w:r>
    </w:p>
    <w:p>
      <w:pPr>
        <w:ind w:firstLine="420"/>
        <w:rPr>
          <w:rFonts w:ascii="楷体" w:hAnsi="楷体" w:eastAsia="楷体" w:cs="宋体"/>
          <w:szCs w:val="21"/>
          <w:shd w:val="clear" w:color="auto" w:fill="FFFFFF"/>
        </w:rPr>
      </w:pPr>
      <w:r>
        <w:rPr>
          <w:rFonts w:hint="eastAsia" w:ascii="楷体" w:hAnsi="楷体" w:eastAsia="楷体" w:cs="宋体"/>
          <w:szCs w:val="21"/>
          <w:shd w:val="clear" w:color="auto" w:fill="FFFFFF"/>
        </w:rPr>
        <w:t>国人缺乏科学精神在于缺乏自觉的辨别意识，即缺乏独立判断的理智和思考。历数新世纪以来的大型社会事件，反科学式的跟风占据了重要戏码，我们目睹、经历甚至参与过太多的反科学、伪科学的现象，而驱使人们相互推波助澜的有对于变电站和手机基站辐射致癌的笃信，有对PX致癌的恐惧。可悲的是这种笃信与恐惧并不是民众的理性判断，而多是未经求证之下的情绪化表达，是在没有了解缘由，没有分辨真伪的情况下做出的从众之举。而这种不加以辨别、不深入思考的言行却是极其不负责任的，不仅对于当事人并无实际好处，更会破坏社会理性，传播反智反科学的言论，阻碍民智进化。</w:t>
      </w:r>
    </w:p>
    <w:p>
      <w:pPr>
        <w:ind w:firstLine="420"/>
        <w:rPr>
          <w:rFonts w:ascii="楷体" w:hAnsi="楷体" w:eastAsia="楷体" w:cs="宋体"/>
          <w:szCs w:val="21"/>
          <w:shd w:val="clear" w:color="auto" w:fill="FFFFFF"/>
        </w:rPr>
      </w:pPr>
      <w:r>
        <w:rPr>
          <w:rFonts w:hint="eastAsia" w:ascii="楷体" w:hAnsi="楷体" w:eastAsia="楷体" w:cs="宋体"/>
          <w:szCs w:val="21"/>
          <w:shd w:val="clear" w:color="auto" w:fill="FFFFFF"/>
        </w:rPr>
        <w:t>国人缺乏科学精神还在于缺乏求真意识，即缺乏探索验证的态度和习惯。这里所提及的求真并非是指追寻真理的终极追求，而是指探寻事实，理性客观地了解事物的本来面貌。“邻避效应”当前正困扰着各大城市，可是仔细梳理民众的诉求却不难发现一个咄咄怪相：民众反对的理由都是“致癌”。我们的市民在面对这样的主张时，鲜有主动了解查询事件本源、事物真相的，甚至在最高学府的专业学子乃至专家学者出面澄清说明后仍然无动于衷、拒绝相信。如果将这种拒绝视为“塔西佗效应”的影响，那民众反应尚可以理解，但是民众在拒绝官方解释后却仍没有自己去寻找答案，验证真假。这种思考惰性和选择性相信正是缺乏求真意识的表现，更是诸多群体性慌乱的根源，绝不可放纵忽视。</w:t>
      </w:r>
    </w:p>
    <w:p>
      <w:pPr>
        <w:ind w:firstLine="420"/>
        <w:rPr>
          <w:rFonts w:ascii="宋体" w:hAnsi="宋体"/>
        </w:rPr>
      </w:pPr>
      <w:r>
        <w:rPr>
          <w:rFonts w:hint="eastAsia" w:ascii="楷体" w:hAnsi="楷体" w:eastAsia="楷体" w:cs="宋体"/>
          <w:szCs w:val="21"/>
          <w:shd w:val="clear" w:color="auto" w:fill="FFFFFF"/>
        </w:rPr>
        <w:t>科学精神的养成、科学素质的提高要有一个长期的过程，虽然政府已经做了大量的工作，但是我们的积累仍然还不够，尤其是在当前互联网发达的大环境下，科学知识普及的速度远远赶不上谣言传播的速度。有鉴于此，培养国人科学理性的思考方式，树立理性思维应是接下来科普工作建设的重点。我们也有理由相信，以互联网为载体，以提升辨别求真意识为重点，必然能够引导国人主动思考，积极探索，激浊扬清，在国人的心中培植出理性的科学之光。</w:t>
      </w:r>
    </w:p>
    <w:p>
      <w:pPr>
        <w:pStyle w:val="2"/>
        <w:spacing w:before="312" w:after="156"/>
      </w:pPr>
      <w:bookmarkStart w:id="109" w:name="_Toc497312595"/>
      <w:r>
        <w:rPr>
          <w:rFonts w:hint="eastAsia"/>
        </w:rPr>
        <w:t>申论预测</w:t>
      </w:r>
      <w:r>
        <w:t>3</w:t>
      </w:r>
      <w:r>
        <w:rPr>
          <w:rFonts w:hint="eastAsia"/>
        </w:rPr>
        <w:t>：基础设施建设</w:t>
      </w:r>
      <w:bookmarkEnd w:id="109"/>
    </w:p>
    <w:p>
      <w:pPr>
        <w:widowControl/>
        <w:ind w:firstLine="0" w:firstLineChars="0"/>
        <w:rPr>
          <w:rFonts w:ascii="黑体" w:hAnsi="黑体" w:eastAsia="黑体" w:cs="黑体"/>
          <w:b/>
          <w:sz w:val="32"/>
          <w:szCs w:val="32"/>
        </w:rPr>
      </w:pPr>
      <w:r>
        <w:rPr>
          <w:rFonts w:hint="eastAsia" w:ascii="黑体" w:hAnsi="黑体" w:eastAsia="黑体" w:cs="黑体"/>
          <w:b/>
          <w:sz w:val="32"/>
          <w:szCs w:val="32"/>
        </w:rPr>
        <w:t>一、话题介绍</w:t>
      </w:r>
    </w:p>
    <w:p>
      <w:pPr>
        <w:ind w:firstLine="422"/>
        <w:rPr>
          <w:rFonts w:ascii="宋体" w:hAnsi="宋体"/>
          <w:b/>
          <w:szCs w:val="21"/>
        </w:rPr>
      </w:pPr>
      <w:r>
        <w:rPr>
          <w:rFonts w:hint="eastAsia" w:ascii="宋体" w:hAnsi="宋体"/>
          <w:b/>
          <w:szCs w:val="21"/>
        </w:rPr>
        <w:t>【内涵】</w:t>
      </w:r>
    </w:p>
    <w:p>
      <w:pPr>
        <w:ind w:firstLine="420"/>
        <w:rPr>
          <w:rFonts w:ascii="宋体" w:hAnsi="宋体"/>
          <w:szCs w:val="21"/>
        </w:rPr>
      </w:pPr>
      <w:r>
        <w:rPr>
          <w:rFonts w:ascii="宋体" w:hAnsi="宋体"/>
          <w:szCs w:val="21"/>
        </w:rPr>
        <w:t>基础设施是指为社会生产和居民生活提供公共服务的物质工程设施，它是社会赖以生存发展的一般物质条件。基础设施不仅包括公路、铁路、机场、通讯、水电煤气等公共设施，即俗称的基础建设，亦都包括教育、科技、医疗卫生、体育及文化等社会事业即“社会性基础设施”。</w:t>
      </w:r>
    </w:p>
    <w:p>
      <w:pPr>
        <w:ind w:firstLine="422"/>
        <w:rPr>
          <w:rFonts w:ascii="宋体" w:hAnsi="宋体"/>
          <w:b/>
          <w:szCs w:val="21"/>
        </w:rPr>
      </w:pPr>
      <w:r>
        <w:rPr>
          <w:rFonts w:hint="eastAsia" w:ascii="宋体" w:hAnsi="宋体"/>
          <w:b/>
          <w:szCs w:val="21"/>
        </w:rPr>
        <w:t>【意义】</w:t>
      </w:r>
    </w:p>
    <w:p>
      <w:pPr>
        <w:ind w:firstLine="420"/>
        <w:rPr>
          <w:rFonts w:ascii="宋体" w:hAnsi="宋体"/>
          <w:szCs w:val="21"/>
        </w:rPr>
      </w:pPr>
      <w:r>
        <w:rPr>
          <w:rFonts w:hint="eastAsia" w:ascii="宋体" w:hAnsi="宋体"/>
          <w:szCs w:val="21"/>
        </w:rPr>
        <w:t>1.基础设施</w:t>
      </w:r>
      <w:r>
        <w:rPr>
          <w:rFonts w:ascii="宋体" w:hAnsi="宋体"/>
          <w:szCs w:val="21"/>
        </w:rPr>
        <w:t>对于经济发展具有重要推动作用。</w:t>
      </w:r>
    </w:p>
    <w:p>
      <w:pPr>
        <w:ind w:firstLine="420"/>
        <w:rPr>
          <w:rFonts w:ascii="宋体" w:hAnsi="宋体"/>
          <w:szCs w:val="21"/>
        </w:rPr>
      </w:pPr>
      <w:r>
        <w:rPr>
          <w:rFonts w:hint="eastAsia" w:ascii="宋体" w:hAnsi="宋体"/>
          <w:szCs w:val="21"/>
        </w:rPr>
        <w:t>2.降低企业成本。</w:t>
      </w:r>
    </w:p>
    <w:p>
      <w:pPr>
        <w:ind w:firstLine="420"/>
        <w:rPr>
          <w:rFonts w:ascii="宋体" w:hAnsi="宋体"/>
          <w:szCs w:val="21"/>
        </w:rPr>
      </w:pPr>
      <w:r>
        <w:rPr>
          <w:rFonts w:hint="eastAsia" w:ascii="宋体" w:hAnsi="宋体"/>
          <w:szCs w:val="21"/>
        </w:rPr>
        <w:t>3.基础设施的福利效应。主要包括三个方面的</w:t>
      </w:r>
      <w:r>
        <w:rPr>
          <w:rFonts w:ascii="宋体" w:hAnsi="宋体"/>
          <w:szCs w:val="21"/>
        </w:rPr>
        <w:t>影响</w:t>
      </w:r>
      <w:r>
        <w:rPr>
          <w:rFonts w:hint="eastAsia" w:ascii="宋体" w:hAnsi="宋体"/>
          <w:szCs w:val="21"/>
        </w:rPr>
        <w:t>：①提高居民福利</w:t>
      </w:r>
      <w:r>
        <w:rPr>
          <w:rFonts w:ascii="宋体" w:hAnsi="宋体"/>
          <w:szCs w:val="21"/>
        </w:rPr>
        <w:t>，</w:t>
      </w:r>
      <w:r>
        <w:rPr>
          <w:rFonts w:hint="eastAsia" w:ascii="宋体" w:hAnsi="宋体"/>
          <w:szCs w:val="21"/>
        </w:rPr>
        <w:t>如</w:t>
      </w:r>
      <w:r>
        <w:rPr>
          <w:rFonts w:ascii="宋体" w:hAnsi="宋体"/>
          <w:szCs w:val="21"/>
        </w:rPr>
        <w:t>受教育、健康水平</w:t>
      </w:r>
      <w:r>
        <w:rPr>
          <w:rFonts w:hint="eastAsia" w:ascii="宋体" w:hAnsi="宋体"/>
          <w:szCs w:val="21"/>
        </w:rPr>
        <w:t>。②消除贫困</w:t>
      </w:r>
      <w:r>
        <w:rPr>
          <w:rFonts w:hint="eastAsia" w:ascii="宋体" w:hAnsi="宋体" w:cs="宋体"/>
          <w:szCs w:val="21"/>
        </w:rPr>
        <w:t>。③</w:t>
      </w:r>
      <w:r>
        <w:rPr>
          <w:rFonts w:hint="eastAsia" w:ascii="宋体" w:hAnsi="宋体"/>
          <w:szCs w:val="21"/>
        </w:rPr>
        <w:t>缩小地区差距。</w:t>
      </w:r>
    </w:p>
    <w:p>
      <w:pPr>
        <w:ind w:firstLine="422"/>
        <w:rPr>
          <w:rFonts w:ascii="宋体" w:hAnsi="宋体"/>
          <w:b/>
          <w:szCs w:val="21"/>
        </w:rPr>
      </w:pPr>
      <w:r>
        <w:rPr>
          <w:rFonts w:hint="eastAsia" w:ascii="宋体" w:hAnsi="宋体"/>
          <w:b/>
          <w:szCs w:val="21"/>
        </w:rPr>
        <w:t>【对策】</w:t>
      </w:r>
    </w:p>
    <w:p>
      <w:pPr>
        <w:ind w:firstLine="420"/>
        <w:rPr>
          <w:rFonts w:ascii="宋体" w:hAnsi="宋体"/>
          <w:szCs w:val="21"/>
        </w:rPr>
      </w:pPr>
      <w:r>
        <w:rPr>
          <w:rFonts w:hint="eastAsia" w:ascii="宋体" w:hAnsi="宋体"/>
          <w:szCs w:val="21"/>
        </w:rPr>
        <w:t>1.将市场机制引入公共产品供给领域。</w:t>
      </w:r>
    </w:p>
    <w:p>
      <w:pPr>
        <w:ind w:firstLine="420"/>
        <w:rPr>
          <w:rFonts w:ascii="宋体" w:hAnsi="宋体"/>
          <w:szCs w:val="21"/>
        </w:rPr>
      </w:pPr>
      <w:r>
        <w:rPr>
          <w:rFonts w:hint="eastAsia" w:ascii="宋体" w:hAnsi="宋体"/>
          <w:szCs w:val="21"/>
        </w:rPr>
        <w:t>2.逐步引入新的投融资主体，拓宽投资渠道，创新投资方式，从原有的以财政资金单一投入的模式，逐步发展成以财政、信贷、资本市场、信托市场和外资等为主的多元投资模式。</w:t>
      </w:r>
    </w:p>
    <w:p>
      <w:pPr>
        <w:ind w:firstLine="420"/>
        <w:rPr>
          <w:rFonts w:ascii="宋体" w:hAnsi="宋体"/>
          <w:szCs w:val="21"/>
        </w:rPr>
      </w:pPr>
      <w:r>
        <w:rPr>
          <w:rFonts w:hint="eastAsia" w:ascii="宋体" w:hAnsi="宋体"/>
          <w:szCs w:val="21"/>
        </w:rPr>
        <w:t>3.发挥开发性金融如</w:t>
      </w:r>
      <w:r>
        <w:rPr>
          <w:rFonts w:ascii="宋体" w:hAnsi="宋体"/>
          <w:szCs w:val="21"/>
        </w:rPr>
        <w:t>国家开发</w:t>
      </w:r>
      <w:r>
        <w:rPr>
          <w:rFonts w:hint="eastAsia" w:ascii="宋体" w:hAnsi="宋体"/>
          <w:szCs w:val="21"/>
        </w:rPr>
        <w:t>银行对基础设施建设的带动作用，有效促进了中国基础设施建设投资-运营-收益良性循环机制的形成。</w:t>
      </w:r>
    </w:p>
    <w:p>
      <w:pPr>
        <w:ind w:firstLine="422"/>
        <w:rPr>
          <w:rFonts w:ascii="宋体" w:hAnsi="宋体"/>
          <w:b/>
          <w:szCs w:val="21"/>
        </w:rPr>
      </w:pPr>
      <w:r>
        <w:rPr>
          <w:rFonts w:hint="eastAsia" w:ascii="宋体" w:hAnsi="宋体"/>
          <w:b/>
          <w:szCs w:val="21"/>
        </w:rPr>
        <w:t>【成就数据】</w:t>
      </w:r>
    </w:p>
    <w:p>
      <w:pPr>
        <w:ind w:firstLine="420"/>
        <w:rPr>
          <w:rFonts w:ascii="宋体" w:hAnsi="宋体"/>
          <w:szCs w:val="21"/>
        </w:rPr>
      </w:pPr>
      <w:r>
        <w:rPr>
          <w:rFonts w:ascii="宋体" w:hAnsi="宋体"/>
          <w:szCs w:val="21"/>
        </w:rPr>
        <w:t>近五年来，政府在基础设施建设上的投入一直不断加大</w:t>
      </w:r>
      <w:r>
        <w:rPr>
          <w:rFonts w:hint="eastAsia" w:ascii="宋体" w:hAnsi="宋体"/>
          <w:szCs w:val="21"/>
        </w:rPr>
        <w:t>，中国</w:t>
      </w:r>
      <w:r>
        <w:rPr>
          <w:rFonts w:ascii="宋体" w:hAnsi="宋体"/>
          <w:szCs w:val="21"/>
        </w:rPr>
        <w:t>基础设施建设</w:t>
      </w:r>
      <w:r>
        <w:rPr>
          <w:rFonts w:hint="eastAsia" w:ascii="宋体" w:hAnsi="宋体"/>
          <w:szCs w:val="21"/>
        </w:rPr>
        <w:t>取得的</w:t>
      </w:r>
      <w:r>
        <w:rPr>
          <w:rFonts w:ascii="宋体" w:hAnsi="宋体"/>
          <w:szCs w:val="21"/>
        </w:rPr>
        <w:t>成就举世瞩目。</w:t>
      </w:r>
      <w:r>
        <w:rPr>
          <w:rFonts w:hint="eastAsia" w:ascii="宋体" w:hAnsi="宋体"/>
          <w:szCs w:val="21"/>
        </w:rPr>
        <w:t>简单列举如下</w:t>
      </w:r>
      <w:r>
        <w:rPr>
          <w:rFonts w:ascii="宋体" w:hAnsi="宋体"/>
          <w:szCs w:val="21"/>
        </w:rPr>
        <w:t>：</w:t>
      </w:r>
    </w:p>
    <w:p>
      <w:pPr>
        <w:ind w:firstLine="420"/>
        <w:rPr>
          <w:rFonts w:ascii="宋体" w:hAnsi="宋体"/>
          <w:szCs w:val="21"/>
        </w:rPr>
      </w:pPr>
      <w:r>
        <w:rPr>
          <w:rFonts w:hint="eastAsia" w:ascii="宋体" w:hAnsi="宋体"/>
          <w:szCs w:val="21"/>
        </w:rPr>
        <w:t>1.高速公路里程13.1万公里，世界第一，2020年将达15万公里。</w:t>
      </w:r>
    </w:p>
    <w:p>
      <w:pPr>
        <w:ind w:firstLine="420"/>
        <w:rPr>
          <w:rFonts w:ascii="宋体" w:hAnsi="宋体"/>
          <w:szCs w:val="21"/>
        </w:rPr>
      </w:pPr>
      <w:r>
        <w:rPr>
          <w:rFonts w:hint="eastAsia" w:ascii="宋体" w:hAnsi="宋体"/>
          <w:szCs w:val="21"/>
        </w:rPr>
        <w:t>2.高铁里程2.2万公里，世界第一。</w:t>
      </w:r>
    </w:p>
    <w:p>
      <w:pPr>
        <w:ind w:firstLine="420"/>
        <w:rPr>
          <w:rFonts w:ascii="宋体" w:hAnsi="宋体"/>
          <w:szCs w:val="21"/>
        </w:rPr>
      </w:pPr>
      <w:r>
        <w:rPr>
          <w:rFonts w:hint="eastAsia" w:ascii="宋体" w:hAnsi="宋体"/>
          <w:szCs w:val="21"/>
        </w:rPr>
        <w:t>3.城市轨道交通4153公里，世界第一。</w:t>
      </w:r>
    </w:p>
    <w:p>
      <w:pPr>
        <w:ind w:firstLine="420"/>
        <w:rPr>
          <w:rFonts w:ascii="宋体" w:hAnsi="宋体"/>
          <w:szCs w:val="21"/>
        </w:rPr>
      </w:pPr>
      <w:r>
        <w:rPr>
          <w:rFonts w:hint="eastAsia" w:ascii="宋体" w:hAnsi="宋体"/>
          <w:szCs w:val="21"/>
        </w:rPr>
        <w:t>4.光缆线路3041万公里，世界第一。</w:t>
      </w:r>
    </w:p>
    <w:p>
      <w:pPr>
        <w:ind w:firstLine="420"/>
        <w:rPr>
          <w:rFonts w:ascii="宋体" w:hAnsi="宋体"/>
          <w:szCs w:val="21"/>
        </w:rPr>
      </w:pPr>
      <w:r>
        <w:rPr>
          <w:rFonts w:hint="eastAsia" w:ascii="宋体" w:hAnsi="宋体"/>
          <w:szCs w:val="21"/>
        </w:rPr>
        <w:t>5.世界前10斜拉桥中国占7座。</w:t>
      </w:r>
    </w:p>
    <w:p>
      <w:pPr>
        <w:ind w:firstLine="420"/>
        <w:rPr>
          <w:rFonts w:ascii="宋体" w:hAnsi="宋体"/>
          <w:szCs w:val="21"/>
        </w:rPr>
      </w:pPr>
      <w:r>
        <w:rPr>
          <w:rFonts w:hint="eastAsia" w:ascii="宋体" w:hAnsi="宋体"/>
          <w:szCs w:val="21"/>
        </w:rPr>
        <w:t>6.世界前10悬索桥中国占6座。</w:t>
      </w:r>
    </w:p>
    <w:p>
      <w:pPr>
        <w:ind w:firstLine="420"/>
        <w:rPr>
          <w:rFonts w:ascii="宋体" w:hAnsi="宋体"/>
          <w:b/>
          <w:bCs/>
        </w:rPr>
      </w:pPr>
      <w:r>
        <w:rPr>
          <w:rFonts w:hint="eastAsia" w:ascii="宋体" w:hAnsi="宋体"/>
          <w:szCs w:val="21"/>
        </w:rPr>
        <w:t>7.港口吞吐量世界前10中国7席。</w:t>
      </w:r>
    </w:p>
    <w:p>
      <w:pPr>
        <w:ind w:firstLine="422"/>
        <w:rPr>
          <w:rFonts w:ascii="宋体" w:hAnsi="宋体"/>
          <w:b/>
          <w:szCs w:val="21"/>
        </w:rPr>
      </w:pPr>
      <w:r>
        <w:rPr>
          <w:rFonts w:hint="eastAsia" w:ascii="宋体" w:hAnsi="宋体"/>
          <w:b/>
          <w:szCs w:val="21"/>
        </w:rPr>
        <w:t>【案例</w:t>
      </w:r>
      <w:r>
        <w:rPr>
          <w:rFonts w:ascii="宋体" w:hAnsi="宋体"/>
          <w:b/>
          <w:szCs w:val="21"/>
        </w:rPr>
        <w:t>素材</w:t>
      </w:r>
      <w:r>
        <w:rPr>
          <w:rFonts w:hint="eastAsia" w:ascii="宋体" w:hAnsi="宋体"/>
          <w:b/>
          <w:szCs w:val="21"/>
        </w:rPr>
        <w:t>】</w:t>
      </w:r>
    </w:p>
    <w:p>
      <w:pPr>
        <w:ind w:firstLine="422"/>
        <w:rPr>
          <w:rFonts w:ascii="宋体" w:hAnsi="宋体"/>
          <w:szCs w:val="21"/>
        </w:rPr>
      </w:pPr>
      <w:r>
        <w:rPr>
          <w:rFonts w:hint="eastAsia" w:ascii="宋体" w:hAnsi="宋体"/>
          <w:b/>
          <w:szCs w:val="21"/>
        </w:rPr>
        <w:t>1.亚洲基础设施</w:t>
      </w:r>
      <w:r>
        <w:rPr>
          <w:rFonts w:ascii="宋体" w:hAnsi="宋体"/>
          <w:b/>
          <w:szCs w:val="21"/>
        </w:rPr>
        <w:t>投资银行</w:t>
      </w:r>
      <w:r>
        <w:rPr>
          <w:rFonts w:hint="eastAsia" w:ascii="宋体" w:hAnsi="宋体"/>
          <w:b/>
          <w:szCs w:val="21"/>
        </w:rPr>
        <w:t>成立</w:t>
      </w:r>
      <w:r>
        <w:rPr>
          <w:rFonts w:ascii="宋体" w:hAnsi="宋体"/>
          <w:b/>
          <w:szCs w:val="21"/>
        </w:rPr>
        <w:t>。</w:t>
      </w:r>
      <w:r>
        <w:rPr>
          <w:rFonts w:ascii="宋体" w:hAnsi="宋体"/>
          <w:szCs w:val="21"/>
        </w:rPr>
        <w:t>2013年10月2日，习近平主席提出筹建倡议</w:t>
      </w:r>
      <w:r>
        <w:rPr>
          <w:rFonts w:hint="eastAsia" w:ascii="宋体" w:hAnsi="宋体"/>
          <w:szCs w:val="21"/>
        </w:rPr>
        <w:t>亚洲基础设施</w:t>
      </w:r>
      <w:r>
        <w:rPr>
          <w:rFonts w:ascii="宋体" w:hAnsi="宋体"/>
          <w:szCs w:val="21"/>
        </w:rPr>
        <w:t>投资银行</w:t>
      </w:r>
      <w:r>
        <w:rPr>
          <w:rFonts w:hint="eastAsia" w:ascii="宋体" w:hAnsi="宋体"/>
          <w:szCs w:val="21"/>
        </w:rPr>
        <w:t>。</w:t>
      </w:r>
      <w:r>
        <w:rPr>
          <w:rFonts w:ascii="宋体" w:hAnsi="宋体"/>
          <w:szCs w:val="21"/>
        </w:rPr>
        <w:t>2015年12月25日，亚洲基础设施投资银行正式成立，全球迎来首个由中国倡议设立的多边金融机构。</w:t>
      </w:r>
    </w:p>
    <w:p>
      <w:pPr>
        <w:ind w:firstLine="422"/>
        <w:rPr>
          <w:rFonts w:ascii="宋体" w:hAnsi="宋体"/>
          <w:szCs w:val="21"/>
        </w:rPr>
      </w:pPr>
      <w:r>
        <w:rPr>
          <w:rFonts w:hint="eastAsia" w:ascii="宋体" w:hAnsi="宋体"/>
          <w:b/>
          <w:szCs w:val="21"/>
        </w:rPr>
        <w:t>2.罗斯福新政</w:t>
      </w:r>
      <w:r>
        <w:rPr>
          <w:rFonts w:ascii="宋体" w:hAnsi="宋体"/>
          <w:b/>
          <w:szCs w:val="21"/>
        </w:rPr>
        <w:t>。</w:t>
      </w:r>
      <w:r>
        <w:rPr>
          <w:rFonts w:hint="eastAsia" w:ascii="宋体" w:hAnsi="宋体"/>
          <w:szCs w:val="21"/>
        </w:rPr>
        <w:t>1929年</w:t>
      </w:r>
      <w:r>
        <w:rPr>
          <w:rFonts w:ascii="宋体" w:hAnsi="宋体"/>
          <w:szCs w:val="21"/>
        </w:rPr>
        <w:t>，资本主义世界爆发经济大危机，</w:t>
      </w:r>
      <w:r>
        <w:rPr>
          <w:rFonts w:hint="eastAsia" w:ascii="宋体" w:hAnsi="宋体"/>
          <w:szCs w:val="21"/>
        </w:rPr>
        <w:t>罗斯福当选总统后</w:t>
      </w:r>
      <w:r>
        <w:rPr>
          <w:rFonts w:ascii="宋体" w:hAnsi="宋体"/>
          <w:szCs w:val="21"/>
        </w:rPr>
        <w:t>，推行了著名的“罗斯福新政”</w:t>
      </w:r>
      <w:r>
        <w:rPr>
          <w:rFonts w:hint="eastAsia" w:ascii="宋体" w:hAnsi="宋体"/>
          <w:szCs w:val="21"/>
        </w:rPr>
        <w:t>，</w:t>
      </w:r>
      <w:r>
        <w:rPr>
          <w:rFonts w:ascii="宋体" w:hAnsi="宋体"/>
          <w:szCs w:val="21"/>
        </w:rPr>
        <w:t>其中</w:t>
      </w:r>
      <w:r>
        <w:rPr>
          <w:rFonts w:hint="eastAsia" w:ascii="宋体" w:hAnsi="宋体"/>
          <w:szCs w:val="21"/>
        </w:rPr>
        <w:t>最重要的</w:t>
      </w:r>
      <w:r>
        <w:rPr>
          <w:rFonts w:ascii="宋体" w:hAnsi="宋体"/>
          <w:szCs w:val="21"/>
        </w:rPr>
        <w:t>一条就是</w:t>
      </w:r>
      <w:r>
        <w:rPr>
          <w:rFonts w:hint="eastAsia" w:ascii="宋体" w:hAnsi="宋体"/>
          <w:szCs w:val="21"/>
        </w:rPr>
        <w:t>推行</w:t>
      </w:r>
      <w:r>
        <w:rPr>
          <w:rFonts w:ascii="宋体" w:hAnsi="宋体"/>
          <w:szCs w:val="21"/>
        </w:rPr>
        <w:t>“</w:t>
      </w:r>
      <w:r>
        <w:rPr>
          <w:rFonts w:hint="eastAsia" w:ascii="宋体" w:hAnsi="宋体"/>
          <w:b/>
          <w:szCs w:val="21"/>
        </w:rPr>
        <w:t>以工代赈</w:t>
      </w:r>
      <w:r>
        <w:rPr>
          <w:rFonts w:ascii="宋体" w:hAnsi="宋体"/>
          <w:szCs w:val="21"/>
        </w:rPr>
        <w:t>”</w:t>
      </w:r>
      <w:r>
        <w:rPr>
          <w:rFonts w:hint="eastAsia" w:ascii="宋体" w:hAnsi="宋体"/>
          <w:szCs w:val="21"/>
        </w:rPr>
        <w:t>，</w:t>
      </w:r>
      <w:r>
        <w:rPr>
          <w:rFonts w:ascii="宋体" w:hAnsi="宋体"/>
          <w:b/>
          <w:szCs w:val="21"/>
        </w:rPr>
        <w:t xml:space="preserve"> 大力兴建公共工程</w:t>
      </w:r>
      <w:r>
        <w:rPr>
          <w:rFonts w:ascii="宋体" w:hAnsi="宋体"/>
          <w:szCs w:val="21"/>
        </w:rPr>
        <w:t>，给失业者提供从事公共事业的机会</w:t>
      </w:r>
      <w:r>
        <w:rPr>
          <w:rFonts w:hint="eastAsia" w:ascii="宋体" w:hAnsi="宋体"/>
          <w:szCs w:val="21"/>
        </w:rPr>
        <w:t>，</w:t>
      </w:r>
      <w:r>
        <w:rPr>
          <w:rFonts w:ascii="宋体" w:hAnsi="宋体"/>
          <w:szCs w:val="21"/>
        </w:rPr>
        <w:t>增加就业</w:t>
      </w:r>
      <w:r>
        <w:rPr>
          <w:rFonts w:hint="eastAsia" w:ascii="宋体" w:hAnsi="宋体"/>
          <w:szCs w:val="21"/>
        </w:rPr>
        <w:t>、</w:t>
      </w:r>
      <w:r>
        <w:rPr>
          <w:rFonts w:ascii="宋体" w:hAnsi="宋体"/>
          <w:szCs w:val="21"/>
        </w:rPr>
        <w:t>刺激消费和生产</w:t>
      </w:r>
      <w:r>
        <w:rPr>
          <w:rFonts w:hint="eastAsia" w:ascii="宋体" w:hAnsi="宋体"/>
          <w:szCs w:val="21"/>
        </w:rPr>
        <w:t>，</w:t>
      </w:r>
      <w:r>
        <w:rPr>
          <w:rFonts w:ascii="宋体" w:hAnsi="宋体"/>
          <w:szCs w:val="21"/>
        </w:rPr>
        <w:t>缓和</w:t>
      </w:r>
      <w:r>
        <w:rPr>
          <w:rFonts w:hint="eastAsia" w:ascii="宋体" w:hAnsi="宋体"/>
          <w:szCs w:val="21"/>
        </w:rPr>
        <w:t>了</w:t>
      </w:r>
      <w:r>
        <w:rPr>
          <w:rFonts w:ascii="宋体" w:hAnsi="宋体"/>
          <w:szCs w:val="21"/>
        </w:rPr>
        <w:t>社会危机和阶级矛盾</w:t>
      </w:r>
      <w:r>
        <w:rPr>
          <w:rFonts w:hint="eastAsia" w:ascii="宋体" w:hAnsi="宋体"/>
          <w:szCs w:val="21"/>
        </w:rPr>
        <w:t>。</w:t>
      </w:r>
    </w:p>
    <w:p>
      <w:pPr>
        <w:ind w:firstLine="422"/>
        <w:rPr>
          <w:rFonts w:ascii="宋体" w:hAnsi="宋体"/>
          <w:szCs w:val="21"/>
        </w:rPr>
      </w:pPr>
      <w:r>
        <w:rPr>
          <w:rFonts w:hint="eastAsia" w:ascii="宋体" w:hAnsi="宋体"/>
          <w:b/>
          <w:szCs w:val="21"/>
        </w:rPr>
        <w:t>3.特朗普竞选</w:t>
      </w:r>
      <w:r>
        <w:rPr>
          <w:rFonts w:ascii="宋体" w:hAnsi="宋体"/>
          <w:b/>
          <w:szCs w:val="21"/>
        </w:rPr>
        <w:t>和</w:t>
      </w:r>
      <w:r>
        <w:rPr>
          <w:rFonts w:hint="eastAsia" w:ascii="宋体" w:hAnsi="宋体"/>
          <w:b/>
          <w:szCs w:val="21"/>
        </w:rPr>
        <w:t>施政</w:t>
      </w:r>
      <w:r>
        <w:rPr>
          <w:rFonts w:ascii="宋体" w:hAnsi="宋体"/>
          <w:b/>
          <w:szCs w:val="21"/>
        </w:rPr>
        <w:t>。</w:t>
      </w:r>
      <w:r>
        <w:rPr>
          <w:rFonts w:hint="eastAsia" w:ascii="宋体" w:hAnsi="宋体"/>
          <w:szCs w:val="21"/>
        </w:rPr>
        <w:t>现任</w:t>
      </w:r>
      <w:r>
        <w:rPr>
          <w:rFonts w:ascii="宋体" w:hAnsi="宋体"/>
          <w:szCs w:val="21"/>
        </w:rPr>
        <w:t>美国总统</w:t>
      </w:r>
      <w:r>
        <w:rPr>
          <w:rFonts w:hint="eastAsia" w:ascii="宋体" w:hAnsi="宋体"/>
          <w:szCs w:val="21"/>
        </w:rPr>
        <w:t>唐纳德</w:t>
      </w:r>
      <w:r>
        <w:rPr>
          <w:rFonts w:ascii="宋体" w:hAnsi="宋体"/>
          <w:szCs w:val="21"/>
        </w:rPr>
        <w:t>·特朗普</w:t>
      </w:r>
      <w:r>
        <w:rPr>
          <w:rFonts w:hint="eastAsia" w:ascii="宋体" w:hAnsi="宋体"/>
          <w:szCs w:val="21"/>
        </w:rPr>
        <w:t>在竞选中的重要一点就是</w:t>
      </w:r>
      <w:r>
        <w:rPr>
          <w:rFonts w:ascii="宋体" w:hAnsi="宋体"/>
          <w:szCs w:val="21"/>
        </w:rPr>
        <w:t>要</w:t>
      </w:r>
      <w:r>
        <w:rPr>
          <w:rFonts w:ascii="宋体" w:hAnsi="宋体"/>
          <w:b/>
          <w:szCs w:val="21"/>
        </w:rPr>
        <w:t>重建美国的基础</w:t>
      </w:r>
      <w:r>
        <w:rPr>
          <w:rFonts w:hint="eastAsia" w:ascii="宋体" w:hAnsi="宋体"/>
          <w:b/>
          <w:szCs w:val="21"/>
        </w:rPr>
        <w:t>设施</w:t>
      </w:r>
      <w:r>
        <w:rPr>
          <w:rFonts w:ascii="宋体" w:hAnsi="宋体"/>
          <w:szCs w:val="21"/>
        </w:rPr>
        <w:t>，</w:t>
      </w:r>
      <w:r>
        <w:rPr>
          <w:rFonts w:hint="eastAsia" w:ascii="宋体" w:hAnsi="宋体"/>
          <w:szCs w:val="21"/>
        </w:rPr>
        <w:t>在竞选成功以后特朗普很快</w:t>
      </w:r>
      <w:r>
        <w:rPr>
          <w:rFonts w:ascii="宋体" w:hAnsi="宋体"/>
          <w:szCs w:val="21"/>
        </w:rPr>
        <w:t>就</w:t>
      </w:r>
      <w:r>
        <w:rPr>
          <w:rFonts w:hint="eastAsia" w:ascii="宋体" w:hAnsi="宋体"/>
          <w:szCs w:val="21"/>
        </w:rPr>
        <w:t>向</w:t>
      </w:r>
      <w:r>
        <w:rPr>
          <w:rFonts w:ascii="宋体" w:hAnsi="宋体"/>
          <w:szCs w:val="21"/>
        </w:rPr>
        <w:t>国会提出了</w:t>
      </w:r>
      <w:r>
        <w:rPr>
          <w:rFonts w:ascii="宋体" w:hAnsi="宋体"/>
          <w:b/>
          <w:szCs w:val="21"/>
        </w:rPr>
        <w:t>万亿美元</w:t>
      </w:r>
      <w:r>
        <w:rPr>
          <w:rFonts w:hint="eastAsia" w:ascii="宋体" w:hAnsi="宋体"/>
          <w:b/>
          <w:szCs w:val="21"/>
        </w:rPr>
        <w:t>基建计划</w:t>
      </w:r>
      <w:r>
        <w:rPr>
          <w:rFonts w:hint="eastAsia" w:ascii="宋体" w:hAnsi="宋体"/>
          <w:szCs w:val="21"/>
        </w:rPr>
        <w:t>，</w:t>
      </w:r>
      <w:r>
        <w:rPr>
          <w:rFonts w:ascii="宋体" w:hAnsi="宋体"/>
          <w:szCs w:val="21"/>
        </w:rPr>
        <w:t>主要目的在于</w:t>
      </w:r>
      <w:r>
        <w:rPr>
          <w:rFonts w:hint="eastAsia" w:ascii="宋体" w:hAnsi="宋体"/>
          <w:szCs w:val="21"/>
        </w:rPr>
        <w:t>重建美国</w:t>
      </w:r>
      <w:r>
        <w:rPr>
          <w:rFonts w:ascii="宋体" w:hAnsi="宋体"/>
          <w:szCs w:val="21"/>
        </w:rPr>
        <w:t>的基础设施</w:t>
      </w:r>
      <w:r>
        <w:rPr>
          <w:rFonts w:hint="eastAsia" w:ascii="宋体" w:hAnsi="宋体"/>
          <w:szCs w:val="21"/>
        </w:rPr>
        <w:t>，</w:t>
      </w:r>
      <w:r>
        <w:rPr>
          <w:rFonts w:ascii="宋体" w:hAnsi="宋体"/>
          <w:szCs w:val="21"/>
        </w:rPr>
        <w:t>重点有道路、桥梁、隧道、机场和铁路。</w:t>
      </w:r>
    </w:p>
    <w:p>
      <w:pPr>
        <w:widowControl/>
        <w:ind w:firstLine="0" w:firstLineChars="0"/>
        <w:rPr>
          <w:rFonts w:ascii="黑体" w:hAnsi="黑体" w:eastAsia="黑体" w:cs="黑体"/>
          <w:b/>
          <w:sz w:val="32"/>
          <w:szCs w:val="32"/>
        </w:rPr>
      </w:pPr>
      <w:r>
        <w:rPr>
          <w:rFonts w:hint="eastAsia" w:ascii="黑体" w:hAnsi="黑体" w:eastAsia="黑体" w:cs="黑体"/>
          <w:b/>
          <w:sz w:val="32"/>
          <w:szCs w:val="32"/>
        </w:rPr>
        <w:t>二、写作素材</w:t>
      </w:r>
    </w:p>
    <w:p>
      <w:pPr>
        <w:ind w:firstLine="422"/>
        <w:rPr>
          <w:rFonts w:ascii="宋体" w:hAnsi="宋体"/>
          <w:b/>
          <w:szCs w:val="21"/>
        </w:rPr>
      </w:pPr>
      <w:r>
        <w:rPr>
          <w:rFonts w:hint="eastAsia" w:ascii="宋体" w:hAnsi="宋体"/>
          <w:b/>
          <w:szCs w:val="21"/>
        </w:rPr>
        <w:t>参考</w:t>
      </w:r>
      <w:r>
        <w:rPr>
          <w:rFonts w:ascii="宋体" w:hAnsi="宋体"/>
          <w:b/>
          <w:szCs w:val="21"/>
        </w:rPr>
        <w:t>给定材料，结合你对“</w:t>
      </w:r>
      <w:r>
        <w:rPr>
          <w:rFonts w:hint="eastAsia" w:ascii="宋体" w:hAnsi="宋体"/>
          <w:b/>
          <w:szCs w:val="21"/>
        </w:rPr>
        <w:t>通</w:t>
      </w:r>
      <w:r>
        <w:rPr>
          <w:rFonts w:ascii="宋体" w:hAnsi="宋体"/>
          <w:b/>
          <w:szCs w:val="21"/>
        </w:rPr>
        <w:t>”</w:t>
      </w:r>
      <w:r>
        <w:rPr>
          <w:rFonts w:hint="eastAsia" w:ascii="宋体" w:hAnsi="宋体"/>
          <w:b/>
          <w:szCs w:val="21"/>
        </w:rPr>
        <w:t>的理解</w:t>
      </w:r>
      <w:r>
        <w:rPr>
          <w:rFonts w:ascii="宋体" w:hAnsi="宋体"/>
          <w:b/>
          <w:szCs w:val="21"/>
        </w:rPr>
        <w:t>，</w:t>
      </w:r>
      <w:r>
        <w:rPr>
          <w:rFonts w:hint="eastAsia" w:ascii="宋体" w:hAnsi="宋体"/>
          <w:b/>
          <w:szCs w:val="21"/>
        </w:rPr>
        <w:t>联系实际，自拟题目，写一篇文章。（40分）</w:t>
      </w:r>
    </w:p>
    <w:p>
      <w:pPr>
        <w:ind w:firstLine="422"/>
        <w:rPr>
          <w:rFonts w:ascii="宋体" w:hAnsi="宋体"/>
          <w:b/>
          <w:szCs w:val="21"/>
        </w:rPr>
      </w:pPr>
      <w:r>
        <w:rPr>
          <w:rFonts w:hint="eastAsia" w:ascii="宋体" w:hAnsi="宋体"/>
          <w:b/>
          <w:szCs w:val="21"/>
        </w:rPr>
        <w:t>要求：（1）自选角度，立意明确；（2）联系实际，不拘泥于“给定资料”；（3）思路明晰，语言流畅；（4）总字数1000～1200字。</w:t>
      </w:r>
    </w:p>
    <w:p>
      <w:pPr>
        <w:numPr>
          <w:ilvl w:val="0"/>
          <w:numId w:val="8"/>
        </w:numPr>
        <w:adjustRightInd/>
        <w:snapToGrid/>
        <w:ind w:firstLineChars="0"/>
        <w:rPr>
          <w:rFonts w:ascii="宋体" w:hAnsi="宋体"/>
          <w:b/>
          <w:szCs w:val="21"/>
        </w:rPr>
      </w:pPr>
      <w:r>
        <w:rPr>
          <w:rFonts w:hint="eastAsia" w:ascii="宋体" w:hAnsi="宋体"/>
          <w:b/>
          <w:szCs w:val="21"/>
        </w:rPr>
        <w:t>参考文章</w:t>
      </w:r>
    </w:p>
    <w:p>
      <w:pPr>
        <w:ind w:firstLine="420"/>
        <w:jc w:val="center"/>
        <w:rPr>
          <w:rFonts w:ascii="楷体" w:hAnsi="楷体" w:eastAsia="楷体" w:cs="黑体"/>
          <w:szCs w:val="21"/>
        </w:rPr>
      </w:pPr>
      <w:r>
        <w:rPr>
          <w:rFonts w:hint="eastAsia" w:ascii="楷体" w:hAnsi="楷体" w:eastAsia="楷体" w:cs="黑体"/>
          <w:szCs w:val="21"/>
        </w:rPr>
        <w:t>通则不痛</w:t>
      </w:r>
      <w:r>
        <w:rPr>
          <w:rFonts w:hint="eastAsia" w:ascii="宋体" w:hAnsi="宋体" w:cs="宋体"/>
          <w:szCs w:val="21"/>
        </w:rPr>
        <w:t> </w:t>
      </w:r>
      <w:r>
        <w:rPr>
          <w:rFonts w:hint="eastAsia" w:ascii="楷体" w:hAnsi="楷体" w:eastAsia="楷体" w:cs="黑体"/>
          <w:szCs w:val="21"/>
        </w:rPr>
        <w:t xml:space="preserve"> 痛则不通</w:t>
      </w:r>
    </w:p>
    <w:p>
      <w:pPr>
        <w:ind w:firstLine="420"/>
        <w:jc w:val="center"/>
        <w:rPr>
          <w:rFonts w:ascii="楷体" w:hAnsi="楷体" w:eastAsia="楷体" w:cs="黑体"/>
          <w:szCs w:val="21"/>
        </w:rPr>
      </w:pPr>
      <w:r>
        <w:rPr>
          <w:rFonts w:hint="eastAsia" w:ascii="楷体" w:hAnsi="楷体" w:eastAsia="楷体" w:cs="黑体"/>
          <w:szCs w:val="21"/>
        </w:rPr>
        <w:t>——从中国基础设施建设说开去</w:t>
      </w:r>
    </w:p>
    <w:p>
      <w:pPr>
        <w:ind w:firstLine="420"/>
        <w:rPr>
          <w:rFonts w:ascii="楷体" w:hAnsi="楷体" w:eastAsia="楷体" w:cs="黑体"/>
          <w:szCs w:val="21"/>
        </w:rPr>
      </w:pPr>
      <w:r>
        <w:rPr>
          <w:rFonts w:hint="eastAsia" w:ascii="楷体" w:hAnsi="楷体" w:eastAsia="楷体" w:cs="黑体"/>
          <w:szCs w:val="21"/>
        </w:rPr>
        <w:t>“通则不痛，痛则不通”源自中医经典《黄帝内经》，意思是说如果气血畅通就不会疼痛，如果疼痛就说明气血不通。而中医“通”的思想源于《周易》中说“穷则变、变则通，通则久”，意思是事物发展到了极点，就要发生变化，发生变化，才会使事物的发展不受阻塞，事物才能不断的发展。随着“通”的思想的流传，已经突破原本的文化范畴，在诸多领域都影响深远，如南北朝刘勰的名著《文心雕龙》就将“通变”理论贯穿其中。在当今社会，“通”的思想对于现实工作有十分重要的指导意义。</w:t>
      </w:r>
    </w:p>
    <w:p>
      <w:pPr>
        <w:ind w:firstLine="420"/>
        <w:rPr>
          <w:rFonts w:ascii="楷体" w:hAnsi="楷体" w:eastAsia="楷体" w:cs="黑体"/>
          <w:szCs w:val="21"/>
        </w:rPr>
      </w:pPr>
      <w:r>
        <w:rPr>
          <w:rFonts w:hint="eastAsia" w:ascii="楷体" w:hAnsi="楷体" w:eastAsia="楷体" w:cs="黑体"/>
          <w:szCs w:val="21"/>
        </w:rPr>
        <w:t>中医理论讲的“通”原本指气血的通畅，而气血运行的通道叫经络，所以“通”也就是经络通畅。所谓经络，包括经脉和络脉两部分，其中纵行的干线称为经脉，由经脉分出网络全身各个部位的分支称为络脉。经络内连五脏六腑、外连四肢百骸，纵横交贯，遍布全身，构成人体功能的调控系统。如果经络堵塞，就会出现气滞血瘀或者气血虚弱的现象，这样五脏六腑不能得到濡养，生理功能不能正常发挥，疾病就会乘虚而入。</w:t>
      </w:r>
    </w:p>
    <w:p>
      <w:pPr>
        <w:ind w:firstLine="420"/>
        <w:rPr>
          <w:rFonts w:ascii="楷体" w:hAnsi="楷体" w:eastAsia="楷体" w:cs="黑体"/>
          <w:szCs w:val="21"/>
        </w:rPr>
      </w:pPr>
      <w:r>
        <w:rPr>
          <w:rFonts w:hint="eastAsia" w:ascii="楷体" w:hAnsi="楷体" w:eastAsia="楷体" w:cs="黑体"/>
          <w:szCs w:val="21"/>
        </w:rPr>
        <w:t>基础设施正如我国之“脉络”，其内容众多，上到影响国家格局的公共工程建设，如铁路、港口、大坝等，下到与民众生活紧密相关的日常设施，如水电煤气等，向来是国计民生之本，不仅对经济发展具有重要推动作用，而且能够缓和就业压力，改善生存环境，消除贫困。从当前国家整体格局而言，我国东西部发展失衡，中西部资源难以运输至东部，东部的现代化成就难以惠及中西部，正如中医中所说“气血不畅”，经济发展陷于停滞，内部矛盾凸显也是必然。因此要想实现长远发展，我们就必须要打通国家经济之“脉络”。</w:t>
      </w:r>
    </w:p>
    <w:p>
      <w:pPr>
        <w:ind w:firstLine="420"/>
        <w:rPr>
          <w:rFonts w:ascii="楷体" w:hAnsi="楷体" w:eastAsia="楷体" w:cs="黑体"/>
          <w:szCs w:val="21"/>
        </w:rPr>
      </w:pPr>
      <w:r>
        <w:rPr>
          <w:rFonts w:hint="eastAsia" w:ascii="楷体" w:hAnsi="楷体" w:eastAsia="楷体" w:cs="黑体"/>
          <w:szCs w:val="21"/>
        </w:rPr>
        <w:t>要想实现国家经济“脉络”通畅，基础设施建设就是最基本的条件。十八大以来，我国基础设施建设成果斐然。以铁路为例，近五年来我们不断加大高铁建设，其意义不仅在于打造了“中国高铁”这一民族品牌，更重要的是，随着在全国各地高铁线路的全面铺开，方便了人民的出行，不同区域之间的资源共享、人才交流、信息交换也更加便捷频繁。“复兴号”代表的不只是京沪线的速度，更是中国的发展速度。目前高铁里程2.2万公里，高居世界第一。此外高速公路里程达到13.1万公里，高居世界第一，预计到2020年将达15万公里；光缆线路3041万公里，高居世界第一；港口吞吐量世界前10名中中国独占7席。一条条线路有序铺开，一个个车站、港口拔地而起，正如国之“脉络”“穴位”，纵横交贯，遍布全国，运国家气血，行中华复兴。</w:t>
      </w:r>
    </w:p>
    <w:p>
      <w:pPr>
        <w:ind w:firstLine="420"/>
        <w:rPr>
          <w:rFonts w:ascii="楷体" w:hAnsi="楷体" w:eastAsia="楷体" w:cs="黑体"/>
          <w:szCs w:val="21"/>
        </w:rPr>
      </w:pPr>
      <w:r>
        <w:rPr>
          <w:rFonts w:hint="eastAsia" w:ascii="楷体" w:hAnsi="楷体" w:eastAsia="楷体" w:cs="黑体"/>
          <w:szCs w:val="21"/>
        </w:rPr>
        <w:t>“上医治国，中医治人，下医治病”。中医的理论不仅可以治病，而且蕴含治国之理。医理要求“脉络通畅”，中国当前加强基础设施建设的施政理念就是其具体反映。基础设施的建设也不是一蹴而就的，需要我们继续加大投入，沉住气，协同各方，久久为功。</w:t>
      </w:r>
    </w:p>
    <w:p>
      <w:pPr>
        <w:pStyle w:val="2"/>
        <w:spacing w:before="312" w:after="156"/>
      </w:pPr>
      <w:bookmarkStart w:id="110" w:name="_Toc497312596"/>
      <w:r>
        <w:rPr>
          <w:rFonts w:hint="eastAsia"/>
        </w:rPr>
        <w:t>申论预测</w:t>
      </w:r>
      <w:r>
        <w:t>4</w:t>
      </w:r>
      <w:r>
        <w:rPr>
          <w:rFonts w:hint="eastAsia"/>
        </w:rPr>
        <w:t>：质量强国</w:t>
      </w:r>
      <w:bookmarkEnd w:id="110"/>
    </w:p>
    <w:p>
      <w:pPr>
        <w:widowControl/>
        <w:ind w:firstLine="0" w:firstLineChars="0"/>
        <w:rPr>
          <w:rFonts w:ascii="黑体" w:hAnsi="黑体" w:eastAsia="黑体" w:cs="黑体"/>
          <w:b/>
          <w:sz w:val="32"/>
          <w:szCs w:val="32"/>
        </w:rPr>
      </w:pPr>
      <w:r>
        <w:rPr>
          <w:rFonts w:hint="eastAsia" w:ascii="黑体" w:hAnsi="黑体" w:eastAsia="黑体" w:cs="黑体"/>
          <w:b/>
          <w:sz w:val="32"/>
          <w:szCs w:val="32"/>
        </w:rPr>
        <w:t>一、话题介绍</w:t>
      </w:r>
    </w:p>
    <w:p>
      <w:pPr>
        <w:ind w:firstLine="422"/>
        <w:rPr>
          <w:rFonts w:ascii="宋体" w:hAnsi="宋体"/>
          <w:b/>
          <w:szCs w:val="21"/>
        </w:rPr>
      </w:pPr>
      <w:r>
        <w:rPr>
          <w:rFonts w:hint="eastAsia" w:ascii="宋体" w:hAnsi="宋体"/>
          <w:b/>
          <w:szCs w:val="21"/>
        </w:rPr>
        <w:t>【内涵】</w:t>
      </w:r>
    </w:p>
    <w:p>
      <w:pPr>
        <w:ind w:firstLine="420"/>
        <w:rPr>
          <w:rFonts w:ascii="宋体" w:hAnsi="宋体" w:cs="宋体"/>
          <w:szCs w:val="21"/>
        </w:rPr>
      </w:pPr>
      <w:r>
        <w:rPr>
          <w:rFonts w:ascii="宋体" w:hAnsi="宋体" w:cs="宋体"/>
          <w:szCs w:val="21"/>
        </w:rPr>
        <w:t>中国是制造大国，大部分的商品是低质量重复，缺乏创新性，缺少精工细造，中国的制造业从中国制造走向中国智造，再到中国精造，从精益求精中实现中国创造，最终</w:t>
      </w:r>
      <w:r>
        <w:rPr>
          <w:rFonts w:hint="eastAsia" w:ascii="宋体" w:hAnsi="宋体" w:cs="宋体"/>
          <w:szCs w:val="21"/>
        </w:rPr>
        <w:t>由</w:t>
      </w:r>
      <w:r>
        <w:rPr>
          <w:rFonts w:ascii="宋体" w:hAnsi="宋体" w:cs="宋体"/>
          <w:szCs w:val="21"/>
        </w:rPr>
        <w:t>制造大国转向制造强国，增强国内外市场竞争力</w:t>
      </w:r>
      <w:r>
        <w:rPr>
          <w:rFonts w:hint="eastAsia" w:ascii="宋体" w:hAnsi="宋体" w:cs="宋体"/>
          <w:szCs w:val="21"/>
        </w:rPr>
        <w:t>，以实现质量强国</w:t>
      </w:r>
      <w:r>
        <w:rPr>
          <w:rFonts w:ascii="宋体" w:hAnsi="宋体" w:cs="宋体"/>
          <w:szCs w:val="21"/>
        </w:rPr>
        <w:t>。</w:t>
      </w:r>
    </w:p>
    <w:p>
      <w:pPr>
        <w:ind w:firstLine="422"/>
        <w:rPr>
          <w:rFonts w:ascii="宋体" w:hAnsi="宋体"/>
          <w:b/>
          <w:szCs w:val="21"/>
        </w:rPr>
      </w:pPr>
      <w:r>
        <w:rPr>
          <w:rFonts w:hint="eastAsia" w:ascii="宋体" w:hAnsi="宋体"/>
          <w:b/>
          <w:szCs w:val="21"/>
        </w:rPr>
        <w:t>【主要内容】</w:t>
      </w:r>
    </w:p>
    <w:p>
      <w:pPr>
        <w:ind w:firstLine="420"/>
        <w:rPr>
          <w:rFonts w:ascii="宋体" w:hAnsi="宋体"/>
          <w:szCs w:val="21"/>
        </w:rPr>
      </w:pPr>
      <w:r>
        <w:rPr>
          <w:rFonts w:ascii="宋体" w:hAnsi="宋体"/>
          <w:szCs w:val="21"/>
        </w:rPr>
        <w:t>主要包括以下方面：</w:t>
      </w:r>
    </w:p>
    <w:p>
      <w:pPr>
        <w:ind w:firstLine="409" w:firstLineChars="195"/>
        <w:rPr>
          <w:rFonts w:ascii="宋体" w:hAnsi="宋体"/>
          <w:szCs w:val="21"/>
        </w:rPr>
      </w:pPr>
      <w:r>
        <w:rPr>
          <w:rFonts w:hint="eastAsia" w:ascii="宋体" w:hAnsi="宋体"/>
          <w:szCs w:val="21"/>
        </w:rPr>
        <w:t>1.全面提升产品质量水平</w:t>
      </w:r>
    </w:p>
    <w:p>
      <w:pPr>
        <w:ind w:firstLine="409" w:firstLineChars="195"/>
        <w:rPr>
          <w:rFonts w:ascii="宋体" w:hAnsi="宋体"/>
          <w:szCs w:val="21"/>
        </w:rPr>
      </w:pPr>
      <w:r>
        <w:rPr>
          <w:rFonts w:hint="eastAsia" w:ascii="宋体" w:hAnsi="宋体"/>
          <w:szCs w:val="21"/>
        </w:rPr>
        <w:t>2.</w:t>
      </w:r>
      <w:r>
        <w:rPr>
          <w:rFonts w:ascii="宋体" w:hAnsi="宋体"/>
          <w:szCs w:val="21"/>
        </w:rPr>
        <w:t>创新产品质量监管方式，包容审慎</w:t>
      </w:r>
    </w:p>
    <w:p>
      <w:pPr>
        <w:ind w:firstLine="409" w:firstLineChars="195"/>
        <w:rPr>
          <w:rFonts w:ascii="宋体" w:hAnsi="宋体"/>
          <w:szCs w:val="21"/>
        </w:rPr>
      </w:pPr>
      <w:r>
        <w:rPr>
          <w:rFonts w:hint="eastAsia" w:ascii="宋体" w:hAnsi="宋体"/>
          <w:szCs w:val="21"/>
        </w:rPr>
        <w:t>3.</w:t>
      </w:r>
      <w:r>
        <w:rPr>
          <w:rFonts w:ascii="宋体" w:hAnsi="宋体"/>
          <w:szCs w:val="21"/>
        </w:rPr>
        <w:t>加大知识产权保护</w:t>
      </w:r>
    </w:p>
    <w:p>
      <w:pPr>
        <w:ind w:firstLine="409" w:firstLineChars="195"/>
        <w:rPr>
          <w:rFonts w:ascii="宋体" w:hAnsi="宋体"/>
          <w:szCs w:val="21"/>
        </w:rPr>
      </w:pPr>
      <w:r>
        <w:rPr>
          <w:rFonts w:hint="eastAsia" w:ascii="宋体" w:hAnsi="宋体"/>
        </w:rPr>
        <w:t>4.</w:t>
      </w:r>
      <w:r>
        <w:t>严惩假冒伪劣产品</w:t>
      </w:r>
    </w:p>
    <w:p>
      <w:pPr>
        <w:ind w:firstLine="409" w:firstLineChars="195"/>
        <w:rPr>
          <w:rFonts w:ascii="宋体" w:hAnsi="宋体"/>
          <w:szCs w:val="21"/>
        </w:rPr>
      </w:pPr>
      <w:r>
        <w:rPr>
          <w:rFonts w:hint="eastAsia" w:ascii="宋体" w:hAnsi="宋体"/>
          <w:szCs w:val="21"/>
        </w:rPr>
        <w:t>5.</w:t>
      </w:r>
      <w:r>
        <w:rPr>
          <w:rFonts w:ascii="宋体" w:hAnsi="宋体"/>
          <w:szCs w:val="21"/>
        </w:rPr>
        <w:t>弘扬工匠精神、工匠文化</w:t>
      </w:r>
    </w:p>
    <w:p>
      <w:pPr>
        <w:ind w:firstLine="409" w:firstLineChars="195"/>
        <w:rPr>
          <w:rFonts w:ascii="宋体" w:hAnsi="宋体"/>
          <w:szCs w:val="21"/>
        </w:rPr>
      </w:pPr>
      <w:r>
        <w:rPr>
          <w:rFonts w:hint="eastAsia" w:ascii="宋体" w:hAnsi="宋体"/>
          <w:szCs w:val="21"/>
        </w:rPr>
        <w:t>6.</w:t>
      </w:r>
      <w:r>
        <w:rPr>
          <w:rFonts w:ascii="宋体" w:hAnsi="宋体"/>
          <w:szCs w:val="21"/>
        </w:rPr>
        <w:t>加大职业教育培训力度</w:t>
      </w:r>
    </w:p>
    <w:p>
      <w:pPr>
        <w:ind w:firstLine="409" w:firstLineChars="195"/>
        <w:rPr>
          <w:rFonts w:ascii="宋体" w:hAnsi="宋体"/>
          <w:szCs w:val="21"/>
        </w:rPr>
      </w:pPr>
      <w:r>
        <w:rPr>
          <w:rFonts w:hint="eastAsia" w:ascii="宋体" w:hAnsi="宋体"/>
          <w:szCs w:val="21"/>
        </w:rPr>
        <w:t>7.中国制造—中国智造—中国精造—中国创造—制造强国</w:t>
      </w:r>
    </w:p>
    <w:p>
      <w:pPr>
        <w:ind w:firstLine="422"/>
        <w:rPr>
          <w:rFonts w:ascii="宋体" w:hAnsi="宋体"/>
          <w:b/>
          <w:szCs w:val="21"/>
        </w:rPr>
      </w:pPr>
      <w:r>
        <w:rPr>
          <w:rFonts w:hint="eastAsia" w:ascii="宋体" w:hAnsi="宋体"/>
          <w:b/>
          <w:szCs w:val="21"/>
        </w:rPr>
        <w:t>【意义】</w:t>
      </w:r>
    </w:p>
    <w:p>
      <w:pPr>
        <w:ind w:firstLine="420"/>
        <w:rPr>
          <w:rFonts w:ascii="宋体" w:hAnsi="宋体"/>
          <w:szCs w:val="21"/>
        </w:rPr>
      </w:pPr>
      <w:r>
        <w:rPr>
          <w:rFonts w:hint="eastAsia" w:ascii="宋体" w:hAnsi="宋体"/>
          <w:szCs w:val="21"/>
        </w:rPr>
        <w:t>1.激发制造业实体经济创新、创造，使实体经济快速健康发展。</w:t>
      </w:r>
    </w:p>
    <w:p>
      <w:pPr>
        <w:ind w:firstLine="420"/>
        <w:rPr>
          <w:rFonts w:ascii="宋体" w:hAnsi="宋体"/>
          <w:szCs w:val="21"/>
        </w:rPr>
      </w:pPr>
      <w:r>
        <w:rPr>
          <w:rFonts w:hint="eastAsia" w:ascii="宋体" w:hAnsi="宋体"/>
          <w:szCs w:val="21"/>
        </w:rPr>
        <w:t>2.提高产品质量和国内外市场竞争力。</w:t>
      </w:r>
    </w:p>
    <w:p>
      <w:pPr>
        <w:ind w:firstLine="420"/>
        <w:rPr>
          <w:rFonts w:ascii="宋体" w:hAnsi="宋体"/>
          <w:szCs w:val="21"/>
        </w:rPr>
      </w:pPr>
      <w:r>
        <w:rPr>
          <w:rFonts w:hint="eastAsia" w:ascii="宋体" w:hAnsi="宋体"/>
          <w:szCs w:val="21"/>
        </w:rPr>
        <w:t>3.质量过硬、精益求精的产品成为中华民族新的象征。</w:t>
      </w:r>
    </w:p>
    <w:p>
      <w:pPr>
        <w:ind w:firstLine="420"/>
        <w:rPr>
          <w:rFonts w:ascii="宋体" w:hAnsi="宋体"/>
          <w:szCs w:val="21"/>
        </w:rPr>
      </w:pPr>
      <w:r>
        <w:rPr>
          <w:rFonts w:hint="eastAsia" w:ascii="宋体" w:hAnsi="宋体"/>
          <w:szCs w:val="21"/>
        </w:rPr>
        <w:t>4.高质量产品承载的中国文化，成为与世界交流的新的名片。</w:t>
      </w:r>
    </w:p>
    <w:p>
      <w:pPr>
        <w:ind w:firstLine="422"/>
        <w:rPr>
          <w:rFonts w:ascii="宋体" w:hAnsi="宋体"/>
          <w:b/>
          <w:szCs w:val="21"/>
        </w:rPr>
      </w:pPr>
      <w:r>
        <w:rPr>
          <w:rFonts w:hint="eastAsia" w:ascii="宋体" w:hAnsi="宋体"/>
          <w:b/>
          <w:szCs w:val="21"/>
        </w:rPr>
        <w:t>【质量强国对策】</w:t>
      </w:r>
    </w:p>
    <w:p>
      <w:pPr>
        <w:ind w:firstLine="420"/>
        <w:rPr>
          <w:rFonts w:ascii="宋体" w:hAnsi="宋体" w:cs="宋体"/>
          <w:kern w:val="36"/>
          <w:szCs w:val="21"/>
        </w:rPr>
      </w:pPr>
      <w:r>
        <w:rPr>
          <w:rFonts w:hint="eastAsia" w:ascii="宋体" w:hAnsi="宋体" w:cs="宋体"/>
          <w:kern w:val="36"/>
          <w:szCs w:val="21"/>
        </w:rPr>
        <w:t>1.保护专利</w:t>
      </w:r>
    </w:p>
    <w:p>
      <w:pPr>
        <w:ind w:firstLine="420"/>
        <w:rPr>
          <w:rFonts w:ascii="宋体" w:hAnsi="宋体" w:cs="宋体"/>
          <w:kern w:val="36"/>
          <w:szCs w:val="21"/>
        </w:rPr>
      </w:pPr>
      <w:r>
        <w:rPr>
          <w:rFonts w:hint="eastAsia" w:ascii="宋体" w:hAnsi="宋体" w:cs="宋体"/>
          <w:kern w:val="36"/>
          <w:szCs w:val="21"/>
        </w:rPr>
        <w:t>一方面在专利考核上，应从数量考核转变为质量考核，坚守宁缺毋滥原则。对此，四年前发布的《法治蓝皮书（2013）》就建议，要着重考核专利申请的创新能力，以及专利内容是否属于国家重点支持的行业技术，特别是要重点考核专利的转化率。另一方面在专利保护上，应全面引进惩罚性赔偿制度，以增大侵权成本。有企业坦言，他们专注于研发专利，却不敢去申请专利，“一旦申请，就要对公众公开专利内容，有些竞争对手可能会模仿，这会对我们造成致命打击”。专利企业担心仿造假冒对他们造成致命打击，反过来，要保护好企业研发专利的初心，也应该对仿造假冒予以致命打击，使企业树立起对专利的敬畏。</w:t>
      </w:r>
    </w:p>
    <w:p>
      <w:pPr>
        <w:ind w:firstLine="420"/>
        <w:rPr>
          <w:rFonts w:ascii="宋体" w:hAnsi="宋体"/>
          <w:szCs w:val="21"/>
        </w:rPr>
      </w:pPr>
      <w:r>
        <w:rPr>
          <w:rFonts w:hint="eastAsia" w:ascii="宋体" w:hAnsi="宋体"/>
          <w:szCs w:val="21"/>
        </w:rPr>
        <w:t>2.打击假冒伪劣</w:t>
      </w:r>
    </w:p>
    <w:p>
      <w:pPr>
        <w:ind w:firstLine="420"/>
        <w:rPr>
          <w:rFonts w:ascii="宋体" w:hAnsi="宋体" w:cs="宋体"/>
          <w:kern w:val="36"/>
          <w:szCs w:val="21"/>
        </w:rPr>
      </w:pPr>
      <w:r>
        <w:rPr>
          <w:rFonts w:hint="eastAsia" w:ascii="宋体" w:hAnsi="宋体" w:cs="宋体"/>
          <w:kern w:val="36"/>
          <w:szCs w:val="21"/>
        </w:rPr>
        <w:t>中国国家质量监督检验检疫总局局长支树平13日在北京表示，将下“最大决心”，通过严查、严打、严惩，遏制假冒伪劣蔓延之势。</w:t>
      </w:r>
    </w:p>
    <w:p>
      <w:pPr>
        <w:ind w:firstLine="420"/>
        <w:rPr>
          <w:rFonts w:ascii="宋体" w:hAnsi="宋体" w:cs="宋体"/>
          <w:kern w:val="36"/>
          <w:szCs w:val="21"/>
        </w:rPr>
      </w:pPr>
      <w:r>
        <w:rPr>
          <w:rFonts w:hint="eastAsia" w:ascii="宋体" w:hAnsi="宋体" w:cs="宋体"/>
          <w:kern w:val="36"/>
          <w:szCs w:val="21"/>
        </w:rPr>
        <w:t>日前，中共中央、国务院发布《关于开展质量提升行动的指导意见》，要求到2020年建设“质量强国”取得明显成效，质量总体水平显著提升。《意见》还提出，要健全打击侵权假冒长效机制，严厉查处质量违法行为。</w:t>
      </w:r>
    </w:p>
    <w:p>
      <w:pPr>
        <w:ind w:firstLine="420"/>
        <w:rPr>
          <w:rFonts w:ascii="宋体" w:hAnsi="宋体" w:cs="宋体"/>
          <w:kern w:val="36"/>
          <w:szCs w:val="21"/>
        </w:rPr>
      </w:pPr>
      <w:r>
        <w:rPr>
          <w:rFonts w:hint="eastAsia" w:ascii="宋体" w:hAnsi="宋体" w:cs="宋体"/>
          <w:kern w:val="36"/>
          <w:szCs w:val="21"/>
        </w:rPr>
        <w:t>今后中国将进一步加大打击假冒伪劣的力度，保持高压态势。对每一件涉嫌造假的线索，都要盯住不放；对每一起质量违法案件，都要一查到底；对每个造假企业，都要彻查严惩，甚至公布于众；对每一处质量造假集中的区域，都要“亮黄牌”，甚至行政约谈、挂牌督办。</w:t>
      </w:r>
    </w:p>
    <w:p>
      <w:pPr>
        <w:ind w:firstLine="420"/>
        <w:rPr>
          <w:rFonts w:ascii="宋体" w:hAnsi="宋体"/>
          <w:szCs w:val="21"/>
        </w:rPr>
      </w:pPr>
      <w:r>
        <w:rPr>
          <w:rFonts w:hint="eastAsia" w:ascii="宋体" w:hAnsi="宋体"/>
          <w:szCs w:val="21"/>
        </w:rPr>
        <w:t>3.弘扬工匠精神</w:t>
      </w:r>
    </w:p>
    <w:p>
      <w:pPr>
        <w:ind w:firstLine="420"/>
        <w:rPr>
          <w:rFonts w:ascii="宋体" w:hAnsi="宋体"/>
          <w:szCs w:val="21"/>
        </w:rPr>
      </w:pPr>
      <w:r>
        <w:rPr>
          <w:rFonts w:hint="eastAsia" w:ascii="宋体" w:hAnsi="宋体"/>
          <w:szCs w:val="21"/>
        </w:rPr>
        <w:t>要成为制造业大国就必须弘扬工匠精神，即以极致的态度对自己的产品精雕细琢，精益求精，追求完美的精神理念。工匠精神并非墨守成规。相反，真正的工匠不仅能够切实从选料、定型、模具制作等“先天”要素入手，优化工艺流程，而且还能够从零件加工、成品深度打磨等“后天”要素入手，对产品进行改进，更要针对产品和技术存在的缺陷不足进行修正。可以说，工匠们不断创造新工艺、新技术，永不满足、不断超越的精神正是工匠精神的精髓。亚力克·福奇的《工匠精神》一书，从美国的第一位著名工匠富兰克林开始，阐释了工匠精神在美国是怎样从萌芽状态逐步走向爱迪生时代的高峰，又随着工业发展跌入低谷，并且凭借新一代工匠得到复苏的历史。作者说：“从历史上看，美国的工匠们是一群不拘一格，依靠纯粹的意志和拼搏的劲头，做出了改变世界的发明创新的人。”</w:t>
      </w:r>
    </w:p>
    <w:p>
      <w:pPr>
        <w:ind w:firstLine="420"/>
        <w:rPr>
          <w:rFonts w:ascii="宋体" w:hAnsi="宋体"/>
          <w:szCs w:val="21"/>
        </w:rPr>
      </w:pPr>
      <w:r>
        <w:rPr>
          <w:rFonts w:hint="eastAsia" w:ascii="宋体" w:hAnsi="宋体"/>
          <w:szCs w:val="21"/>
        </w:rPr>
        <w:t>4.加强职业教育培训</w:t>
      </w:r>
    </w:p>
    <w:p>
      <w:pPr>
        <w:ind w:firstLine="420"/>
        <w:rPr>
          <w:rFonts w:ascii="宋体" w:hAnsi="宋体"/>
          <w:szCs w:val="21"/>
        </w:rPr>
      </w:pPr>
      <w:r>
        <w:rPr>
          <w:rFonts w:hint="eastAsia" w:ascii="宋体" w:hAnsi="宋体"/>
          <w:szCs w:val="21"/>
        </w:rPr>
        <w:t>职业教育的发展，体现国家的经济发展水平和教育现代化水平。近年来，我国职业教育在人才培养模式、职业教育理念等方面都取得了长足的进步，全社会也逐渐扭转了读职校“低人一等”的错误观念。这既为广大“蓝领”赢得更多尊严，同时也验证了职业教育的一般发展规律，那就是：职业教育要推动劳动者自身可持续的职业发展，而高素质技术技能人才的不断产生，也将为建设制造业强国奠定坚实的人才基座。</w:t>
      </w:r>
    </w:p>
    <w:p>
      <w:pPr>
        <w:widowControl/>
        <w:ind w:firstLine="0" w:firstLineChars="0"/>
        <w:rPr>
          <w:rFonts w:ascii="黑体" w:hAnsi="黑体" w:eastAsia="黑体" w:cs="黑体"/>
          <w:b/>
          <w:sz w:val="32"/>
          <w:szCs w:val="32"/>
        </w:rPr>
      </w:pPr>
      <w:r>
        <w:rPr>
          <w:rFonts w:hint="eastAsia" w:ascii="黑体" w:hAnsi="黑体" w:eastAsia="黑体" w:cs="黑体"/>
          <w:b/>
          <w:sz w:val="32"/>
          <w:szCs w:val="32"/>
        </w:rPr>
        <w:t>二、写作素材</w:t>
      </w:r>
    </w:p>
    <w:p>
      <w:pPr>
        <w:ind w:firstLine="422"/>
        <w:rPr>
          <w:rFonts w:ascii="宋体" w:hAnsi="宋体"/>
          <w:b/>
        </w:rPr>
      </w:pPr>
      <w:r>
        <w:rPr>
          <w:rFonts w:hint="eastAsia" w:ascii="宋体" w:hAnsi="宋体"/>
          <w:b/>
          <w:szCs w:val="21"/>
        </w:rPr>
        <w:t>给定材料中划线句子</w:t>
      </w:r>
      <w:r>
        <w:rPr>
          <w:rFonts w:hint="eastAsia" w:ascii="宋体" w:hAnsi="宋体"/>
          <w:b/>
        </w:rPr>
        <w:t>“21世纪是质量的世纪，质量将成为和平占有市场最有效的武器，成为社会发展的强大驱动力。”请结合对这句话的思考，联系实际，写一篇文章。（40分）</w:t>
      </w:r>
    </w:p>
    <w:p>
      <w:pPr>
        <w:ind w:firstLine="422"/>
        <w:rPr>
          <w:rFonts w:ascii="宋体" w:hAnsi="宋体"/>
          <w:b/>
        </w:rPr>
      </w:pPr>
      <w:r>
        <w:rPr>
          <w:rFonts w:hint="eastAsia" w:ascii="宋体" w:hAnsi="宋体"/>
          <w:b/>
        </w:rPr>
        <w:t>要求：（1）见解明确、深刻；（2）参考“给定资料”，但不拘泥于“给定资料”；（3）思路明晰，语言流畅；（4）总字数1000-1200字。</w:t>
      </w:r>
    </w:p>
    <w:p>
      <w:pPr>
        <w:numPr>
          <w:ilvl w:val="0"/>
          <w:numId w:val="9"/>
        </w:numPr>
        <w:adjustRightInd/>
        <w:snapToGrid/>
        <w:ind w:firstLineChars="0"/>
        <w:rPr>
          <w:rFonts w:ascii="宋体" w:hAnsi="宋体"/>
          <w:b/>
          <w:szCs w:val="21"/>
        </w:rPr>
      </w:pPr>
      <w:r>
        <w:rPr>
          <w:rFonts w:hint="eastAsia" w:ascii="宋体" w:hAnsi="宋体"/>
          <w:b/>
          <w:szCs w:val="21"/>
        </w:rPr>
        <w:t>参考文章</w:t>
      </w:r>
    </w:p>
    <w:p>
      <w:pPr>
        <w:ind w:firstLine="420"/>
        <w:jc w:val="center"/>
        <w:rPr>
          <w:rFonts w:ascii="楷体" w:hAnsi="楷体" w:eastAsia="楷体"/>
        </w:rPr>
      </w:pPr>
      <w:r>
        <w:rPr>
          <w:rFonts w:ascii="楷体" w:hAnsi="楷体" w:eastAsia="楷体"/>
        </w:rPr>
        <w:t>制造强国</w:t>
      </w:r>
      <w:r>
        <w:rPr>
          <w:rFonts w:hint="eastAsia" w:ascii="楷体" w:hAnsi="楷体" w:eastAsia="楷体"/>
        </w:rPr>
        <w:t xml:space="preserve"> 质量为翼</w:t>
      </w:r>
    </w:p>
    <w:p>
      <w:pPr>
        <w:ind w:firstLine="420"/>
        <w:rPr>
          <w:rFonts w:ascii="楷体" w:hAnsi="楷体" w:eastAsia="楷体"/>
        </w:rPr>
      </w:pPr>
      <w:r>
        <w:rPr>
          <w:rFonts w:ascii="楷体" w:hAnsi="楷体" w:eastAsia="楷体"/>
        </w:rPr>
        <w:t>自古以来，中国都以地大物博，</w:t>
      </w:r>
      <w:r>
        <w:rPr>
          <w:rFonts w:hint="eastAsia" w:ascii="楷体" w:hAnsi="楷体" w:eastAsia="楷体"/>
        </w:rPr>
        <w:t>人杰地灵</w:t>
      </w:r>
      <w:r>
        <w:rPr>
          <w:rFonts w:ascii="楷体" w:hAnsi="楷体" w:eastAsia="楷体"/>
        </w:rPr>
        <w:t>闻名于世；中国人民勤劳智慧，善良勇敢；中华民族文明礼仪，诚信之邦。数千年来都是世界各国顶礼膜拜的富庶上国，技艺精湛、琳琅满目的商品更是引无数外国人士来中国参观学习，天朝大国风范载入世界史册。时过境迁，今天的中国依然地大物博，制造的产品依然品种多样、数量巨大，但大多数的生产和商品是低水平质量的重复制作，产品质量不仅不能满足人们从基本需求向品质需求转变的需要，更与我国堂堂第二大贸易大国的身份不匹配，因此，中国要由制造大国成为制造强国就必须从数量时代转向质量时代。</w:t>
      </w:r>
    </w:p>
    <w:p>
      <w:pPr>
        <w:ind w:firstLine="420"/>
        <w:rPr>
          <w:rFonts w:ascii="楷体" w:hAnsi="楷体" w:eastAsia="楷体"/>
        </w:rPr>
      </w:pPr>
      <w:r>
        <w:rPr>
          <w:rFonts w:hint="eastAsia" w:ascii="楷体" w:hAnsi="楷体" w:eastAsia="楷体"/>
        </w:rPr>
        <w:t>有人说：“21世纪是质量的世纪，质量将成为和平占有市场最有效的武器，成为社会发展的强大驱动力。”置身于全球经济化的浪潮中，能否生产出高质量的商品，决定着一个国家在世界经济舞台上的核心竞争力。</w:t>
      </w:r>
      <w:r>
        <w:rPr>
          <w:rFonts w:ascii="楷体" w:hAnsi="楷体" w:eastAsia="楷体"/>
        </w:rPr>
        <w:t>长时期内</w:t>
      </w:r>
      <w:r>
        <w:rPr>
          <w:rFonts w:hint="eastAsia" w:ascii="楷体" w:hAnsi="楷体" w:eastAsia="楷体"/>
        </w:rPr>
        <w:t>发展中国家之所以不能迈入发达国家行列，主要是因为其发展基本停留在资源消耗型和来料加工型阶段，而鲜有通过自身努力提高产品质量的先例。没有产品质量，就没有竞争力，随着低成本、人口红利优势逐步丧失，在低端市场难以与低收入国家竞争，在中高端市场又难以与高收入国家抗衡，导致发展中国家长期处于产业链的低端和世界贸易的末端。</w:t>
      </w:r>
    </w:p>
    <w:p>
      <w:pPr>
        <w:ind w:firstLine="420"/>
        <w:rPr>
          <w:rFonts w:ascii="楷体" w:hAnsi="楷体" w:eastAsia="楷体"/>
        </w:rPr>
      </w:pPr>
      <w:r>
        <w:rPr>
          <w:rFonts w:hint="eastAsia" w:ascii="楷体" w:hAnsi="楷体" w:eastAsia="楷体"/>
        </w:rPr>
        <w:t>另一方面，生活中不乏有人十分热衷于洋货，2016年中国出境游客达1.35亿人次，游客境外消费总额约合1.8万亿元人民币，观察中国游客在境外购买的物品，大部分是生活日用品，如指甲刀、衣服、马桶盖、电饭锅等。其实，国内并不缺乏同类产品，而是消费者尤其是中间阶层追求更高的产品质量和品位。也就是说我国作为世界制造大国，出口贸易最大的经济体，但产品的质量却不能满足国人对品质的需求，这是值的反思的，也是亟待转变的。其实中国也在不断摸索着如何提高自身的竞争力。从中国制造到中国智造，再到中国精造进而追求中国创造，最终达到制造强国的目标，这个过程体现了事物发展中质量互变的规律， 低水平的中国制造过多的注重产品的数量，反而日益丧失了竞争力，所以必须要推动中国制造向中国创造转变、中国速度向中国质量转变、中国产品向中国品牌转变。</w:t>
      </w:r>
    </w:p>
    <w:p>
      <w:pPr>
        <w:ind w:firstLine="420"/>
        <w:rPr>
          <w:rFonts w:ascii="楷体" w:hAnsi="楷体" w:eastAsia="楷体"/>
        </w:rPr>
      </w:pPr>
      <w:r>
        <w:rPr>
          <w:rFonts w:hint="eastAsia" w:ascii="楷体" w:hAnsi="楷体" w:eastAsia="楷体"/>
        </w:rPr>
        <w:t>中国的质量文化源远流长，新形势下，加强产品质量建设，就是把中华民族的优良品质融入到一个个具体产品之中，同时弘扬企业家精神和工匠精神，用精益求精的精神雕琢品牌价值；大力发展现代职业教育，培养一代代追求完美的工匠；秉承包容审慎的监管方式，完善专利保护制度，加强打击侵犯知识产权和制售假冒伪劣商品的行为，形成优胜劣汰的市场生态，鼓励中国从制造大国向制造强国转变，最终凝聚成一批质量响当当的产品，成为中华民族新的象征。</w:t>
      </w:r>
    </w:p>
    <w:p>
      <w:pPr>
        <w:ind w:firstLine="420"/>
        <w:rPr>
          <w:rFonts w:ascii="宋体" w:hAnsi="宋体"/>
          <w:szCs w:val="21"/>
        </w:rPr>
      </w:pPr>
      <w:r>
        <w:rPr>
          <w:rFonts w:hint="eastAsia" w:ascii="楷体" w:hAnsi="楷体" w:eastAsia="楷体"/>
        </w:rPr>
        <w:t>著名的质量管理专家约瑟夫·朱兰曾说过，“20世纪是生产率的世纪，21世纪是质量的世纪。”打造制造强国，必须以质量为翼，让每一件产品都如同工艺品一般，承载着中华民族新的精神和风范。</w:t>
      </w:r>
    </w:p>
    <w:p>
      <w:pPr>
        <w:pStyle w:val="2"/>
        <w:spacing w:before="312" w:after="156"/>
      </w:pPr>
      <w:bookmarkStart w:id="111" w:name="_Toc497312597"/>
      <w:r>
        <w:rPr>
          <w:rFonts w:hint="eastAsia"/>
        </w:rPr>
        <w:t>申论预测5：关于树的思考</w:t>
      </w:r>
      <w:bookmarkEnd w:id="111"/>
    </w:p>
    <w:p>
      <w:pPr>
        <w:widowControl/>
        <w:ind w:firstLine="0" w:firstLineChars="0"/>
        <w:rPr>
          <w:rFonts w:ascii="黑体" w:hAnsi="黑体" w:eastAsia="黑体" w:cs="黑体"/>
          <w:b/>
          <w:sz w:val="32"/>
          <w:szCs w:val="32"/>
        </w:rPr>
      </w:pPr>
      <w:r>
        <w:rPr>
          <w:rFonts w:hint="eastAsia" w:ascii="黑体" w:hAnsi="黑体" w:eastAsia="黑体" w:cs="黑体"/>
          <w:b/>
          <w:sz w:val="32"/>
          <w:szCs w:val="32"/>
        </w:rPr>
        <w:t>一、话题介绍</w:t>
      </w:r>
    </w:p>
    <w:p>
      <w:pPr>
        <w:ind w:firstLine="422"/>
        <w:rPr>
          <w:rFonts w:ascii="宋体" w:hAnsi="宋体" w:cs="宋体"/>
          <w:b/>
          <w:szCs w:val="21"/>
        </w:rPr>
      </w:pPr>
      <w:r>
        <w:rPr>
          <w:rFonts w:hint="eastAsia" w:ascii="宋体" w:hAnsi="宋体" w:cs="宋体"/>
          <w:b/>
          <w:szCs w:val="21"/>
        </w:rPr>
        <w:t>【关于树的知识】</w:t>
      </w:r>
    </w:p>
    <w:p>
      <w:pPr>
        <w:ind w:firstLine="420"/>
        <w:rPr>
          <w:rFonts w:ascii="宋体" w:hAnsi="宋体" w:cs="宋体"/>
          <w:szCs w:val="21"/>
        </w:rPr>
      </w:pPr>
      <w:r>
        <w:rPr>
          <w:rFonts w:hint="eastAsia" w:ascii="宋体" w:hAnsi="宋体" w:cs="宋体"/>
          <w:szCs w:val="21"/>
        </w:rPr>
        <w:t>1.树基本是百利而无一害的，但要警惕人为因素，如贪婪盲目种植造成的生态危机，桉树在中国造成的生态危机就是一例。</w:t>
      </w:r>
    </w:p>
    <w:p>
      <w:pPr>
        <w:ind w:firstLine="420"/>
        <w:rPr>
          <w:rFonts w:ascii="宋体" w:hAnsi="宋体" w:cs="宋体"/>
          <w:szCs w:val="21"/>
        </w:rPr>
      </w:pPr>
      <w:r>
        <w:rPr>
          <w:rFonts w:hint="eastAsia" w:ascii="宋体" w:hAnsi="宋体" w:cs="宋体"/>
          <w:szCs w:val="21"/>
        </w:rPr>
        <w:t>2.树木具有生态功能，如：吸收有害气体，过滤粉尘，降噪，调节气候，防风固沙，制止水土流失。</w:t>
      </w:r>
    </w:p>
    <w:p>
      <w:pPr>
        <w:ind w:firstLine="420"/>
        <w:rPr>
          <w:rFonts w:ascii="宋体" w:hAnsi="宋体" w:cs="宋体"/>
          <w:szCs w:val="21"/>
        </w:rPr>
      </w:pPr>
      <w:r>
        <w:rPr>
          <w:rFonts w:hint="eastAsia" w:ascii="宋体" w:hAnsi="宋体" w:cs="宋体"/>
          <w:szCs w:val="21"/>
        </w:rPr>
        <w:t>3.树在中国传统文化里是被人格化了的。如“松”，中国文化赋予它“坚韧挺拔”的性格，“竹”则赋予“刚正有节”的节操，“梅”则赋予它“傲霜斗雪”的风骨，“柏”则赋予它“孤直、顽强、高洁”的品格，“梧桐”则是“凄凉、悲伤”的象征。</w:t>
      </w:r>
    </w:p>
    <w:p>
      <w:pPr>
        <w:ind w:firstLine="422"/>
        <w:rPr>
          <w:rFonts w:ascii="宋体" w:hAnsi="宋体" w:cs="宋体"/>
          <w:b/>
          <w:szCs w:val="21"/>
        </w:rPr>
      </w:pPr>
      <w:r>
        <w:rPr>
          <w:rFonts w:hint="eastAsia" w:ascii="宋体" w:hAnsi="宋体" w:cs="宋体"/>
          <w:b/>
          <w:szCs w:val="21"/>
        </w:rPr>
        <w:t>【关于树的格言】</w:t>
      </w:r>
    </w:p>
    <w:p>
      <w:pPr>
        <w:ind w:firstLine="420"/>
        <w:rPr>
          <w:rFonts w:ascii="宋体" w:hAnsi="宋体" w:cs="宋体"/>
          <w:szCs w:val="21"/>
        </w:rPr>
      </w:pPr>
      <w:r>
        <w:rPr>
          <w:rFonts w:hint="eastAsia" w:ascii="宋体" w:hAnsi="宋体" w:cs="宋体"/>
          <w:szCs w:val="21"/>
        </w:rPr>
        <w:t>1.参天的大栎是从一粒小树种长起的。（托·富勒）</w:t>
      </w:r>
    </w:p>
    <w:p>
      <w:pPr>
        <w:ind w:firstLine="420"/>
        <w:rPr>
          <w:rFonts w:ascii="宋体" w:hAnsi="宋体" w:cs="宋体"/>
          <w:szCs w:val="21"/>
        </w:rPr>
      </w:pPr>
      <w:r>
        <w:rPr>
          <w:rFonts w:hint="eastAsia" w:ascii="宋体" w:hAnsi="宋体" w:cs="宋体"/>
          <w:szCs w:val="21"/>
        </w:rPr>
        <w:t>2.木秀于林，风必摧之。</w:t>
      </w:r>
    </w:p>
    <w:p>
      <w:pPr>
        <w:ind w:firstLine="420"/>
        <w:rPr>
          <w:rFonts w:ascii="宋体" w:hAnsi="宋体" w:cs="宋体"/>
          <w:szCs w:val="21"/>
        </w:rPr>
      </w:pPr>
      <w:r>
        <w:rPr>
          <w:rFonts w:hint="eastAsia" w:ascii="宋体" w:hAnsi="宋体" w:cs="宋体"/>
          <w:szCs w:val="21"/>
        </w:rPr>
        <w:t>3.看果认树，而不是看叶认树。（英国）</w:t>
      </w:r>
    </w:p>
    <w:p>
      <w:pPr>
        <w:ind w:firstLine="420"/>
        <w:rPr>
          <w:rFonts w:ascii="宋体" w:hAnsi="宋体" w:cs="宋体"/>
          <w:szCs w:val="21"/>
        </w:rPr>
      </w:pPr>
      <w:r>
        <w:rPr>
          <w:rFonts w:hint="eastAsia" w:ascii="宋体" w:hAnsi="宋体" w:cs="宋体"/>
          <w:szCs w:val="21"/>
        </w:rPr>
        <w:t>4.树倒之前必先枯。（拜伦）</w:t>
      </w:r>
    </w:p>
    <w:p>
      <w:pPr>
        <w:ind w:firstLine="420"/>
        <w:rPr>
          <w:rFonts w:ascii="宋体" w:hAnsi="宋体" w:cs="宋体"/>
          <w:szCs w:val="21"/>
        </w:rPr>
      </w:pPr>
      <w:r>
        <w:rPr>
          <w:rFonts w:hint="eastAsia" w:ascii="宋体" w:hAnsi="宋体" w:cs="宋体"/>
          <w:szCs w:val="21"/>
        </w:rPr>
        <w:t>5.树不是一砍即倒的。（英国）</w:t>
      </w:r>
    </w:p>
    <w:p>
      <w:pPr>
        <w:ind w:firstLine="420"/>
        <w:rPr>
          <w:rFonts w:ascii="宋体" w:hAnsi="宋体" w:cs="宋体"/>
          <w:szCs w:val="21"/>
        </w:rPr>
      </w:pPr>
      <w:r>
        <w:rPr>
          <w:rFonts w:hint="eastAsia" w:ascii="宋体" w:hAnsi="宋体" w:cs="宋体"/>
          <w:szCs w:val="21"/>
        </w:rPr>
        <w:t>6.老树著花无丑枝。（宋·梅尧臣）</w:t>
      </w:r>
    </w:p>
    <w:p>
      <w:pPr>
        <w:ind w:firstLine="422"/>
        <w:rPr>
          <w:rFonts w:ascii="宋体" w:hAnsi="宋体" w:cs="宋体"/>
          <w:b/>
          <w:szCs w:val="21"/>
        </w:rPr>
      </w:pPr>
      <w:r>
        <w:rPr>
          <w:rFonts w:hint="eastAsia" w:ascii="宋体" w:hAnsi="宋体" w:cs="宋体"/>
          <w:b/>
          <w:szCs w:val="21"/>
        </w:rPr>
        <w:t>【关于树的诗句】</w:t>
      </w:r>
    </w:p>
    <w:p>
      <w:pPr>
        <w:ind w:firstLine="420"/>
        <w:rPr>
          <w:rFonts w:ascii="宋体" w:hAnsi="宋体" w:cs="宋体"/>
          <w:szCs w:val="21"/>
        </w:rPr>
      </w:pPr>
      <w:r>
        <w:rPr>
          <w:rFonts w:hint="eastAsia" w:ascii="宋体" w:hAnsi="宋体" w:cs="宋体"/>
          <w:szCs w:val="21"/>
        </w:rPr>
        <w:t>1.东风夜放花千树——宋·辛弃疾《青玉案·元夕》</w:t>
      </w:r>
    </w:p>
    <w:p>
      <w:pPr>
        <w:ind w:firstLine="420"/>
        <w:rPr>
          <w:rFonts w:ascii="宋体" w:hAnsi="宋体" w:cs="宋体"/>
          <w:szCs w:val="21"/>
        </w:rPr>
      </w:pPr>
      <w:r>
        <w:rPr>
          <w:rFonts w:hint="eastAsia" w:ascii="宋体" w:hAnsi="宋体" w:cs="宋体"/>
          <w:szCs w:val="21"/>
        </w:rPr>
        <w:t>2.忽如一夜春风来，千树万树梨花开——唐·岑参《白雪歌送武判官归京》</w:t>
      </w:r>
    </w:p>
    <w:p>
      <w:pPr>
        <w:ind w:firstLine="420"/>
        <w:rPr>
          <w:rFonts w:ascii="宋体" w:hAnsi="宋体" w:cs="宋体"/>
          <w:szCs w:val="21"/>
        </w:rPr>
      </w:pPr>
      <w:r>
        <w:rPr>
          <w:rFonts w:hint="eastAsia" w:ascii="宋体" w:hAnsi="宋体" w:cs="宋体"/>
          <w:szCs w:val="21"/>
        </w:rPr>
        <w:t>3.不知乘月几人归，落月摇情满江树——唐·张若虚《春江花月夜》</w:t>
      </w:r>
    </w:p>
    <w:p>
      <w:pPr>
        <w:ind w:firstLine="420"/>
        <w:rPr>
          <w:rFonts w:ascii="宋体" w:hAnsi="宋体" w:cs="宋体"/>
          <w:szCs w:val="21"/>
        </w:rPr>
      </w:pPr>
      <w:r>
        <w:rPr>
          <w:rFonts w:hint="eastAsia" w:ascii="宋体" w:hAnsi="宋体" w:cs="宋体"/>
          <w:szCs w:val="21"/>
        </w:rPr>
        <w:t>4.碧玉妆成一树高，万条垂下绿丝绦——唐·贺知章《咏柳 / 柳枝词》</w:t>
      </w:r>
    </w:p>
    <w:p>
      <w:pPr>
        <w:ind w:firstLine="420"/>
        <w:rPr>
          <w:rFonts w:ascii="宋体" w:hAnsi="宋体" w:cs="宋体"/>
          <w:szCs w:val="21"/>
        </w:rPr>
      </w:pPr>
      <w:r>
        <w:rPr>
          <w:rFonts w:hint="eastAsia" w:ascii="宋体" w:hAnsi="宋体" w:cs="宋体"/>
          <w:szCs w:val="21"/>
        </w:rPr>
        <w:t>5.泉眼无声惜细流，树阴照水爱晴柔——宋·杨万里《小池》</w:t>
      </w:r>
    </w:p>
    <w:p>
      <w:pPr>
        <w:ind w:firstLine="420"/>
        <w:rPr>
          <w:rFonts w:ascii="宋体" w:hAnsi="宋体" w:cs="宋体"/>
          <w:szCs w:val="21"/>
        </w:rPr>
      </w:pPr>
      <w:r>
        <w:rPr>
          <w:rFonts w:hint="eastAsia" w:ascii="宋体" w:hAnsi="宋体" w:cs="宋体"/>
          <w:szCs w:val="21"/>
        </w:rPr>
        <w:t>6.几处早莺争暖树，谁家新燕啄春泥——唐·白居易《钱塘湖春行》</w:t>
      </w:r>
    </w:p>
    <w:p>
      <w:pPr>
        <w:widowControl/>
        <w:ind w:firstLine="0" w:firstLineChars="0"/>
        <w:rPr>
          <w:rFonts w:ascii="黑体" w:hAnsi="黑体" w:eastAsia="黑体" w:cs="黑体"/>
          <w:b/>
          <w:sz w:val="32"/>
          <w:szCs w:val="32"/>
        </w:rPr>
      </w:pPr>
      <w:r>
        <w:rPr>
          <w:rFonts w:hint="eastAsia" w:ascii="黑体" w:hAnsi="黑体" w:eastAsia="黑体" w:cs="黑体"/>
          <w:b/>
          <w:sz w:val="32"/>
          <w:szCs w:val="32"/>
        </w:rPr>
        <w:t>二、写作素材</w:t>
      </w:r>
    </w:p>
    <w:p>
      <w:pPr>
        <w:ind w:firstLine="422"/>
        <w:rPr>
          <w:rFonts w:ascii="宋体" w:hAnsi="宋体" w:cs="宋体"/>
          <w:b/>
          <w:szCs w:val="21"/>
        </w:rPr>
      </w:pPr>
      <w:r>
        <w:rPr>
          <w:rFonts w:hint="eastAsia" w:ascii="宋体" w:hAnsi="宋体" w:cs="宋体"/>
          <w:b/>
          <w:szCs w:val="21"/>
        </w:rPr>
        <w:t>树不仅能给人类提供资源，而且能寄托人的情思。阅读给定资料，请以“树的精神”为话题，联系实际，自拟题目，写一篇作文。（40分）</w:t>
      </w:r>
    </w:p>
    <w:p>
      <w:pPr>
        <w:ind w:firstLine="422"/>
        <w:rPr>
          <w:rFonts w:ascii="宋体" w:hAnsi="宋体" w:cs="宋体"/>
          <w:b/>
          <w:szCs w:val="21"/>
        </w:rPr>
      </w:pPr>
      <w:r>
        <w:rPr>
          <w:rFonts w:hint="eastAsia" w:ascii="宋体" w:hAnsi="宋体" w:cs="宋体"/>
          <w:b/>
          <w:szCs w:val="21"/>
        </w:rPr>
        <w:t>要求：（1）自选角度，立意明确；（2）参考“给定资料”，但不拘泥于“给定资料”；（3）思路明晰，语言流畅；（4）总字数1000～1200字。</w:t>
      </w:r>
    </w:p>
    <w:p>
      <w:pPr>
        <w:pStyle w:val="38"/>
        <w:numPr>
          <w:ilvl w:val="0"/>
          <w:numId w:val="10"/>
        </w:numPr>
        <w:spacing w:line="360" w:lineRule="auto"/>
        <w:ind w:firstLineChars="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b/>
          <w:szCs w:val="21"/>
        </w:rPr>
        <w:t>参考文章</w:t>
      </w:r>
    </w:p>
    <w:p>
      <w:pPr>
        <w:ind w:firstLine="420"/>
        <w:jc w:val="center"/>
        <w:rPr>
          <w:rFonts w:ascii="楷体" w:hAnsi="楷体" w:eastAsia="楷体" w:cs="黑体"/>
          <w:szCs w:val="21"/>
        </w:rPr>
      </w:pPr>
      <w:r>
        <w:rPr>
          <w:rFonts w:hint="eastAsia" w:ascii="楷体" w:hAnsi="楷体" w:eastAsia="楷体" w:cs="黑体"/>
          <w:szCs w:val="21"/>
        </w:rPr>
        <w:t>时代需要“胡杨精神”</w:t>
      </w:r>
    </w:p>
    <w:p>
      <w:pPr>
        <w:ind w:firstLine="420"/>
        <w:rPr>
          <w:rFonts w:ascii="楷体" w:hAnsi="楷体" w:eastAsia="楷体" w:cs="黑体"/>
          <w:szCs w:val="21"/>
        </w:rPr>
      </w:pPr>
      <w:r>
        <w:rPr>
          <w:rFonts w:hint="eastAsia" w:ascii="楷体" w:hAnsi="楷体" w:eastAsia="楷体" w:cs="黑体"/>
          <w:szCs w:val="21"/>
        </w:rPr>
        <w:t>胡杨是荒漠地区特有的植物，被誉为“沙漠英雄树”。人们赞美胡杨，不仅是因为其风姿卓绝，更是因为胡杨的生命力中蕴含的不屈“胡杨精神”。余秋雨曾赞美胡杨树一千年不死，死了一千年不倒，倒了一千年不朽，这样的光芒，又何尝不是一个人、一个民族、一个国家应该有的精神呢？</w:t>
      </w:r>
    </w:p>
    <w:p>
      <w:pPr>
        <w:ind w:firstLine="420"/>
        <w:rPr>
          <w:rFonts w:ascii="楷体" w:hAnsi="楷体" w:eastAsia="楷体" w:cs="黑体"/>
          <w:szCs w:val="21"/>
        </w:rPr>
      </w:pPr>
      <w:r>
        <w:rPr>
          <w:rFonts w:hint="eastAsia" w:ascii="楷体" w:hAnsi="楷体" w:eastAsia="楷体" w:cs="黑体"/>
          <w:szCs w:val="21"/>
        </w:rPr>
        <w:t>“胡杨精神”，就是时刻不忘初心，恪尽职守。胡杨树生于荒漠，长于荒漠，西部肆虐的飞沙不能将其击败，贫瘠的土地也不足以让其退缩，它们就那样坚定地伫立在骄阳与风沙里，不声不响，不卑不亢。风来了，它们奋力去阻挡，没有雨水，它们就把根扎进更深的土壤。这份执着与坚强，需要新时代的我们继续传承和发扬。我们欣喜地看见，近几年来，不论是地震、泥石流、洪灾等特大自然灾害，还是非典、禽流感等重大安全事件，每一次危机迸发，危难之中第一时间冲上前线的，一定是坚守在一线的广大干部、解放军战士和武警官兵、医务人员等这些平凡的人。他们用自己的血肉之躯捍卫着人民的生命财产安全，他们用实实在在的行动告诉我们，在实际工作中，要时刻铭记初心，恪尽职守，只有在艰难中咬定青山不放松，才能更好地贡献自己的力量，把握人生的方向。</w:t>
      </w:r>
    </w:p>
    <w:p>
      <w:pPr>
        <w:ind w:firstLine="420"/>
        <w:rPr>
          <w:rFonts w:ascii="楷体" w:hAnsi="楷体" w:eastAsia="楷体" w:cs="黑体"/>
          <w:szCs w:val="21"/>
        </w:rPr>
      </w:pPr>
      <w:r>
        <w:rPr>
          <w:rFonts w:hint="eastAsia" w:ascii="楷体" w:hAnsi="楷体" w:eastAsia="楷体" w:cs="黑体"/>
          <w:szCs w:val="21"/>
        </w:rPr>
        <w:t>“胡杨精神”，就是铭记坚守一方，造福一方。胡杨生长的地方，一半是人们的安居之地，一半是荒漠蔓延的方向。要想让绿洲不被侵袭，人民安居乐业，胡杨必须坚守荒漠，迎难而上，尽自己最大的努力造福一方。把胡杨的这种精神发扬到极致的案例比比皆是。60多年前，在我国西部有一个名叫右玉的边陲小镇，那里风沙成患、山川贫瘠，发展找不到方向，致富找不到出路。为了让右玉早日走上发展致富的道路，60多年的光阴里，每任县长都在办公室放把铁锹，他们不约而同地始终坚持做好一件事，那就是植树。事实证明，只要把力量用在最需要的地方，即使是荒漠，也能开出最美的花朵。如今的右玉，已成为名副其实的塞上绿洲，“右玉精神”也被广为传唱。</w:t>
      </w:r>
    </w:p>
    <w:p>
      <w:pPr>
        <w:ind w:firstLine="420"/>
        <w:rPr>
          <w:rFonts w:ascii="楷体" w:hAnsi="楷体" w:eastAsia="楷体" w:cs="黑体"/>
          <w:szCs w:val="21"/>
        </w:rPr>
      </w:pPr>
      <w:r>
        <w:rPr>
          <w:rFonts w:hint="eastAsia" w:ascii="楷体" w:hAnsi="楷体" w:eastAsia="楷体" w:cs="黑体"/>
          <w:szCs w:val="21"/>
        </w:rPr>
        <w:t>“胡杨精神”，就是不断强化自我，暗自生长。荒漠上的胡杨，没有过多的观众，也就听不到太多的赞扬与褒奖。但就算得不到肯定，听不到回应，胡杨还是卯足了劲，默默地成长。他们把根扎得更深更广，从荒漠深处，积累和储备自身的营养。它们坚信，只有不断成长，才能让自己更强，才能拥有护卫一方的更有力的臂膀。我们每一个人从牙牙学语开始，就要开始接受教育，成人之后离开课堂，也没有停止学习的脚步，这一切都是为了能够让自己不断地汲取知识，从而将其转化为自身安身立命之本，企业发展之基，国家富强之源。在我国“大国意识”觉醒的今天，无论外在环境怎样，我们每一个人都要不断强化自我，只有这样，才能让世界铭记并赞扬我们的“大国”形象。</w:t>
      </w:r>
    </w:p>
    <w:p>
      <w:pPr>
        <w:ind w:firstLine="420"/>
        <w:rPr>
          <w:rFonts w:ascii="楷体" w:hAnsi="楷体" w:eastAsia="楷体" w:cs="黑体"/>
          <w:szCs w:val="21"/>
        </w:rPr>
      </w:pPr>
      <w:r>
        <w:rPr>
          <w:rFonts w:hint="eastAsia" w:ascii="楷体" w:hAnsi="楷体" w:eastAsia="楷体" w:cs="黑体"/>
          <w:szCs w:val="21"/>
        </w:rPr>
        <w:t>他山之石，可以攻玉。相信“胡杨精神”给我们的启迪还有很多。我们要将“胡杨精神”内化为精神动力，让“胡杨精神”永远陪伴和影响我们，激励我们继续不忘初心，砥砺前行。</w:t>
      </w:r>
    </w:p>
    <w:p>
      <w:pPr>
        <w:pStyle w:val="2"/>
        <w:spacing w:before="312" w:after="156"/>
      </w:pPr>
      <w:bookmarkStart w:id="112" w:name="_Toc497312598"/>
      <w:r>
        <w:rPr>
          <w:rFonts w:hint="eastAsia"/>
        </w:rPr>
        <w:t>申论预测</w:t>
      </w:r>
      <w:r>
        <w:t>6</w:t>
      </w:r>
      <w:r>
        <w:rPr>
          <w:rFonts w:hint="eastAsia"/>
        </w:rPr>
        <w:t>：儒释道思想</w:t>
      </w:r>
      <w:bookmarkEnd w:id="112"/>
    </w:p>
    <w:p>
      <w:pPr>
        <w:widowControl/>
        <w:ind w:firstLine="0" w:firstLineChars="0"/>
        <w:rPr>
          <w:rFonts w:ascii="黑体" w:hAnsi="黑体" w:eastAsia="黑体" w:cs="黑体"/>
          <w:b/>
          <w:sz w:val="32"/>
          <w:szCs w:val="32"/>
        </w:rPr>
      </w:pPr>
      <w:r>
        <w:rPr>
          <w:rFonts w:hint="eastAsia" w:ascii="黑体" w:hAnsi="黑体" w:eastAsia="黑体" w:cs="黑体"/>
          <w:b/>
          <w:sz w:val="32"/>
          <w:szCs w:val="32"/>
        </w:rPr>
        <w:t>一、话题介绍</w:t>
      </w:r>
    </w:p>
    <w:p>
      <w:pPr>
        <w:ind w:firstLine="422"/>
        <w:rPr>
          <w:rFonts w:ascii="宋体" w:hAnsi="宋体"/>
          <w:b/>
          <w:szCs w:val="21"/>
        </w:rPr>
      </w:pPr>
      <w:r>
        <w:rPr>
          <w:rFonts w:hint="eastAsia" w:ascii="宋体" w:hAnsi="宋体"/>
          <w:b/>
          <w:szCs w:val="21"/>
        </w:rPr>
        <w:t>【话题素材】</w:t>
      </w:r>
    </w:p>
    <w:p>
      <w:pPr>
        <w:numPr>
          <w:ilvl w:val="0"/>
          <w:numId w:val="11"/>
        </w:numPr>
        <w:ind w:firstLine="420"/>
        <w:rPr>
          <w:rFonts w:ascii="宋体" w:hAnsi="宋体"/>
          <w:szCs w:val="21"/>
        </w:rPr>
      </w:pPr>
      <w:r>
        <w:rPr>
          <w:rFonts w:hint="eastAsia" w:ascii="宋体" w:hAnsi="宋体"/>
          <w:szCs w:val="21"/>
        </w:rPr>
        <w:t>儒释道代表人物：以孔子为代表的儒教，以老子为代表的道教，以禅宗六祖慧能为代表的中国佛教。</w:t>
      </w:r>
    </w:p>
    <w:p>
      <w:pPr>
        <w:numPr>
          <w:ilvl w:val="0"/>
          <w:numId w:val="11"/>
        </w:numPr>
        <w:ind w:firstLine="420"/>
        <w:rPr>
          <w:rFonts w:ascii="宋体" w:hAnsi="宋体"/>
          <w:szCs w:val="21"/>
        </w:rPr>
      </w:pPr>
      <w:r>
        <w:rPr>
          <w:rFonts w:hint="eastAsia" w:ascii="宋体" w:hAnsi="宋体"/>
          <w:szCs w:val="21"/>
        </w:rPr>
        <w:t>儒释道思想的差别：</w:t>
      </w:r>
    </w:p>
    <w:p>
      <w:pPr>
        <w:ind w:firstLine="420"/>
        <w:rPr>
          <w:rFonts w:ascii="宋体" w:hAnsi="宋体"/>
          <w:szCs w:val="21"/>
        </w:rPr>
      </w:pPr>
      <w:r>
        <w:rPr>
          <w:rFonts w:hint="eastAsia" w:ascii="宋体" w:hAnsi="宋体"/>
          <w:szCs w:val="21"/>
        </w:rPr>
        <w:t>儒家讲究明知不可为而为之，以入世作为实践儒家理想的唯一手段，以实现修身、齐家、治国、平天下的终极目标。</w:t>
      </w:r>
    </w:p>
    <w:p>
      <w:pPr>
        <w:ind w:firstLine="420"/>
        <w:rPr>
          <w:rFonts w:ascii="宋体" w:hAnsi="宋体"/>
          <w:szCs w:val="21"/>
        </w:rPr>
      </w:pPr>
      <w:r>
        <w:rPr>
          <w:rFonts w:hint="eastAsia" w:ascii="宋体" w:hAnsi="宋体"/>
          <w:szCs w:val="21"/>
        </w:rPr>
        <w:t>道家主张隐世与避世，但这个隐世和避世的目的，却是为了更成功的入世。其根本精神是，无为而无不为。是以避世的方法入世。</w:t>
      </w:r>
    </w:p>
    <w:p>
      <w:pPr>
        <w:ind w:firstLine="420"/>
        <w:rPr>
          <w:rFonts w:ascii="宋体" w:hAnsi="宋体"/>
          <w:szCs w:val="21"/>
        </w:rPr>
      </w:pPr>
      <w:r>
        <w:rPr>
          <w:rFonts w:hint="eastAsia" w:ascii="宋体" w:hAnsi="宋体"/>
          <w:szCs w:val="21"/>
        </w:rPr>
        <w:t>佛家是主张出世的，但是佛家的出世，其实质并不是要走出这个世界，而是要摆脱尘世，以及自身情欲的困扰。其目的还是要达到人生的永恒。</w:t>
      </w:r>
    </w:p>
    <w:p>
      <w:pPr>
        <w:ind w:firstLine="422"/>
        <w:rPr>
          <w:rFonts w:ascii="宋体" w:hAnsi="宋体" w:cs="宋体"/>
          <w:b/>
          <w:bCs/>
          <w:szCs w:val="21"/>
        </w:rPr>
      </w:pPr>
      <w:r>
        <w:rPr>
          <w:rFonts w:hint="eastAsia" w:ascii="宋体" w:hAnsi="宋体"/>
          <w:b/>
          <w:szCs w:val="21"/>
        </w:rPr>
        <w:t>【儒释道经典语录】</w:t>
      </w:r>
    </w:p>
    <w:p>
      <w:pPr>
        <w:ind w:firstLine="422"/>
        <w:rPr>
          <w:rFonts w:ascii="宋体" w:hAnsi="宋体" w:cs="宋体"/>
          <w:b/>
          <w:szCs w:val="21"/>
        </w:rPr>
      </w:pPr>
      <w:r>
        <w:rPr>
          <w:rFonts w:hint="eastAsia" w:ascii="宋体" w:hAnsi="宋体"/>
          <w:b/>
          <w:szCs w:val="21"/>
        </w:rPr>
        <w:t>（1）</w:t>
      </w:r>
      <w:r>
        <w:rPr>
          <w:rFonts w:hint="eastAsia" w:ascii="宋体" w:hAnsi="宋体" w:cs="宋体"/>
          <w:b/>
          <w:szCs w:val="21"/>
        </w:rPr>
        <w:t>儒家经典语录：</w:t>
      </w:r>
    </w:p>
    <w:p>
      <w:pPr>
        <w:ind w:firstLine="420"/>
        <w:rPr>
          <w:rFonts w:ascii="宋体" w:hAnsi="宋体"/>
          <w:szCs w:val="21"/>
        </w:rPr>
      </w:pPr>
      <w:r>
        <w:rPr>
          <w:rFonts w:hint="eastAsia" w:ascii="宋体" w:hAnsi="宋体"/>
          <w:szCs w:val="21"/>
        </w:rPr>
        <w:t xml:space="preserve">爱人者，人恒爱之；敬人者，人恒敬之。《孟子·离娄下》 </w:t>
      </w:r>
    </w:p>
    <w:p>
      <w:pPr>
        <w:ind w:firstLine="420"/>
        <w:rPr>
          <w:rFonts w:ascii="宋体" w:hAnsi="宋体"/>
          <w:szCs w:val="21"/>
        </w:rPr>
      </w:pPr>
      <w:r>
        <w:rPr>
          <w:rFonts w:hint="eastAsia" w:ascii="宋体" w:hAnsi="宋体"/>
          <w:szCs w:val="21"/>
        </w:rPr>
        <w:t>仓廪实则知礼节，衣食足则知荣辱。——《管子·牧民》</w:t>
      </w:r>
    </w:p>
    <w:p>
      <w:pPr>
        <w:ind w:firstLine="420"/>
        <w:rPr>
          <w:rFonts w:ascii="宋体" w:hAnsi="宋体"/>
          <w:szCs w:val="21"/>
        </w:rPr>
      </w:pPr>
      <w:r>
        <w:rPr>
          <w:rFonts w:hint="eastAsia" w:ascii="宋体" w:hAnsi="宋体"/>
          <w:szCs w:val="21"/>
        </w:rPr>
        <w:t>独学而无友，则孤陋而寡闻。——《礼记·学记》</w:t>
      </w:r>
    </w:p>
    <w:p>
      <w:pPr>
        <w:ind w:firstLine="420"/>
        <w:rPr>
          <w:rFonts w:ascii="宋体" w:hAnsi="宋体"/>
          <w:szCs w:val="21"/>
        </w:rPr>
      </w:pPr>
      <w:r>
        <w:rPr>
          <w:rFonts w:hint="eastAsia" w:ascii="宋体" w:hAnsi="宋体"/>
          <w:szCs w:val="21"/>
        </w:rPr>
        <w:t>高岸为谷，深谷为陵。——《诗经·十月之交》</w:t>
      </w:r>
    </w:p>
    <w:p>
      <w:pPr>
        <w:ind w:firstLine="420"/>
        <w:rPr>
          <w:rFonts w:ascii="宋体" w:hAnsi="宋体"/>
          <w:szCs w:val="21"/>
        </w:rPr>
      </w:pPr>
      <w:r>
        <w:rPr>
          <w:rFonts w:hint="eastAsia" w:ascii="宋体" w:hAnsi="宋体"/>
          <w:szCs w:val="21"/>
        </w:rPr>
        <w:t>躬自厚而薄责于人。——《论语·卫灵公》</w:t>
      </w:r>
    </w:p>
    <w:p>
      <w:pPr>
        <w:ind w:firstLine="420"/>
        <w:rPr>
          <w:rFonts w:ascii="宋体" w:hAnsi="宋体"/>
          <w:szCs w:val="21"/>
        </w:rPr>
      </w:pPr>
      <w:r>
        <w:rPr>
          <w:rFonts w:hint="eastAsia" w:ascii="宋体" w:hAnsi="宋体"/>
          <w:szCs w:val="21"/>
        </w:rPr>
        <w:t xml:space="preserve">故木受绳则直，金就砺则利。——《荀子·劝学》 </w:t>
      </w:r>
    </w:p>
    <w:p>
      <w:pPr>
        <w:ind w:firstLine="422"/>
        <w:rPr>
          <w:rFonts w:ascii="宋体" w:hAnsi="宋体" w:cs="宋体"/>
          <w:b/>
          <w:szCs w:val="21"/>
        </w:rPr>
      </w:pPr>
      <w:r>
        <w:rPr>
          <w:rFonts w:hint="eastAsia" w:ascii="宋体" w:hAnsi="宋体"/>
          <w:b/>
          <w:szCs w:val="21"/>
        </w:rPr>
        <w:t>（2）佛</w:t>
      </w:r>
      <w:r>
        <w:rPr>
          <w:rFonts w:hint="eastAsia" w:ascii="宋体" w:hAnsi="宋体" w:cs="宋体"/>
          <w:b/>
          <w:szCs w:val="21"/>
        </w:rPr>
        <w:t>家经典语录：</w:t>
      </w:r>
    </w:p>
    <w:p>
      <w:pPr>
        <w:ind w:firstLine="420"/>
        <w:rPr>
          <w:rFonts w:ascii="宋体" w:hAnsi="宋体"/>
          <w:szCs w:val="21"/>
        </w:rPr>
      </w:pPr>
      <w:r>
        <w:rPr>
          <w:rFonts w:hint="eastAsia" w:ascii="宋体" w:hAnsi="宋体"/>
          <w:szCs w:val="21"/>
        </w:rPr>
        <w:t>菩提本无树，明镜亦非台，本来无一物，何处惹尘埃。（</w:t>
      </w:r>
      <w:r>
        <w:rPr>
          <w:rFonts w:ascii="宋体" w:hAnsi="宋体"/>
          <w:szCs w:val="21"/>
        </w:rPr>
        <w:t>《六祖坛经》</w:t>
      </w:r>
      <w:r>
        <w:rPr>
          <w:rFonts w:hint="eastAsia" w:ascii="宋体" w:hAnsi="宋体"/>
          <w:szCs w:val="21"/>
        </w:rPr>
        <w:t>）</w:t>
      </w:r>
    </w:p>
    <w:p>
      <w:pPr>
        <w:ind w:firstLine="420"/>
        <w:rPr>
          <w:rFonts w:ascii="宋体" w:hAnsi="宋体"/>
          <w:szCs w:val="21"/>
        </w:rPr>
      </w:pPr>
      <w:r>
        <w:rPr>
          <w:rFonts w:hint="eastAsia" w:ascii="宋体" w:hAnsi="宋体"/>
          <w:szCs w:val="21"/>
        </w:rPr>
        <w:t>大悲无泪，大悟无言，大笑无声。</w:t>
      </w:r>
    </w:p>
    <w:p>
      <w:pPr>
        <w:ind w:firstLine="420"/>
        <w:rPr>
          <w:rFonts w:ascii="宋体" w:hAnsi="宋体"/>
          <w:szCs w:val="21"/>
        </w:rPr>
      </w:pPr>
      <w:r>
        <w:rPr>
          <w:rFonts w:hint="eastAsia" w:ascii="宋体" w:hAnsi="宋体"/>
          <w:szCs w:val="21"/>
        </w:rPr>
        <w:t>苦海无边，回头是岸，放下屠刀，立地成佛。</w:t>
      </w:r>
    </w:p>
    <w:p>
      <w:pPr>
        <w:ind w:firstLine="420"/>
        <w:rPr>
          <w:rFonts w:ascii="宋体" w:hAnsi="宋体"/>
          <w:szCs w:val="21"/>
        </w:rPr>
      </w:pPr>
      <w:r>
        <w:rPr>
          <w:rFonts w:hint="eastAsia" w:ascii="宋体" w:hAnsi="宋体"/>
          <w:szCs w:val="21"/>
        </w:rPr>
        <w:t>人生在世如身处荆棘之中，心不动，人不妄动，不动则不伤；如心动则人妄动，伤其身痛其骨，于是体会到世间诸般痛苦。</w:t>
      </w:r>
    </w:p>
    <w:p>
      <w:pPr>
        <w:ind w:firstLine="420"/>
        <w:rPr>
          <w:rFonts w:ascii="宋体" w:hAnsi="宋体"/>
          <w:szCs w:val="21"/>
        </w:rPr>
      </w:pPr>
      <w:r>
        <w:rPr>
          <w:rFonts w:hint="eastAsia" w:ascii="宋体" w:hAnsi="宋体"/>
          <w:szCs w:val="21"/>
        </w:rPr>
        <w:t>诸行无常印、诸法无我印、涅盘寂静印。（《大智度论》）</w:t>
      </w:r>
    </w:p>
    <w:p>
      <w:pPr>
        <w:ind w:firstLine="409" w:firstLineChars="194"/>
        <w:rPr>
          <w:rFonts w:ascii="宋体" w:hAnsi="宋体" w:cs="宋体"/>
          <w:b/>
          <w:szCs w:val="21"/>
        </w:rPr>
      </w:pPr>
      <w:r>
        <w:rPr>
          <w:rFonts w:hint="eastAsia" w:ascii="宋体" w:hAnsi="宋体"/>
          <w:b/>
          <w:szCs w:val="21"/>
        </w:rPr>
        <w:t>（3）道</w:t>
      </w:r>
      <w:r>
        <w:rPr>
          <w:rFonts w:hint="eastAsia" w:ascii="宋体" w:hAnsi="宋体" w:cs="宋体"/>
          <w:b/>
          <w:szCs w:val="21"/>
        </w:rPr>
        <w:t>家经典语录：</w:t>
      </w:r>
    </w:p>
    <w:p>
      <w:pPr>
        <w:ind w:firstLine="420"/>
        <w:rPr>
          <w:rFonts w:ascii="宋体" w:hAnsi="宋体"/>
          <w:szCs w:val="21"/>
        </w:rPr>
      </w:pPr>
      <w:r>
        <w:rPr>
          <w:rFonts w:hint="eastAsia" w:ascii="宋体" w:hAnsi="宋体"/>
          <w:szCs w:val="21"/>
        </w:rPr>
        <w:t>知其雄，守其雌，为天下溪。为天下溪，常德不离，复归于婴儿。——《道德经》</w:t>
      </w:r>
    </w:p>
    <w:p>
      <w:pPr>
        <w:ind w:firstLine="420"/>
        <w:rPr>
          <w:rFonts w:ascii="宋体" w:hAnsi="宋体"/>
          <w:szCs w:val="21"/>
        </w:rPr>
      </w:pPr>
      <w:r>
        <w:rPr>
          <w:rFonts w:hint="eastAsia" w:ascii="宋体" w:hAnsi="宋体"/>
          <w:szCs w:val="21"/>
        </w:rPr>
        <w:t>人法地，地法天，天法道，道法自然（《道德经·道经第二十五章》）</w:t>
      </w:r>
    </w:p>
    <w:p>
      <w:pPr>
        <w:ind w:firstLine="420"/>
        <w:rPr>
          <w:rFonts w:ascii="宋体" w:hAnsi="宋体"/>
          <w:szCs w:val="21"/>
        </w:rPr>
      </w:pPr>
      <w:r>
        <w:rPr>
          <w:rFonts w:hint="eastAsia" w:ascii="宋体" w:hAnsi="宋体"/>
          <w:szCs w:val="21"/>
        </w:rPr>
        <w:t>曲则全，枉则正；洼则盈，弊则新。（《道德经·道经第二十二章》）</w:t>
      </w:r>
    </w:p>
    <w:p>
      <w:pPr>
        <w:ind w:firstLine="420"/>
        <w:rPr>
          <w:rFonts w:ascii="宋体" w:hAnsi="宋体"/>
          <w:szCs w:val="21"/>
        </w:rPr>
      </w:pPr>
      <w:r>
        <w:rPr>
          <w:rFonts w:hint="eastAsia" w:ascii="宋体" w:hAnsi="宋体"/>
          <w:szCs w:val="21"/>
        </w:rPr>
        <w:t>同于德者，道亦德之；同于失者，道亦失之。（《道德经·道经第二十三章》）</w:t>
      </w:r>
    </w:p>
    <w:p>
      <w:pPr>
        <w:ind w:firstLine="420"/>
        <w:rPr>
          <w:rFonts w:ascii="宋体" w:hAnsi="宋体"/>
          <w:szCs w:val="21"/>
        </w:rPr>
      </w:pPr>
      <w:r>
        <w:rPr>
          <w:rFonts w:hint="eastAsia" w:ascii="宋体" w:hAnsi="宋体"/>
          <w:szCs w:val="21"/>
        </w:rPr>
        <w:t>知不知，尚矣；不知知，病矣。（《道德经·德经第七十一章》）</w:t>
      </w:r>
    </w:p>
    <w:p>
      <w:pPr>
        <w:ind w:firstLine="420"/>
        <w:rPr>
          <w:rFonts w:ascii="宋体" w:hAnsi="宋体"/>
          <w:szCs w:val="21"/>
        </w:rPr>
      </w:pPr>
      <w:r>
        <w:rPr>
          <w:rFonts w:hint="eastAsia" w:ascii="宋体" w:hAnsi="宋体"/>
          <w:szCs w:val="21"/>
        </w:rPr>
        <w:t>“万物并作，吾以观其复也。夫物芸芸，各复归其根。”（《道德经·道经第十六章》）</w:t>
      </w:r>
    </w:p>
    <w:p>
      <w:pPr>
        <w:widowControl/>
        <w:ind w:firstLine="0" w:firstLineChars="0"/>
        <w:rPr>
          <w:rFonts w:ascii="黑体" w:hAnsi="黑体" w:eastAsia="黑体" w:cs="黑体"/>
          <w:b/>
          <w:sz w:val="32"/>
          <w:szCs w:val="32"/>
        </w:rPr>
      </w:pPr>
      <w:r>
        <w:rPr>
          <w:rFonts w:hint="eastAsia" w:ascii="黑体" w:hAnsi="黑体" w:eastAsia="黑体" w:cs="黑体"/>
          <w:b/>
          <w:sz w:val="32"/>
          <w:szCs w:val="32"/>
        </w:rPr>
        <w:t>二、写作素材</w:t>
      </w:r>
    </w:p>
    <w:p>
      <w:pPr>
        <w:autoSpaceDE w:val="0"/>
        <w:autoSpaceDN w:val="0"/>
        <w:ind w:firstLine="422"/>
        <w:rPr>
          <w:rFonts w:ascii="宋体" w:hAnsi="宋体" w:cs="宋体"/>
          <w:b/>
          <w:szCs w:val="21"/>
        </w:rPr>
      </w:pPr>
      <w:r>
        <w:rPr>
          <w:rFonts w:hint="eastAsia" w:ascii="宋体" w:hAnsi="宋体" w:cs="宋体"/>
          <w:b/>
          <w:szCs w:val="21"/>
        </w:rPr>
        <w:t>从给定资料出发，结合时代背景，以</w:t>
      </w:r>
      <w:r>
        <w:rPr>
          <w:rFonts w:ascii="宋体" w:hAnsi="宋体" w:cs="宋体"/>
          <w:b/>
          <w:szCs w:val="21"/>
        </w:rPr>
        <w:t>“</w:t>
      </w:r>
      <w:r>
        <w:rPr>
          <w:rFonts w:hint="eastAsia" w:ascii="宋体" w:hAnsi="宋体" w:cs="宋体"/>
          <w:b/>
          <w:szCs w:val="21"/>
        </w:rPr>
        <w:t>因缘和合而生法</w:t>
      </w:r>
      <w:r>
        <w:rPr>
          <w:rFonts w:ascii="宋体" w:hAnsi="宋体" w:cs="宋体"/>
          <w:b/>
          <w:szCs w:val="21"/>
        </w:rPr>
        <w:t>”</w:t>
      </w:r>
      <w:r>
        <w:rPr>
          <w:rFonts w:hint="eastAsia" w:ascii="宋体" w:hAnsi="宋体" w:cs="宋体"/>
          <w:b/>
          <w:szCs w:val="21"/>
        </w:rPr>
        <w:t>的因缘思想为话题，自拟题目，写一篇文章。</w:t>
      </w:r>
    </w:p>
    <w:p>
      <w:pPr>
        <w:autoSpaceDE w:val="0"/>
        <w:autoSpaceDN w:val="0"/>
        <w:ind w:firstLine="422"/>
        <w:rPr>
          <w:rFonts w:ascii="宋体" w:hAnsi="宋体" w:cs="宋体"/>
          <w:b/>
          <w:kern w:val="0"/>
          <w:szCs w:val="21"/>
        </w:rPr>
      </w:pPr>
      <w:r>
        <w:rPr>
          <w:rFonts w:hint="eastAsia" w:ascii="宋体" w:hAnsi="宋体" w:cs="宋体"/>
          <w:b/>
          <w:szCs w:val="21"/>
        </w:rPr>
        <w:t>要求：(1) 参考给定资料，但不拘泥于给定资料；(2) 主题明确，内容充实，结构合理，语言流畅；(3) 总字数1000~1200字。</w:t>
      </w:r>
    </w:p>
    <w:p>
      <w:pPr>
        <w:widowControl/>
        <w:numPr>
          <w:ilvl w:val="0"/>
          <w:numId w:val="12"/>
        </w:numPr>
        <w:tabs>
          <w:tab w:val="left" w:pos="420"/>
        </w:tabs>
        <w:ind w:left="0" w:firstLine="422"/>
        <w:rPr>
          <w:rFonts w:ascii="宋体" w:hAnsi="宋体"/>
          <w:b/>
          <w:bCs/>
          <w:kern w:val="0"/>
          <w:szCs w:val="21"/>
        </w:rPr>
      </w:pPr>
      <w:r>
        <w:rPr>
          <w:rFonts w:hint="eastAsia" w:ascii="宋体" w:hAnsi="宋体"/>
          <w:b/>
          <w:bCs/>
          <w:kern w:val="0"/>
          <w:szCs w:val="21"/>
        </w:rPr>
        <w:t>参考文章</w:t>
      </w:r>
    </w:p>
    <w:p>
      <w:pPr>
        <w:ind w:firstLine="420"/>
        <w:jc w:val="center"/>
        <w:rPr>
          <w:rFonts w:ascii="楷体" w:hAnsi="楷体" w:eastAsia="楷体" w:cs="黑体"/>
          <w:szCs w:val="21"/>
        </w:rPr>
      </w:pPr>
      <w:r>
        <w:rPr>
          <w:rFonts w:hint="eastAsia" w:ascii="楷体" w:hAnsi="楷体" w:eastAsia="楷体" w:cs="黑体"/>
          <w:szCs w:val="21"/>
        </w:rPr>
        <w:t>因缘和合 心力所致 心和而发</w:t>
      </w:r>
    </w:p>
    <w:p>
      <w:pPr>
        <w:ind w:firstLine="420"/>
        <w:rPr>
          <w:rFonts w:ascii="楷体" w:hAnsi="楷体" w:eastAsia="楷体" w:cs="黑体"/>
          <w:szCs w:val="21"/>
        </w:rPr>
      </w:pPr>
      <w:r>
        <w:rPr>
          <w:rFonts w:hint="eastAsia" w:ascii="楷体" w:hAnsi="楷体" w:eastAsia="楷体" w:cs="黑体"/>
          <w:szCs w:val="21"/>
        </w:rPr>
        <w:t>我国佛教思想主张“因缘果报”，讲的是引发事物产生、发展和消衰的主客观条件。同时，辩证地关联了“因”和“缘”，提出“因缘和合而生法”、“因”与身心相和的观点，触发了对如何“和合”问题的思考，这是中国文化的一次迈进。随着时代进步和认识的深入，我们需要与时俱进地继承、吸收这一朴素观点，尊重事物发展的</w:t>
      </w:r>
      <w:r>
        <w:rPr>
          <w:rFonts w:ascii="楷体" w:hAnsi="楷体" w:eastAsia="楷体" w:cs="黑体"/>
          <w:szCs w:val="21"/>
        </w:rPr>
        <w:t>“</w:t>
      </w:r>
      <w:r>
        <w:rPr>
          <w:rFonts w:hint="eastAsia" w:ascii="楷体" w:hAnsi="楷体" w:eastAsia="楷体" w:cs="黑体"/>
          <w:szCs w:val="21"/>
        </w:rPr>
        <w:t>因缘</w:t>
      </w:r>
      <w:r>
        <w:rPr>
          <w:rFonts w:ascii="楷体" w:hAnsi="楷体" w:eastAsia="楷体" w:cs="黑体"/>
          <w:szCs w:val="21"/>
        </w:rPr>
        <w:t>”</w:t>
      </w:r>
      <w:r>
        <w:rPr>
          <w:rFonts w:hint="eastAsia" w:ascii="楷体" w:hAnsi="楷体" w:eastAsia="楷体" w:cs="黑体"/>
          <w:szCs w:val="21"/>
        </w:rPr>
        <w:t>规律，有效释放主体精神，化心以致良果，以心合促人和，推动社会进步。</w:t>
      </w:r>
    </w:p>
    <w:p>
      <w:pPr>
        <w:ind w:firstLine="420"/>
        <w:rPr>
          <w:rFonts w:ascii="楷体" w:hAnsi="楷体" w:eastAsia="楷体" w:cs="黑体"/>
          <w:szCs w:val="21"/>
        </w:rPr>
      </w:pPr>
      <w:r>
        <w:rPr>
          <w:rFonts w:hint="eastAsia" w:ascii="楷体" w:hAnsi="楷体" w:eastAsia="楷体" w:cs="黑体"/>
          <w:szCs w:val="21"/>
        </w:rPr>
        <w:t>对缘的把握蕴含着审时度势的智慧。“缘”是事物发展的外部条件，跨越古今中外，涵盖物质、精神方面。这些条件多而无常，因此，我们需要缕清主次、把握恒常，根本上需要判明形势、把握趋势、洞察本质，做到审时度势，以求应变之策，控制和驾驭时势。战国·韩非《韩非子·五蠡》有曰，“世异则事异，事异则备变”说的就是这个道理。影片《战狼2》突破了中国主旋律电影一直以来“曲高和寡”的窘境，正是因为其切合了当前形势，即我国大国崛起的社会背景下中国电影中缺乏展现中国精神的英雄形象，近期周边安全复杂局势给国家安全构成威胁等等。因此，我们实践需要把脉时势，摸透“缘”之利弊，做到运筹帷幄，才能获得增长智慧与促进事物发展的双丰收。</w:t>
      </w:r>
    </w:p>
    <w:p>
      <w:pPr>
        <w:ind w:firstLine="420"/>
        <w:rPr>
          <w:rFonts w:ascii="楷体" w:hAnsi="楷体" w:eastAsia="楷体" w:cs="黑体"/>
          <w:szCs w:val="21"/>
        </w:rPr>
      </w:pPr>
      <w:r>
        <w:rPr>
          <w:rFonts w:hint="eastAsia" w:ascii="楷体" w:hAnsi="楷体" w:eastAsia="楷体" w:cs="黑体"/>
          <w:szCs w:val="21"/>
        </w:rPr>
        <w:t>由因而发力，在新时代应化为对工匠精神的执着实践。宝剑锋从磨砺出，梅花香自苦寒来。磨砺出意志，出精品，出成就。忽视内因、一味依赖外在机遇，可能会获得暂时优势或利益，但不会长久，“守株待兔”说的就是这个道理。然而，强调因的作用，不能流于表面，而应当在把因的潜力和条件发挥到极致，在新时代下需要发扬工匠精神，磨砺意志，不断创新，不懈追求，勇于面对创新中的瓶颈和发展中的艰辛。否则，因集聚起的有利因素就会前功尽弃，展现在我们面前的缘就会白白流失。</w:t>
      </w:r>
    </w:p>
    <w:p>
      <w:pPr>
        <w:ind w:firstLine="420"/>
        <w:rPr>
          <w:rFonts w:ascii="楷体" w:hAnsi="楷体" w:eastAsia="楷体" w:cs="黑体"/>
          <w:szCs w:val="21"/>
        </w:rPr>
      </w:pPr>
      <w:r>
        <w:rPr>
          <w:rFonts w:hint="eastAsia" w:ascii="楷体" w:hAnsi="楷体" w:eastAsia="楷体" w:cs="黑体"/>
          <w:szCs w:val="21"/>
        </w:rPr>
        <w:t>心合而人和，是“因缘和合而生法”的重要条件。改变世界是人类的本能所及，离不开物质和精神要素，离不开群体的发力。而人又是有情怀、认知的社会群体，人之间的交流相通在语言上，更在心灵情感上。因此，事物“生发”离不开心灵的和谐、一致。自2008年《集结号》上映以来，国产主流大片频频成为中国电影创作的新标杆。从2014年的《智取威虎山》，到2015年的《战狼》和2016年的《湄公河行动》，再到2017年的《战狼2》，国产主流大片实现了三级跳。这些影片塑造了个性英雄，讴歌了爱国情怀，无不在情感上与观众达成默契。所以，人们推动社会发展的实践，达成因缘和合，离不开心的合。</w:t>
      </w:r>
    </w:p>
    <w:p>
      <w:pPr>
        <w:ind w:firstLine="420"/>
        <w:rPr>
          <w:rFonts w:ascii="宋体" w:hAnsi="宋体"/>
          <w:b/>
          <w:bCs/>
        </w:rPr>
      </w:pPr>
      <w:r>
        <w:rPr>
          <w:rFonts w:hint="eastAsia" w:ascii="楷体" w:hAnsi="楷体" w:eastAsia="楷体" w:cs="黑体"/>
          <w:szCs w:val="21"/>
        </w:rPr>
        <w:t>在我国传统文化瑰宝中，佛教朴素的因缘哲理，在因和缘以及两者的“和合”上谈及促进事物变化的关联，折射出辩证法思想智慧的光芒，也对当下具有理论意义和实践价值。我们要与时俱进吸收它的思想，就需要把握审时度势与“缘”的关系、提倡工匠精神和“因”的关系，并认识到心合的重要性，在实现中华民族伟大复兴和构建人类命运共同体的道路上，应时而发，因缘和合，创造性地建设宏伟大。</w:t>
      </w:r>
    </w:p>
    <w:p>
      <w:pPr>
        <w:pStyle w:val="2"/>
        <w:spacing w:before="312" w:after="156"/>
        <w:rPr>
          <w:rFonts w:ascii="Times New Roman" w:hAnsi="Times New Roman" w:cs="Times New Roman"/>
          <w:szCs w:val="21"/>
        </w:rPr>
      </w:pPr>
    </w:p>
    <w:p>
      <w:pPr>
        <w:pStyle w:val="2"/>
        <w:spacing w:before="312" w:after="156"/>
        <w:rPr>
          <w:rFonts w:ascii="Times New Roman" w:hAnsi="Times New Roman" w:cs="Times New Roman"/>
          <w:szCs w:val="21"/>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Segoe UI Symbol">
    <w:panose1 w:val="020B0502040204020203"/>
    <w:charset w:val="00"/>
    <w:family w:val="swiss"/>
    <w:pitch w:val="default"/>
    <w:sig w:usb0="8000006F" w:usb1="1200FBEF" w:usb2="0064C000" w:usb3="00000002" w:csb0="00000001" w:csb1="40000000"/>
  </w:font>
  <w:font w:name="Helvetica">
    <w:altName w:val="Arial"/>
    <w:panose1 w:val="020B0604020202020204"/>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Songti SC Regular">
    <w:altName w:val="微软雅黑"/>
    <w:panose1 w:val="00000000000000000000"/>
    <w:charset w:val="50"/>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6311"/>
      <w:docPartObj>
        <w:docPartGallery w:val="AutoText"/>
      </w:docPartObj>
    </w:sdtPr>
    <w:sdtContent>
      <w:p>
        <w:pPr>
          <w:pStyle w:val="12"/>
          <w:ind w:firstLine="360"/>
          <w:jc w:val="center"/>
        </w:pPr>
        <w:r>
          <w:fldChar w:fldCharType="begin"/>
        </w:r>
        <w:r>
          <w:instrText xml:space="preserve"> PAGE   \* MERGEFORMAT </w:instrText>
        </w:r>
        <w:r>
          <w:fldChar w:fldCharType="separate"/>
        </w:r>
        <w:r>
          <w:rPr>
            <w:lang w:val="zh-CN"/>
          </w:rPr>
          <w:t>III</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6386"/>
      <w:docPartObj>
        <w:docPartGallery w:val="AutoText"/>
      </w:docPartObj>
    </w:sdtPr>
    <w:sdtContent>
      <w:p>
        <w:pPr>
          <w:pStyle w:val="12"/>
          <w:ind w:firstLine="360"/>
          <w:jc w:val="center"/>
        </w:pPr>
        <w:r>
          <w:fldChar w:fldCharType="begin"/>
        </w:r>
        <w:r>
          <w:instrText xml:space="preserve"> PAGE   \* MERGEFORMAT </w:instrText>
        </w:r>
        <w:r>
          <w:fldChar w:fldCharType="separate"/>
        </w:r>
        <w:r>
          <w:rPr>
            <w:lang w:val="zh-CN"/>
          </w:rPr>
          <w:t>66</w:t>
        </w:r>
        <w:r>
          <w:rPr>
            <w:lang w:val="zh-CN"/>
          </w:rPr>
          <w:fldChar w:fldCharType="end"/>
        </w:r>
      </w:p>
    </w:sdtContent>
  </w:sdt>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both"/>
    </w:pPr>
    <w:r>
      <w:drawing>
        <wp:inline distT="0" distB="0" distL="114300" distR="114300">
          <wp:extent cx="944245" cy="358775"/>
          <wp:effectExtent l="0" t="0" r="8255" b="3175"/>
          <wp:docPr id="12" name="图片 1" descr="19510481932636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195104819326367604"/>
                  <pic:cNvPicPr>
                    <a:picLocks noChangeAspect="1"/>
                  </pic:cNvPicPr>
                </pic:nvPicPr>
                <pic:blipFill>
                  <a:blip r:embed="rId1"/>
                  <a:stretch>
                    <a:fillRect/>
                  </a:stretch>
                </pic:blipFill>
                <pic:spPr>
                  <a:xfrm>
                    <a:off x="0" y="0"/>
                    <a:ext cx="944245" cy="358775"/>
                  </a:xfrm>
                  <a:prstGeom prst="rect">
                    <a:avLst/>
                  </a:prstGeom>
                </pic:spPr>
              </pic:pic>
            </a:graphicData>
          </a:graphic>
        </wp:inline>
      </w:drawing>
    </w:r>
    <w:r>
      <w:rPr>
        <w:rFonts w:hint="eastAsia"/>
      </w:rPr>
      <w:t xml:space="preserve">                                                  2018国考考前30分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both"/>
    </w:pPr>
    <w:r>
      <w:drawing>
        <wp:inline distT="0" distB="0" distL="114300" distR="114300">
          <wp:extent cx="944245" cy="358775"/>
          <wp:effectExtent l="0" t="0" r="8255" b="3175"/>
          <wp:docPr id="13" name="图片 1" descr="19510481932636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195104819326367604"/>
                  <pic:cNvPicPr>
                    <a:picLocks noChangeAspect="1"/>
                  </pic:cNvPicPr>
                </pic:nvPicPr>
                <pic:blipFill>
                  <a:blip r:embed="rId1"/>
                  <a:stretch>
                    <a:fillRect/>
                  </a:stretch>
                </pic:blipFill>
                <pic:spPr>
                  <a:xfrm>
                    <a:off x="0" y="0"/>
                    <a:ext cx="944245" cy="358775"/>
                  </a:xfrm>
                  <a:prstGeom prst="rect">
                    <a:avLst/>
                  </a:prstGeom>
                </pic:spPr>
              </pic:pic>
            </a:graphicData>
          </a:graphic>
        </wp:inline>
      </w:drawing>
    </w:r>
    <w:r>
      <w:rPr>
        <w:rFonts w:hint="eastAsia"/>
      </w:rPr>
      <w:t xml:space="preserve">                                                 2018国考行测考前30分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D6D"/>
    <w:multiLevelType w:val="multilevel"/>
    <w:tmpl w:val="0B0F6D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2156059"/>
    <w:multiLevelType w:val="multilevel"/>
    <w:tmpl w:val="1215605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73066D"/>
    <w:multiLevelType w:val="multilevel"/>
    <w:tmpl w:val="2073066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49835DC7"/>
    <w:multiLevelType w:val="multilevel"/>
    <w:tmpl w:val="49835DC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59CBA9C6"/>
    <w:multiLevelType w:val="singleLevel"/>
    <w:tmpl w:val="59CBA9C6"/>
    <w:lvl w:ilvl="0" w:tentative="0">
      <w:start w:val="3"/>
      <w:numFmt w:val="decimal"/>
      <w:suff w:val="nothing"/>
      <w:lvlText w:val="%1."/>
      <w:lvlJc w:val="left"/>
    </w:lvl>
  </w:abstractNum>
  <w:abstractNum w:abstractNumId="5">
    <w:nsid w:val="59CBB2A9"/>
    <w:multiLevelType w:val="singleLevel"/>
    <w:tmpl w:val="59CBB2A9"/>
    <w:lvl w:ilvl="0" w:tentative="0">
      <w:start w:val="4"/>
      <w:numFmt w:val="decimal"/>
      <w:suff w:val="nothing"/>
      <w:lvlText w:val="%1."/>
      <w:lvlJc w:val="left"/>
    </w:lvl>
  </w:abstractNum>
  <w:abstractNum w:abstractNumId="6">
    <w:nsid w:val="59CC6822"/>
    <w:multiLevelType w:val="singleLevel"/>
    <w:tmpl w:val="59CC6822"/>
    <w:lvl w:ilvl="0" w:tentative="0">
      <w:start w:val="1"/>
      <w:numFmt w:val="decimal"/>
      <w:suff w:val="nothing"/>
      <w:lvlText w:val="%1."/>
      <w:lvlJc w:val="left"/>
    </w:lvl>
  </w:abstractNum>
  <w:abstractNum w:abstractNumId="7">
    <w:nsid w:val="59CC68CB"/>
    <w:multiLevelType w:val="singleLevel"/>
    <w:tmpl w:val="59CC68CB"/>
    <w:lvl w:ilvl="0" w:tentative="0">
      <w:start w:val="1"/>
      <w:numFmt w:val="decimal"/>
      <w:suff w:val="nothing"/>
      <w:lvlText w:val="（%1）"/>
      <w:lvlJc w:val="left"/>
    </w:lvl>
  </w:abstractNum>
  <w:abstractNum w:abstractNumId="8">
    <w:nsid w:val="59CC6C6A"/>
    <w:multiLevelType w:val="singleLevel"/>
    <w:tmpl w:val="59CC6C6A"/>
    <w:lvl w:ilvl="0" w:tentative="0">
      <w:start w:val="1"/>
      <w:numFmt w:val="decimal"/>
      <w:suff w:val="nothing"/>
      <w:lvlText w:val="%1."/>
      <w:lvlJc w:val="left"/>
    </w:lvl>
  </w:abstractNum>
  <w:abstractNum w:abstractNumId="9">
    <w:nsid w:val="59CDF307"/>
    <w:multiLevelType w:val="singleLevel"/>
    <w:tmpl w:val="59CDF307"/>
    <w:lvl w:ilvl="0" w:tentative="0">
      <w:start w:val="1"/>
      <w:numFmt w:val="decimal"/>
      <w:suff w:val="nothing"/>
      <w:lvlText w:val="%1."/>
      <w:lvlJc w:val="left"/>
    </w:lvl>
  </w:abstractNum>
  <w:abstractNum w:abstractNumId="10">
    <w:nsid w:val="5DE20374"/>
    <w:multiLevelType w:val="multilevel"/>
    <w:tmpl w:val="5DE2037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6A60270D"/>
    <w:multiLevelType w:val="multilevel"/>
    <w:tmpl w:val="6A60270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4"/>
  </w:num>
  <w:num w:numId="2">
    <w:abstractNumId w:val="5"/>
  </w:num>
  <w:num w:numId="3">
    <w:abstractNumId w:val="6"/>
  </w:num>
  <w:num w:numId="4">
    <w:abstractNumId w:val="7"/>
  </w:num>
  <w:num w:numId="5">
    <w:abstractNumId w:val="8"/>
  </w:num>
  <w:num w:numId="6">
    <w:abstractNumId w:val="1"/>
  </w:num>
  <w:num w:numId="7">
    <w:abstractNumId w:val="3"/>
  </w:num>
  <w:num w:numId="8">
    <w:abstractNumId w:val="10"/>
  </w:num>
  <w:num w:numId="9">
    <w:abstractNumId w:val="11"/>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7385"/>
    <w:rsid w:val="00002B25"/>
    <w:rsid w:val="00031213"/>
    <w:rsid w:val="00045064"/>
    <w:rsid w:val="000478DB"/>
    <w:rsid w:val="000510E1"/>
    <w:rsid w:val="00060F24"/>
    <w:rsid w:val="00073320"/>
    <w:rsid w:val="00075BB7"/>
    <w:rsid w:val="00077035"/>
    <w:rsid w:val="000B6363"/>
    <w:rsid w:val="000C004C"/>
    <w:rsid w:val="000C2053"/>
    <w:rsid w:val="000C6C5F"/>
    <w:rsid w:val="000E3306"/>
    <w:rsid w:val="000E5AC2"/>
    <w:rsid w:val="000E5D07"/>
    <w:rsid w:val="001264F6"/>
    <w:rsid w:val="001517C9"/>
    <w:rsid w:val="00163884"/>
    <w:rsid w:val="00180DEB"/>
    <w:rsid w:val="00192543"/>
    <w:rsid w:val="001A3EE2"/>
    <w:rsid w:val="001D78FA"/>
    <w:rsid w:val="001E075C"/>
    <w:rsid w:val="001E2418"/>
    <w:rsid w:val="001E5ADC"/>
    <w:rsid w:val="001F0C51"/>
    <w:rsid w:val="001F5084"/>
    <w:rsid w:val="002002CD"/>
    <w:rsid w:val="00206BB5"/>
    <w:rsid w:val="0021510F"/>
    <w:rsid w:val="00217B25"/>
    <w:rsid w:val="0023760E"/>
    <w:rsid w:val="00243F59"/>
    <w:rsid w:val="00244CB6"/>
    <w:rsid w:val="00244DBC"/>
    <w:rsid w:val="00253794"/>
    <w:rsid w:val="00255747"/>
    <w:rsid w:val="00257676"/>
    <w:rsid w:val="00267770"/>
    <w:rsid w:val="00297AA6"/>
    <w:rsid w:val="002B5731"/>
    <w:rsid w:val="002C3595"/>
    <w:rsid w:val="002C7622"/>
    <w:rsid w:val="002D1A81"/>
    <w:rsid w:val="002E098A"/>
    <w:rsid w:val="002F1DE4"/>
    <w:rsid w:val="00314B09"/>
    <w:rsid w:val="00322EED"/>
    <w:rsid w:val="003236C5"/>
    <w:rsid w:val="00324022"/>
    <w:rsid w:val="00327911"/>
    <w:rsid w:val="00331F23"/>
    <w:rsid w:val="00332D91"/>
    <w:rsid w:val="0033711B"/>
    <w:rsid w:val="003555D8"/>
    <w:rsid w:val="00380B5B"/>
    <w:rsid w:val="00391127"/>
    <w:rsid w:val="003A7EA3"/>
    <w:rsid w:val="003C3090"/>
    <w:rsid w:val="003F06A2"/>
    <w:rsid w:val="003F16DB"/>
    <w:rsid w:val="0040162C"/>
    <w:rsid w:val="004211B9"/>
    <w:rsid w:val="00431C17"/>
    <w:rsid w:val="004545C7"/>
    <w:rsid w:val="004655A9"/>
    <w:rsid w:val="004678C6"/>
    <w:rsid w:val="00483326"/>
    <w:rsid w:val="0048402F"/>
    <w:rsid w:val="00496A87"/>
    <w:rsid w:val="004C704B"/>
    <w:rsid w:val="004C779F"/>
    <w:rsid w:val="004D5829"/>
    <w:rsid w:val="004E52CC"/>
    <w:rsid w:val="004E758F"/>
    <w:rsid w:val="004F0D2F"/>
    <w:rsid w:val="004F1D3D"/>
    <w:rsid w:val="004F254A"/>
    <w:rsid w:val="00510142"/>
    <w:rsid w:val="005203D1"/>
    <w:rsid w:val="005300AC"/>
    <w:rsid w:val="005331E3"/>
    <w:rsid w:val="005456CB"/>
    <w:rsid w:val="00562AFE"/>
    <w:rsid w:val="00564EBA"/>
    <w:rsid w:val="00567064"/>
    <w:rsid w:val="00575472"/>
    <w:rsid w:val="00584F66"/>
    <w:rsid w:val="00592B86"/>
    <w:rsid w:val="0059503B"/>
    <w:rsid w:val="00597D35"/>
    <w:rsid w:val="005A421D"/>
    <w:rsid w:val="005A4572"/>
    <w:rsid w:val="005A6810"/>
    <w:rsid w:val="005A6DF2"/>
    <w:rsid w:val="005B0225"/>
    <w:rsid w:val="005B614F"/>
    <w:rsid w:val="005C6271"/>
    <w:rsid w:val="005D6D52"/>
    <w:rsid w:val="005D776C"/>
    <w:rsid w:val="005D7CB8"/>
    <w:rsid w:val="00601F4B"/>
    <w:rsid w:val="00602349"/>
    <w:rsid w:val="006233B6"/>
    <w:rsid w:val="0063729D"/>
    <w:rsid w:val="006673E1"/>
    <w:rsid w:val="006708E9"/>
    <w:rsid w:val="00671CF8"/>
    <w:rsid w:val="00673537"/>
    <w:rsid w:val="00690B9E"/>
    <w:rsid w:val="006A4492"/>
    <w:rsid w:val="006A651C"/>
    <w:rsid w:val="006C0DCA"/>
    <w:rsid w:val="00712E78"/>
    <w:rsid w:val="00714E3E"/>
    <w:rsid w:val="00730CF0"/>
    <w:rsid w:val="0077204A"/>
    <w:rsid w:val="00791B8B"/>
    <w:rsid w:val="007A4675"/>
    <w:rsid w:val="007C0506"/>
    <w:rsid w:val="007C6DFD"/>
    <w:rsid w:val="007C7448"/>
    <w:rsid w:val="007E50EC"/>
    <w:rsid w:val="007E7DAE"/>
    <w:rsid w:val="00805855"/>
    <w:rsid w:val="00807FB8"/>
    <w:rsid w:val="00820774"/>
    <w:rsid w:val="00820998"/>
    <w:rsid w:val="00821145"/>
    <w:rsid w:val="008216CF"/>
    <w:rsid w:val="00832BB6"/>
    <w:rsid w:val="0084319E"/>
    <w:rsid w:val="00850909"/>
    <w:rsid w:val="00856B17"/>
    <w:rsid w:val="00860BBA"/>
    <w:rsid w:val="008711F9"/>
    <w:rsid w:val="00894CBD"/>
    <w:rsid w:val="008A072A"/>
    <w:rsid w:val="008B6911"/>
    <w:rsid w:val="008C10F5"/>
    <w:rsid w:val="008C54A4"/>
    <w:rsid w:val="008F14E8"/>
    <w:rsid w:val="008F3015"/>
    <w:rsid w:val="00900A8D"/>
    <w:rsid w:val="009047F5"/>
    <w:rsid w:val="00904C64"/>
    <w:rsid w:val="00921247"/>
    <w:rsid w:val="00930787"/>
    <w:rsid w:val="00935E84"/>
    <w:rsid w:val="00941714"/>
    <w:rsid w:val="009424CE"/>
    <w:rsid w:val="00947C2D"/>
    <w:rsid w:val="00964430"/>
    <w:rsid w:val="00965D7D"/>
    <w:rsid w:val="0096712A"/>
    <w:rsid w:val="00971634"/>
    <w:rsid w:val="00975637"/>
    <w:rsid w:val="00986A6C"/>
    <w:rsid w:val="009A6EC8"/>
    <w:rsid w:val="009B7125"/>
    <w:rsid w:val="009C336E"/>
    <w:rsid w:val="009F091E"/>
    <w:rsid w:val="00A05AA3"/>
    <w:rsid w:val="00A15B60"/>
    <w:rsid w:val="00A27004"/>
    <w:rsid w:val="00A3050A"/>
    <w:rsid w:val="00A656E3"/>
    <w:rsid w:val="00A8549C"/>
    <w:rsid w:val="00AA5336"/>
    <w:rsid w:val="00AB7EFF"/>
    <w:rsid w:val="00AC1B17"/>
    <w:rsid w:val="00AD1FBD"/>
    <w:rsid w:val="00AE6A4E"/>
    <w:rsid w:val="00B114DD"/>
    <w:rsid w:val="00B144A5"/>
    <w:rsid w:val="00B1683F"/>
    <w:rsid w:val="00B22DC6"/>
    <w:rsid w:val="00B22F7D"/>
    <w:rsid w:val="00B36808"/>
    <w:rsid w:val="00B4352F"/>
    <w:rsid w:val="00B50CBF"/>
    <w:rsid w:val="00B67AFA"/>
    <w:rsid w:val="00B929AD"/>
    <w:rsid w:val="00B95BD9"/>
    <w:rsid w:val="00B95E4B"/>
    <w:rsid w:val="00BA3B4D"/>
    <w:rsid w:val="00BC5AB3"/>
    <w:rsid w:val="00BE2407"/>
    <w:rsid w:val="00C025CC"/>
    <w:rsid w:val="00C07138"/>
    <w:rsid w:val="00C15F45"/>
    <w:rsid w:val="00C2210F"/>
    <w:rsid w:val="00C32EF2"/>
    <w:rsid w:val="00C42F65"/>
    <w:rsid w:val="00C47ADD"/>
    <w:rsid w:val="00C62701"/>
    <w:rsid w:val="00C73C75"/>
    <w:rsid w:val="00C86C57"/>
    <w:rsid w:val="00CD2BBE"/>
    <w:rsid w:val="00CD6855"/>
    <w:rsid w:val="00CE556A"/>
    <w:rsid w:val="00CE74D1"/>
    <w:rsid w:val="00D01AF7"/>
    <w:rsid w:val="00D07385"/>
    <w:rsid w:val="00D07C80"/>
    <w:rsid w:val="00D116D0"/>
    <w:rsid w:val="00D4471D"/>
    <w:rsid w:val="00D66049"/>
    <w:rsid w:val="00D77F9C"/>
    <w:rsid w:val="00D8139F"/>
    <w:rsid w:val="00D8283A"/>
    <w:rsid w:val="00D91838"/>
    <w:rsid w:val="00D92D9D"/>
    <w:rsid w:val="00D96BCC"/>
    <w:rsid w:val="00DA245F"/>
    <w:rsid w:val="00DA4A1F"/>
    <w:rsid w:val="00DA66DF"/>
    <w:rsid w:val="00DA6CD8"/>
    <w:rsid w:val="00DB58DE"/>
    <w:rsid w:val="00DC1018"/>
    <w:rsid w:val="00DD62AB"/>
    <w:rsid w:val="00DD65CB"/>
    <w:rsid w:val="00DD6C83"/>
    <w:rsid w:val="00DD7DC2"/>
    <w:rsid w:val="00DE156B"/>
    <w:rsid w:val="00DE16E1"/>
    <w:rsid w:val="00DE6A10"/>
    <w:rsid w:val="00E05D9A"/>
    <w:rsid w:val="00E10453"/>
    <w:rsid w:val="00E12138"/>
    <w:rsid w:val="00E1795A"/>
    <w:rsid w:val="00E2684E"/>
    <w:rsid w:val="00E278EF"/>
    <w:rsid w:val="00E42CD9"/>
    <w:rsid w:val="00E4615B"/>
    <w:rsid w:val="00E51923"/>
    <w:rsid w:val="00E7548F"/>
    <w:rsid w:val="00E82CF2"/>
    <w:rsid w:val="00E85292"/>
    <w:rsid w:val="00ED4324"/>
    <w:rsid w:val="00EF7957"/>
    <w:rsid w:val="00F02043"/>
    <w:rsid w:val="00F05DA5"/>
    <w:rsid w:val="00F152EB"/>
    <w:rsid w:val="00F217A1"/>
    <w:rsid w:val="00F37BA9"/>
    <w:rsid w:val="00F47037"/>
    <w:rsid w:val="00F67DDE"/>
    <w:rsid w:val="00F7457A"/>
    <w:rsid w:val="00F91FFC"/>
    <w:rsid w:val="00F92177"/>
    <w:rsid w:val="00FA449E"/>
    <w:rsid w:val="00FA618A"/>
    <w:rsid w:val="00FC6B7B"/>
    <w:rsid w:val="00FC738F"/>
    <w:rsid w:val="00FD1091"/>
    <w:rsid w:val="00FD120D"/>
    <w:rsid w:val="00FF2E8C"/>
    <w:rsid w:val="5E594A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eastAsia="宋体" w:asciiTheme="minorHAnsi" w:hAnsiTheme="minorHAnsi" w:cstheme="minorBidi"/>
      <w:kern w:val="2"/>
      <w:sz w:val="21"/>
      <w:szCs w:val="22"/>
      <w:lang w:val="en-US" w:eastAsia="zh-CN" w:bidi="ar-SA"/>
    </w:rPr>
  </w:style>
  <w:style w:type="paragraph" w:styleId="2">
    <w:name w:val="heading 1"/>
    <w:basedOn w:val="1"/>
    <w:next w:val="1"/>
    <w:link w:val="27"/>
    <w:qFormat/>
    <w:uiPriority w:val="9"/>
    <w:pPr>
      <w:keepNext/>
      <w:keepLines/>
      <w:spacing w:beforeLines="100" w:afterLines="50"/>
      <w:ind w:firstLine="723"/>
      <w:jc w:val="center"/>
      <w:outlineLvl w:val="0"/>
    </w:pPr>
    <w:rPr>
      <w:rFonts w:eastAsia="黑体"/>
      <w:b/>
      <w:bCs/>
      <w:kern w:val="44"/>
      <w:sz w:val="36"/>
      <w:szCs w:val="44"/>
    </w:rPr>
  </w:style>
  <w:style w:type="paragraph" w:styleId="3">
    <w:name w:val="heading 2"/>
    <w:basedOn w:val="1"/>
    <w:next w:val="1"/>
    <w:link w:val="23"/>
    <w:unhideWhenUsed/>
    <w:qFormat/>
    <w:uiPriority w:val="9"/>
    <w:pPr>
      <w:keepNext/>
      <w:keepLines/>
      <w:spacing w:beforeLines="100" w:afterLines="50"/>
      <w:ind w:firstLine="643"/>
      <w:jc w:val="left"/>
      <w:outlineLvl w:val="1"/>
    </w:pPr>
    <w:rPr>
      <w:rFonts w:ascii="宋体" w:hAnsi="宋体" w:eastAsia="黑体" w:cstheme="majorBidi"/>
      <w:b/>
      <w:bCs/>
      <w:sz w:val="32"/>
      <w:szCs w:val="21"/>
    </w:rPr>
  </w:style>
  <w:style w:type="paragraph" w:styleId="4">
    <w:name w:val="heading 3"/>
    <w:basedOn w:val="1"/>
    <w:next w:val="1"/>
    <w:link w:val="24"/>
    <w:unhideWhenUsed/>
    <w:qFormat/>
    <w:uiPriority w:val="9"/>
    <w:pPr>
      <w:keepNext/>
      <w:keepLines/>
      <w:spacing w:beforeLines="100" w:afterLines="50"/>
      <w:ind w:firstLine="562"/>
      <w:jc w:val="left"/>
      <w:outlineLvl w:val="2"/>
    </w:pPr>
    <w:rPr>
      <w:rFonts w:ascii="宋体" w:hAnsi="宋体" w:eastAsia="黑体" w:cs="宋体"/>
      <w:b/>
      <w:bCs/>
      <w:sz w:val="28"/>
      <w:szCs w:val="32"/>
    </w:rPr>
  </w:style>
  <w:style w:type="paragraph" w:styleId="5">
    <w:name w:val="heading 4"/>
    <w:basedOn w:val="1"/>
    <w:next w:val="1"/>
    <w:link w:val="25"/>
    <w:unhideWhenUsed/>
    <w:qFormat/>
    <w:uiPriority w:val="9"/>
    <w:pPr>
      <w:keepNext/>
      <w:keepLines/>
      <w:spacing w:beforeLines="100" w:afterLines="50" w:line="240" w:lineRule="auto"/>
      <w:ind w:firstLine="422"/>
      <w:jc w:val="left"/>
      <w:outlineLvl w:val="3"/>
    </w:pPr>
    <w:rPr>
      <w:rFonts w:ascii="宋体" w:hAnsi="宋体" w:eastAsia="黑体" w:cs="宋体"/>
      <w:b/>
      <w:bCs/>
      <w:szCs w:val="21"/>
    </w:rPr>
  </w:style>
  <w:style w:type="character" w:default="1" w:styleId="19">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uiPriority w:val="39"/>
    <w:pPr>
      <w:adjustRightInd/>
      <w:snapToGrid/>
      <w:spacing w:line="240" w:lineRule="auto"/>
      <w:ind w:left="2520" w:leftChars="1200" w:firstLine="0" w:firstLineChars="0"/>
    </w:pPr>
    <w:rPr>
      <w:rFonts w:eastAsiaTheme="minorEastAsia"/>
    </w:rPr>
  </w:style>
  <w:style w:type="paragraph" w:styleId="7">
    <w:name w:val="Document Map"/>
    <w:basedOn w:val="1"/>
    <w:link w:val="34"/>
    <w:unhideWhenUsed/>
    <w:uiPriority w:val="99"/>
    <w:rPr>
      <w:rFonts w:ascii="宋体"/>
      <w:sz w:val="18"/>
      <w:szCs w:val="18"/>
    </w:rPr>
  </w:style>
  <w:style w:type="paragraph" w:styleId="8">
    <w:name w:val="toc 5"/>
    <w:basedOn w:val="1"/>
    <w:next w:val="1"/>
    <w:unhideWhenUsed/>
    <w:uiPriority w:val="39"/>
    <w:pPr>
      <w:adjustRightInd/>
      <w:snapToGrid/>
      <w:spacing w:line="240" w:lineRule="auto"/>
      <w:ind w:left="1680" w:leftChars="800" w:firstLine="0" w:firstLineChars="0"/>
    </w:pPr>
    <w:rPr>
      <w:rFonts w:eastAsiaTheme="minorEastAsia"/>
    </w:rPr>
  </w:style>
  <w:style w:type="paragraph" w:styleId="9">
    <w:name w:val="toc 3"/>
    <w:basedOn w:val="1"/>
    <w:next w:val="1"/>
    <w:unhideWhenUsed/>
    <w:uiPriority w:val="39"/>
    <w:pPr>
      <w:ind w:left="840" w:leftChars="400"/>
    </w:pPr>
  </w:style>
  <w:style w:type="paragraph" w:styleId="10">
    <w:name w:val="toc 8"/>
    <w:basedOn w:val="1"/>
    <w:next w:val="1"/>
    <w:unhideWhenUsed/>
    <w:uiPriority w:val="39"/>
    <w:pPr>
      <w:adjustRightInd/>
      <w:snapToGrid/>
      <w:spacing w:line="240" w:lineRule="auto"/>
      <w:ind w:left="2940" w:leftChars="1400" w:firstLine="0" w:firstLineChars="0"/>
    </w:pPr>
    <w:rPr>
      <w:rFonts w:eastAsiaTheme="minorEastAsia"/>
    </w:rPr>
  </w:style>
  <w:style w:type="paragraph" w:styleId="11">
    <w:name w:val="Balloon Text"/>
    <w:basedOn w:val="1"/>
    <w:link w:val="30"/>
    <w:unhideWhenUsed/>
    <w:uiPriority w:val="99"/>
    <w:pPr>
      <w:spacing w:line="240" w:lineRule="auto"/>
    </w:pPr>
    <w:rPr>
      <w:sz w:val="18"/>
      <w:szCs w:val="18"/>
    </w:rPr>
  </w:style>
  <w:style w:type="paragraph" w:styleId="12">
    <w:name w:val="footer"/>
    <w:basedOn w:val="1"/>
    <w:link w:val="29"/>
    <w:unhideWhenUsed/>
    <w:uiPriority w:val="99"/>
    <w:pPr>
      <w:tabs>
        <w:tab w:val="center" w:pos="4153"/>
        <w:tab w:val="right" w:pos="8306"/>
      </w:tabs>
      <w:spacing w:line="240" w:lineRule="auto"/>
      <w:jc w:val="left"/>
    </w:pPr>
    <w:rPr>
      <w:sz w:val="18"/>
      <w:szCs w:val="18"/>
    </w:rPr>
  </w:style>
  <w:style w:type="paragraph" w:styleId="13">
    <w:name w:val="header"/>
    <w:basedOn w:val="1"/>
    <w:link w:val="28"/>
    <w:unhideWhenUsed/>
    <w:uiPriority w:val="99"/>
    <w:pPr>
      <w:pBdr>
        <w:bottom w:val="single" w:color="auto" w:sz="6" w:space="1"/>
      </w:pBdr>
      <w:tabs>
        <w:tab w:val="center" w:pos="4153"/>
        <w:tab w:val="right" w:pos="8306"/>
      </w:tabs>
      <w:spacing w:line="240" w:lineRule="auto"/>
      <w:jc w:val="center"/>
    </w:pPr>
    <w:rPr>
      <w:sz w:val="18"/>
      <w:szCs w:val="18"/>
    </w:rPr>
  </w:style>
  <w:style w:type="paragraph" w:styleId="14">
    <w:name w:val="toc 1"/>
    <w:basedOn w:val="1"/>
    <w:next w:val="1"/>
    <w:unhideWhenUsed/>
    <w:uiPriority w:val="39"/>
    <w:pPr>
      <w:tabs>
        <w:tab w:val="right" w:leader="dot" w:pos="8296"/>
      </w:tabs>
      <w:ind w:firstLine="482"/>
    </w:pPr>
    <w:rPr>
      <w:rFonts w:ascii="宋体" w:hAnsi="宋体"/>
      <w:b/>
      <w:sz w:val="24"/>
      <w:szCs w:val="24"/>
    </w:rPr>
  </w:style>
  <w:style w:type="paragraph" w:styleId="15">
    <w:name w:val="toc 4"/>
    <w:basedOn w:val="1"/>
    <w:next w:val="1"/>
    <w:unhideWhenUsed/>
    <w:uiPriority w:val="39"/>
    <w:pPr>
      <w:adjustRightInd/>
      <w:snapToGrid/>
      <w:spacing w:line="240" w:lineRule="auto"/>
      <w:ind w:left="1260" w:leftChars="600" w:firstLine="0" w:firstLineChars="0"/>
    </w:pPr>
    <w:rPr>
      <w:rFonts w:eastAsiaTheme="minorEastAsia"/>
    </w:rPr>
  </w:style>
  <w:style w:type="paragraph" w:styleId="16">
    <w:name w:val="toc 6"/>
    <w:basedOn w:val="1"/>
    <w:next w:val="1"/>
    <w:unhideWhenUsed/>
    <w:uiPriority w:val="39"/>
    <w:pPr>
      <w:adjustRightInd/>
      <w:snapToGrid/>
      <w:spacing w:line="240" w:lineRule="auto"/>
      <w:ind w:left="2100" w:leftChars="1000" w:firstLine="0" w:firstLineChars="0"/>
    </w:pPr>
    <w:rPr>
      <w:rFonts w:eastAsiaTheme="minorEastAsia"/>
    </w:rPr>
  </w:style>
  <w:style w:type="paragraph" w:styleId="17">
    <w:name w:val="toc 2"/>
    <w:basedOn w:val="1"/>
    <w:next w:val="1"/>
    <w:unhideWhenUsed/>
    <w:uiPriority w:val="39"/>
    <w:pPr>
      <w:tabs>
        <w:tab w:val="right" w:leader="dot" w:pos="8296"/>
      </w:tabs>
      <w:ind w:left="420" w:leftChars="200" w:firstLine="482"/>
    </w:pPr>
    <w:rPr>
      <w:rFonts w:ascii="宋体" w:hAnsi="宋体"/>
      <w:b/>
      <w:sz w:val="24"/>
      <w:szCs w:val="24"/>
    </w:rPr>
  </w:style>
  <w:style w:type="paragraph" w:styleId="18">
    <w:name w:val="toc 9"/>
    <w:basedOn w:val="1"/>
    <w:next w:val="1"/>
    <w:unhideWhenUsed/>
    <w:uiPriority w:val="39"/>
    <w:pPr>
      <w:adjustRightInd/>
      <w:snapToGrid/>
      <w:spacing w:line="240" w:lineRule="auto"/>
      <w:ind w:left="3360" w:leftChars="1600" w:firstLine="0" w:firstLineChars="0"/>
    </w:pPr>
    <w:rPr>
      <w:rFonts w:eastAsiaTheme="minorEastAsia"/>
    </w:rPr>
  </w:style>
  <w:style w:type="character" w:styleId="20">
    <w:name w:val="Hyperlink"/>
    <w:basedOn w:val="19"/>
    <w:unhideWhenUsed/>
    <w:uiPriority w:val="99"/>
    <w:rPr>
      <w:color w:val="0563C1" w:themeColor="hyperlink"/>
      <w:u w:val="single"/>
    </w:rPr>
  </w:style>
  <w:style w:type="table" w:styleId="22">
    <w:name w:val="Table Grid"/>
    <w:basedOn w:val="2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标题 2 Char"/>
    <w:basedOn w:val="19"/>
    <w:link w:val="3"/>
    <w:qFormat/>
    <w:uiPriority w:val="9"/>
    <w:rPr>
      <w:rFonts w:ascii="宋体" w:hAnsi="宋体" w:eastAsia="黑体" w:cstheme="majorBidi"/>
      <w:b/>
      <w:bCs/>
      <w:sz w:val="32"/>
      <w:szCs w:val="21"/>
    </w:rPr>
  </w:style>
  <w:style w:type="character" w:customStyle="1" w:styleId="24">
    <w:name w:val="标题 3 Char"/>
    <w:basedOn w:val="19"/>
    <w:link w:val="4"/>
    <w:qFormat/>
    <w:uiPriority w:val="9"/>
    <w:rPr>
      <w:rFonts w:ascii="宋体" w:hAnsi="宋体" w:eastAsia="黑体" w:cs="宋体"/>
      <w:b/>
      <w:bCs/>
      <w:sz w:val="28"/>
      <w:szCs w:val="32"/>
    </w:rPr>
  </w:style>
  <w:style w:type="character" w:customStyle="1" w:styleId="25">
    <w:name w:val="标题 4 Char"/>
    <w:basedOn w:val="19"/>
    <w:link w:val="5"/>
    <w:uiPriority w:val="9"/>
    <w:rPr>
      <w:rFonts w:ascii="宋体" w:hAnsi="宋体" w:eastAsia="黑体" w:cs="宋体"/>
      <w:b/>
      <w:bCs/>
      <w:szCs w:val="21"/>
    </w:rPr>
  </w:style>
  <w:style w:type="table" w:customStyle="1" w:styleId="26">
    <w:name w:val="网格型1"/>
    <w:basedOn w:val="2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1 Char"/>
    <w:basedOn w:val="19"/>
    <w:link w:val="2"/>
    <w:qFormat/>
    <w:uiPriority w:val="9"/>
    <w:rPr>
      <w:rFonts w:eastAsia="黑体"/>
      <w:b/>
      <w:bCs/>
      <w:kern w:val="44"/>
      <w:sz w:val="36"/>
      <w:szCs w:val="44"/>
    </w:rPr>
  </w:style>
  <w:style w:type="character" w:customStyle="1" w:styleId="28">
    <w:name w:val="页眉 Char"/>
    <w:basedOn w:val="19"/>
    <w:link w:val="13"/>
    <w:uiPriority w:val="99"/>
    <w:rPr>
      <w:rFonts w:eastAsia="宋体"/>
      <w:sz w:val="18"/>
      <w:szCs w:val="18"/>
    </w:rPr>
  </w:style>
  <w:style w:type="character" w:customStyle="1" w:styleId="29">
    <w:name w:val="页脚 Char"/>
    <w:basedOn w:val="19"/>
    <w:link w:val="12"/>
    <w:uiPriority w:val="99"/>
    <w:rPr>
      <w:rFonts w:eastAsia="宋体"/>
      <w:sz w:val="18"/>
      <w:szCs w:val="18"/>
    </w:rPr>
  </w:style>
  <w:style w:type="character" w:customStyle="1" w:styleId="30">
    <w:name w:val="批注框文本 Char"/>
    <w:basedOn w:val="19"/>
    <w:link w:val="11"/>
    <w:semiHidden/>
    <w:uiPriority w:val="99"/>
    <w:rPr>
      <w:rFonts w:eastAsia="宋体"/>
      <w:sz w:val="18"/>
      <w:szCs w:val="18"/>
    </w:rPr>
  </w:style>
  <w:style w:type="paragraph" w:customStyle="1" w:styleId="31">
    <w:name w:val="TOC Heading"/>
    <w:basedOn w:val="2"/>
    <w:next w:val="1"/>
    <w:unhideWhenUsed/>
    <w:qFormat/>
    <w:uiPriority w:val="39"/>
    <w:pPr>
      <w:widowControl/>
      <w:adjustRightInd/>
      <w:snapToGrid/>
      <w:spacing w:beforeLines="0" w:afterLines="0" w:line="259" w:lineRule="auto"/>
      <w:ind w:firstLine="0" w:firstLineChars="0"/>
      <w:jc w:val="left"/>
      <w:outlineLvl w:val="9"/>
    </w:pPr>
    <w:rPr>
      <w:rFonts w:asciiTheme="majorHAnsi" w:hAnsiTheme="majorHAnsi" w:eastAsiaTheme="majorEastAsia" w:cstheme="majorBidi"/>
      <w:b w:val="0"/>
      <w:bCs w:val="0"/>
      <w:color w:val="2F5496" w:themeColor="accent1" w:themeShade="BF"/>
      <w:kern w:val="0"/>
      <w:sz w:val="32"/>
      <w:szCs w:val="32"/>
    </w:rPr>
  </w:style>
  <w:style w:type="table" w:customStyle="1" w:styleId="32">
    <w:name w:val="网格型2"/>
    <w:basedOn w:val="2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3">
    <w:name w:val="网格型3"/>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文档结构图 Char"/>
    <w:basedOn w:val="19"/>
    <w:link w:val="7"/>
    <w:semiHidden/>
    <w:uiPriority w:val="99"/>
    <w:rPr>
      <w:rFonts w:ascii="宋体" w:eastAsia="宋体"/>
      <w:sz w:val="18"/>
      <w:szCs w:val="18"/>
    </w:rPr>
  </w:style>
  <w:style w:type="character" w:customStyle="1" w:styleId="35">
    <w:name w:val="文本正文 字符"/>
    <w:link w:val="36"/>
    <w:qFormat/>
    <w:uiPriority w:val="0"/>
    <w:rPr>
      <w:rFonts w:ascii="宋体" w:hAnsi="宋体"/>
      <w:b/>
      <w:szCs w:val="21"/>
    </w:rPr>
  </w:style>
  <w:style w:type="paragraph" w:customStyle="1" w:styleId="36">
    <w:name w:val="文本正文"/>
    <w:basedOn w:val="1"/>
    <w:link w:val="35"/>
    <w:qFormat/>
    <w:uiPriority w:val="0"/>
    <w:pPr>
      <w:spacing w:before="240" w:after="240"/>
      <w:ind w:firstLine="0" w:firstLineChars="0"/>
    </w:pPr>
    <w:rPr>
      <w:rFonts w:ascii="宋体" w:hAnsi="宋体" w:eastAsiaTheme="minorEastAsia"/>
      <w:b/>
      <w:szCs w:val="21"/>
    </w:rPr>
  </w:style>
  <w:style w:type="paragraph" w:customStyle="1" w:styleId="37">
    <w:name w:val="无间隔1"/>
    <w:qFormat/>
    <w:uiPriority w:val="1"/>
    <w:pPr>
      <w:widowControl w:val="0"/>
      <w:spacing w:line="360" w:lineRule="auto"/>
      <w:jc w:val="both"/>
    </w:pPr>
    <w:rPr>
      <w:rFonts w:ascii="Calibri" w:hAnsi="Calibri" w:eastAsia="楷体" w:cs="黑体"/>
      <w:kern w:val="2"/>
      <w:sz w:val="21"/>
      <w:szCs w:val="22"/>
      <w:lang w:val="en-US" w:eastAsia="zh-CN" w:bidi="ar-SA"/>
    </w:rPr>
  </w:style>
  <w:style w:type="paragraph" w:styleId="38">
    <w:name w:val="List Paragraph"/>
    <w:basedOn w:val="1"/>
    <w:qFormat/>
    <w:uiPriority w:val="34"/>
    <w:pPr>
      <w:adjustRightInd/>
      <w:snapToGrid/>
      <w:spacing w:line="240" w:lineRule="auto"/>
      <w:ind w:firstLine="420"/>
    </w:pPr>
    <w:rPr>
      <w:rFonts w:ascii="等线" w:hAnsi="等线" w:eastAsia="等线" w:cs="Times New Roman"/>
    </w:rPr>
  </w:style>
</w:styles>
</file>

<file path=word/_rels/document.xml.rels><?xml version="1.0" encoding="UTF-8" standalone="yes"?>
<Relationships xmlns="http://schemas.openxmlformats.org/package/2006/relationships"><Relationship Id="rId99" Type="http://schemas.openxmlformats.org/officeDocument/2006/relationships/image" Target="media/image55.png"/><Relationship Id="rId98" Type="http://schemas.openxmlformats.org/officeDocument/2006/relationships/image" Target="media/image54.wmf"/><Relationship Id="rId97" Type="http://schemas.openxmlformats.org/officeDocument/2006/relationships/oleObject" Target="embeddings/oleObject30.bin"/><Relationship Id="rId96" Type="http://schemas.openxmlformats.org/officeDocument/2006/relationships/image" Target="media/image53.wmf"/><Relationship Id="rId95" Type="http://schemas.openxmlformats.org/officeDocument/2006/relationships/oleObject" Target="embeddings/oleObject29.bin"/><Relationship Id="rId94" Type="http://schemas.openxmlformats.org/officeDocument/2006/relationships/image" Target="media/image52.wmf"/><Relationship Id="rId93" Type="http://schemas.openxmlformats.org/officeDocument/2006/relationships/oleObject" Target="embeddings/oleObject28.bin"/><Relationship Id="rId92" Type="http://schemas.openxmlformats.org/officeDocument/2006/relationships/image" Target="media/image51.wmf"/><Relationship Id="rId91" Type="http://schemas.openxmlformats.org/officeDocument/2006/relationships/oleObject" Target="embeddings/oleObject27.bin"/><Relationship Id="rId90" Type="http://schemas.openxmlformats.org/officeDocument/2006/relationships/image" Target="media/image50.wmf"/><Relationship Id="rId9" Type="http://schemas.openxmlformats.org/officeDocument/2006/relationships/header" Target="header4.xml"/><Relationship Id="rId89" Type="http://schemas.openxmlformats.org/officeDocument/2006/relationships/oleObject" Target="embeddings/oleObject26.bin"/><Relationship Id="rId88" Type="http://schemas.openxmlformats.org/officeDocument/2006/relationships/image" Target="media/image49.wmf"/><Relationship Id="rId87" Type="http://schemas.openxmlformats.org/officeDocument/2006/relationships/oleObject" Target="embeddings/oleObject25.bin"/><Relationship Id="rId86" Type="http://schemas.openxmlformats.org/officeDocument/2006/relationships/image" Target="media/image48.wmf"/><Relationship Id="rId85" Type="http://schemas.openxmlformats.org/officeDocument/2006/relationships/oleObject" Target="embeddings/oleObject24.bin"/><Relationship Id="rId84" Type="http://schemas.openxmlformats.org/officeDocument/2006/relationships/image" Target="media/image47.wmf"/><Relationship Id="rId83" Type="http://schemas.openxmlformats.org/officeDocument/2006/relationships/oleObject" Target="embeddings/oleObject23.bin"/><Relationship Id="rId82" Type="http://schemas.openxmlformats.org/officeDocument/2006/relationships/image" Target="media/image46.wmf"/><Relationship Id="rId81" Type="http://schemas.openxmlformats.org/officeDocument/2006/relationships/oleObject" Target="embeddings/oleObject22.bin"/><Relationship Id="rId80" Type="http://schemas.openxmlformats.org/officeDocument/2006/relationships/image" Target="media/image45.wmf"/><Relationship Id="rId8" Type="http://schemas.openxmlformats.org/officeDocument/2006/relationships/footer" Target="footer3.xml"/><Relationship Id="rId79" Type="http://schemas.openxmlformats.org/officeDocument/2006/relationships/oleObject" Target="embeddings/oleObject21.bin"/><Relationship Id="rId78" Type="http://schemas.openxmlformats.org/officeDocument/2006/relationships/image" Target="media/image44.wmf"/><Relationship Id="rId77" Type="http://schemas.openxmlformats.org/officeDocument/2006/relationships/oleObject" Target="embeddings/oleObject20.bin"/><Relationship Id="rId76" Type="http://schemas.openxmlformats.org/officeDocument/2006/relationships/image" Target="media/image43.wmf"/><Relationship Id="rId75" Type="http://schemas.openxmlformats.org/officeDocument/2006/relationships/oleObject" Target="embeddings/oleObject19.bin"/><Relationship Id="rId74" Type="http://schemas.openxmlformats.org/officeDocument/2006/relationships/image" Target="media/image42.wmf"/><Relationship Id="rId73" Type="http://schemas.openxmlformats.org/officeDocument/2006/relationships/oleObject" Target="embeddings/oleObject18.bin"/><Relationship Id="rId72" Type="http://schemas.openxmlformats.org/officeDocument/2006/relationships/image" Target="media/image41.wmf"/><Relationship Id="rId71" Type="http://schemas.openxmlformats.org/officeDocument/2006/relationships/oleObject" Target="embeddings/oleObject17.bin"/><Relationship Id="rId70" Type="http://schemas.openxmlformats.org/officeDocument/2006/relationships/oleObject" Target="embeddings/oleObject16.bin"/><Relationship Id="rId7" Type="http://schemas.openxmlformats.org/officeDocument/2006/relationships/footer" Target="footer2.xml"/><Relationship Id="rId69" Type="http://schemas.openxmlformats.org/officeDocument/2006/relationships/image" Target="media/image40.wmf"/><Relationship Id="rId68" Type="http://schemas.openxmlformats.org/officeDocument/2006/relationships/oleObject" Target="embeddings/oleObject15.bin"/><Relationship Id="rId67" Type="http://schemas.openxmlformats.org/officeDocument/2006/relationships/image" Target="media/image39.png"/><Relationship Id="rId66" Type="http://schemas.openxmlformats.org/officeDocument/2006/relationships/image" Target="media/image38.png"/><Relationship Id="rId65" Type="http://schemas.openxmlformats.org/officeDocument/2006/relationships/image" Target="media/image37.png"/><Relationship Id="rId64" Type="http://schemas.openxmlformats.org/officeDocument/2006/relationships/image" Target="media/image36.png"/><Relationship Id="rId63" Type="http://schemas.openxmlformats.org/officeDocument/2006/relationships/image" Target="media/image35.png"/><Relationship Id="rId62" Type="http://schemas.openxmlformats.org/officeDocument/2006/relationships/image" Target="media/image34.png"/><Relationship Id="rId61" Type="http://schemas.openxmlformats.org/officeDocument/2006/relationships/image" Target="media/image33.wmf"/><Relationship Id="rId60" Type="http://schemas.openxmlformats.org/officeDocument/2006/relationships/image" Target="media/image32.wmf"/><Relationship Id="rId6" Type="http://schemas.openxmlformats.org/officeDocument/2006/relationships/footer" Target="footer1.xml"/><Relationship Id="rId59" Type="http://schemas.openxmlformats.org/officeDocument/2006/relationships/image" Target="media/image31.wmf"/><Relationship Id="rId58" Type="http://schemas.openxmlformats.org/officeDocument/2006/relationships/image" Target="media/image30.wmf"/><Relationship Id="rId57" Type="http://schemas.openxmlformats.org/officeDocument/2006/relationships/image" Target="media/image29.wmf"/><Relationship Id="rId56" Type="http://schemas.openxmlformats.org/officeDocument/2006/relationships/image" Target="media/image28.wmf"/><Relationship Id="rId55" Type="http://schemas.openxmlformats.org/officeDocument/2006/relationships/image" Target="media/image27.wmf"/><Relationship Id="rId54" Type="http://schemas.openxmlformats.org/officeDocument/2006/relationships/image" Target="media/image26.wmf"/><Relationship Id="rId53" Type="http://schemas.openxmlformats.org/officeDocument/2006/relationships/image" Target="media/image25.png"/><Relationship Id="rId52" Type="http://schemas.openxmlformats.org/officeDocument/2006/relationships/image" Target="media/image24.wmf"/><Relationship Id="rId51" Type="http://schemas.openxmlformats.org/officeDocument/2006/relationships/oleObject" Target="embeddings/oleObject14.bin"/><Relationship Id="rId50" Type="http://schemas.openxmlformats.org/officeDocument/2006/relationships/image" Target="media/image23.wmf"/><Relationship Id="rId5" Type="http://schemas.openxmlformats.org/officeDocument/2006/relationships/header" Target="header3.xml"/><Relationship Id="rId49" Type="http://schemas.openxmlformats.org/officeDocument/2006/relationships/oleObject" Target="embeddings/oleObject13.bin"/><Relationship Id="rId48" Type="http://schemas.openxmlformats.org/officeDocument/2006/relationships/image" Target="media/image22.wmf"/><Relationship Id="rId47" Type="http://schemas.openxmlformats.org/officeDocument/2006/relationships/oleObject" Target="embeddings/oleObject12.bin"/><Relationship Id="rId46" Type="http://schemas.openxmlformats.org/officeDocument/2006/relationships/image" Target="media/image21.wmf"/><Relationship Id="rId45" Type="http://schemas.openxmlformats.org/officeDocument/2006/relationships/oleObject" Target="embeddings/oleObject11.bin"/><Relationship Id="rId44" Type="http://schemas.openxmlformats.org/officeDocument/2006/relationships/image" Target="media/image20.wmf"/><Relationship Id="rId43" Type="http://schemas.openxmlformats.org/officeDocument/2006/relationships/oleObject" Target="embeddings/oleObject10.bin"/><Relationship Id="rId42" Type="http://schemas.openxmlformats.org/officeDocument/2006/relationships/image" Target="media/image19.wmf"/><Relationship Id="rId41" Type="http://schemas.openxmlformats.org/officeDocument/2006/relationships/oleObject" Target="embeddings/oleObject9.bin"/><Relationship Id="rId40" Type="http://schemas.openxmlformats.org/officeDocument/2006/relationships/image" Target="media/image18.wmf"/><Relationship Id="rId4" Type="http://schemas.openxmlformats.org/officeDocument/2006/relationships/header" Target="header2.xml"/><Relationship Id="rId39" Type="http://schemas.openxmlformats.org/officeDocument/2006/relationships/oleObject" Target="embeddings/oleObject8.bin"/><Relationship Id="rId38" Type="http://schemas.openxmlformats.org/officeDocument/2006/relationships/image" Target="media/image17.wmf"/><Relationship Id="rId37" Type="http://schemas.openxmlformats.org/officeDocument/2006/relationships/oleObject" Target="embeddings/oleObject7.bin"/><Relationship Id="rId36" Type="http://schemas.openxmlformats.org/officeDocument/2006/relationships/image" Target="media/image16.wmf"/><Relationship Id="rId35" Type="http://schemas.openxmlformats.org/officeDocument/2006/relationships/oleObject" Target="embeddings/oleObject6.bin"/><Relationship Id="rId34" Type="http://schemas.openxmlformats.org/officeDocument/2006/relationships/image" Target="media/image15.wmf"/><Relationship Id="rId33" Type="http://schemas.openxmlformats.org/officeDocument/2006/relationships/oleObject" Target="embeddings/oleObject5.bin"/><Relationship Id="rId32" Type="http://schemas.openxmlformats.org/officeDocument/2006/relationships/image" Target="media/image14.wmf"/><Relationship Id="rId31" Type="http://schemas.openxmlformats.org/officeDocument/2006/relationships/oleObject" Target="embeddings/oleObject4.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3.bin"/><Relationship Id="rId28" Type="http://schemas.openxmlformats.org/officeDocument/2006/relationships/image" Target="media/image12.wmf"/><Relationship Id="rId27" Type="http://schemas.openxmlformats.org/officeDocument/2006/relationships/oleObject" Target="embeddings/oleObject2.bin"/><Relationship Id="rId26" Type="http://schemas.openxmlformats.org/officeDocument/2006/relationships/image" Target="media/image11.png"/><Relationship Id="rId25" Type="http://schemas.openxmlformats.org/officeDocument/2006/relationships/image" Target="media/image10.wmf"/><Relationship Id="rId24" Type="http://schemas.openxmlformats.org/officeDocument/2006/relationships/oleObject" Target="embeddings/oleObject1.bin"/><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1" Type="http://schemas.openxmlformats.org/officeDocument/2006/relationships/fontTable" Target="fontTable.xml"/><Relationship Id="rId120" Type="http://schemas.openxmlformats.org/officeDocument/2006/relationships/customXml" Target="../customXml/item2.xml"/><Relationship Id="rId12" Type="http://schemas.openxmlformats.org/officeDocument/2006/relationships/footer" Target="footer4.xml"/><Relationship Id="rId119" Type="http://schemas.openxmlformats.org/officeDocument/2006/relationships/numbering" Target="numbering.xml"/><Relationship Id="rId118" Type="http://schemas.openxmlformats.org/officeDocument/2006/relationships/customXml" Target="../customXml/item1.xml"/><Relationship Id="rId117" Type="http://schemas.openxmlformats.org/officeDocument/2006/relationships/image" Target="media/image64.wmf"/><Relationship Id="rId116" Type="http://schemas.openxmlformats.org/officeDocument/2006/relationships/oleObject" Target="embeddings/oleObject39.bin"/><Relationship Id="rId115" Type="http://schemas.openxmlformats.org/officeDocument/2006/relationships/image" Target="media/image63.wmf"/><Relationship Id="rId114" Type="http://schemas.openxmlformats.org/officeDocument/2006/relationships/oleObject" Target="embeddings/oleObject38.bin"/><Relationship Id="rId113" Type="http://schemas.openxmlformats.org/officeDocument/2006/relationships/image" Target="media/image62.wmf"/><Relationship Id="rId112" Type="http://schemas.openxmlformats.org/officeDocument/2006/relationships/oleObject" Target="embeddings/oleObject37.bin"/><Relationship Id="rId111" Type="http://schemas.openxmlformats.org/officeDocument/2006/relationships/image" Target="media/image61.wmf"/><Relationship Id="rId110" Type="http://schemas.openxmlformats.org/officeDocument/2006/relationships/oleObject" Target="embeddings/oleObject36.bin"/><Relationship Id="rId11" Type="http://schemas.openxmlformats.org/officeDocument/2006/relationships/header" Target="header6.xml"/><Relationship Id="rId109" Type="http://schemas.openxmlformats.org/officeDocument/2006/relationships/image" Target="media/image60.wmf"/><Relationship Id="rId108" Type="http://schemas.openxmlformats.org/officeDocument/2006/relationships/oleObject" Target="embeddings/oleObject35.bin"/><Relationship Id="rId107" Type="http://schemas.openxmlformats.org/officeDocument/2006/relationships/image" Target="media/image59.wmf"/><Relationship Id="rId106" Type="http://schemas.openxmlformats.org/officeDocument/2006/relationships/oleObject" Target="embeddings/oleObject34.bin"/><Relationship Id="rId105" Type="http://schemas.openxmlformats.org/officeDocument/2006/relationships/image" Target="media/image58.wmf"/><Relationship Id="rId104" Type="http://schemas.openxmlformats.org/officeDocument/2006/relationships/oleObject" Target="embeddings/oleObject33.bin"/><Relationship Id="rId103" Type="http://schemas.openxmlformats.org/officeDocument/2006/relationships/image" Target="media/image57.wmf"/><Relationship Id="rId102" Type="http://schemas.openxmlformats.org/officeDocument/2006/relationships/oleObject" Target="embeddings/oleObject32.bin"/><Relationship Id="rId101" Type="http://schemas.openxmlformats.org/officeDocument/2006/relationships/image" Target="media/image56.wmf"/><Relationship Id="rId100" Type="http://schemas.openxmlformats.org/officeDocument/2006/relationships/oleObject" Target="embeddings/oleObject31.bin"/><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4ED17-4F7B-4EB4-82AA-0EEBAEF6A10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71</Pages>
  <Words>7421</Words>
  <Characters>42303</Characters>
  <Lines>352</Lines>
  <Paragraphs>99</Paragraphs>
  <TotalTime>0</TotalTime>
  <ScaleCrop>false</ScaleCrop>
  <LinksUpToDate>false</LinksUpToDate>
  <CharactersWithSpaces>49625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2017-10-30T02:47:00Z</dcterms:created>
  <dc:creator>Echooo H.</dc:creator>
  <cp:lastModifiedBy>郝</cp:lastModifiedBy>
  <dcterms:modified xsi:type="dcterms:W3CDTF">2017-11-02T02:33:23Z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