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textAlignment w:val="center"/>
        <w:rPr>
          <w:rFonts w:hint="eastAsia" w:ascii="宋体" w:hAnsi="宋体" w:cs="宋体"/>
          <w:bCs/>
          <w:kern w:val="0"/>
          <w:sz w:val="30"/>
          <w:szCs w:val="30"/>
          <w:lang w:bidi="ar"/>
        </w:rPr>
      </w:pPr>
      <w:r>
        <w:rPr>
          <w:rFonts w:hint="eastAsia" w:ascii="宋体" w:hAnsi="宋体" w:cs="宋体"/>
          <w:bCs/>
          <w:kern w:val="0"/>
          <w:sz w:val="30"/>
          <w:szCs w:val="30"/>
          <w:lang w:bidi="ar"/>
        </w:rPr>
        <w:t>附件</w:t>
      </w:r>
      <w:r>
        <w:rPr>
          <w:rFonts w:hint="eastAsia" w:ascii="宋体" w:hAnsi="宋体" w:cs="宋体"/>
          <w:bCs/>
          <w:kern w:val="0"/>
          <w:sz w:val="30"/>
          <w:szCs w:val="30"/>
          <w:lang w:val="en-US" w:eastAsia="zh-CN" w:bidi="ar"/>
        </w:rPr>
        <w:t>一</w:t>
      </w:r>
      <w:r>
        <w:rPr>
          <w:rFonts w:hint="eastAsia" w:ascii="宋体" w:hAnsi="宋体" w:cs="宋体"/>
          <w:bCs/>
          <w:kern w:val="0"/>
          <w:sz w:val="30"/>
          <w:szCs w:val="30"/>
          <w:lang w:bidi="ar"/>
        </w:rPr>
        <w:t>：</w:t>
      </w:r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 w:bidi="ar"/>
        </w:rPr>
        <w:t>安庆市宜秀区区直单位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bidi="ar"/>
        </w:rPr>
        <w:t>2017年公开招聘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val="en-US" w:eastAsia="zh-CN" w:bidi="ar"/>
        </w:rPr>
        <w:t>劳务派遣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6"/>
          <w:szCs w:val="36"/>
          <w:lang w:bidi="ar"/>
        </w:rPr>
        <w:t>人员岗位设置一览表</w:t>
      </w:r>
    </w:p>
    <w:tbl>
      <w:tblPr>
        <w:tblStyle w:val="5"/>
        <w:tblW w:w="14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2"/>
        <w:gridCol w:w="1426"/>
        <w:gridCol w:w="825"/>
        <w:gridCol w:w="2085"/>
        <w:gridCol w:w="1425"/>
        <w:gridCol w:w="840"/>
        <w:gridCol w:w="1725"/>
        <w:gridCol w:w="3931"/>
        <w:gridCol w:w="1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44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  <w:lang w:bidi="ar"/>
              </w:rPr>
              <w:t>序号</w:t>
            </w:r>
          </w:p>
        </w:tc>
        <w:tc>
          <w:tcPr>
            <w:tcW w:w="1426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  <w:lang w:val="en-US" w:eastAsia="zh-CN" w:bidi="ar"/>
              </w:rPr>
              <w:t>用人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  <w:lang w:val="en-US" w:eastAsia="zh-CN" w:bidi="ar"/>
              </w:rPr>
              <w:t>单位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  <w:lang w:bidi="ar"/>
              </w:rPr>
              <w:t>招聘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  <w:lang w:bidi="ar"/>
              </w:rPr>
              <w:t>人数</w:t>
            </w:r>
          </w:p>
        </w:tc>
        <w:tc>
          <w:tcPr>
            <w:tcW w:w="10006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  <w:lang w:bidi="ar"/>
              </w:rPr>
              <w:t>岗位条件和要求</w:t>
            </w:r>
          </w:p>
        </w:tc>
        <w:tc>
          <w:tcPr>
            <w:tcW w:w="1506" w:type="dxa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42" w:type="dxa"/>
            <w:vMerge w:val="continue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</w:rPr>
            </w:pPr>
          </w:p>
        </w:tc>
        <w:tc>
          <w:tcPr>
            <w:tcW w:w="1426" w:type="dxa"/>
            <w:vMerge w:val="continue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</w:rPr>
            </w:pPr>
          </w:p>
        </w:tc>
        <w:tc>
          <w:tcPr>
            <w:tcW w:w="825" w:type="dxa"/>
            <w:vMerge w:val="continue"/>
            <w:vAlign w:val="top"/>
          </w:tcPr>
          <w:p>
            <w:pPr>
              <w:spacing w:line="600" w:lineRule="exact"/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</w:rPr>
            </w:pP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  <w:lang w:bidi="ar"/>
              </w:rPr>
              <w:t>专业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  <w:lang w:bidi="ar"/>
              </w:rPr>
              <w:t>学历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  <w:lang w:bidi="ar"/>
              </w:rPr>
              <w:t>性别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bCs/>
                <w:kern w:val="0"/>
                <w:sz w:val="30"/>
                <w:szCs w:val="30"/>
                <w:lang w:bidi="ar"/>
              </w:rPr>
              <w:t>年龄</w:t>
            </w:r>
          </w:p>
        </w:tc>
        <w:tc>
          <w:tcPr>
            <w:tcW w:w="393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30"/>
                <w:szCs w:val="30"/>
                <w:lang w:val="en-US" w:eastAsia="zh-CN"/>
              </w:rPr>
              <w:t>其他</w:t>
            </w:r>
          </w:p>
        </w:tc>
        <w:tc>
          <w:tcPr>
            <w:tcW w:w="1506" w:type="dxa"/>
            <w:vMerge w:val="continue"/>
            <w:vAlign w:val="top"/>
          </w:tcPr>
          <w:p>
            <w:pPr>
              <w:spacing w:line="600" w:lineRule="exact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0" w:hRule="atLeast"/>
        </w:trPr>
        <w:tc>
          <w:tcPr>
            <w:tcW w:w="4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1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区发改委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 w:bidi="ar"/>
              </w:rPr>
              <w:t>2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经济学门类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全日制本科及以上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28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周岁以下</w:t>
            </w:r>
          </w:p>
        </w:tc>
        <w:tc>
          <w:tcPr>
            <w:tcW w:w="3931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506" w:type="dxa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44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2</w:t>
            </w:r>
          </w:p>
        </w:tc>
        <w:tc>
          <w:tcPr>
            <w:tcW w:w="142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区工信委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08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经济学门类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全日制本科及以上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28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周岁以下</w:t>
            </w:r>
          </w:p>
        </w:tc>
        <w:tc>
          <w:tcPr>
            <w:tcW w:w="3931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600" w:lineRule="exact"/>
              <w:jc w:val="both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</w:trPr>
        <w:tc>
          <w:tcPr>
            <w:tcW w:w="4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bidi="ar"/>
              </w:rPr>
              <w:t>3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区科技局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理学门类、工学门类、经济学门类、工商管理类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全日制本科及以上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男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28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周岁以下</w:t>
            </w:r>
          </w:p>
        </w:tc>
        <w:tc>
          <w:tcPr>
            <w:tcW w:w="3931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  <w:t>有较强的文字综合能力</w:t>
            </w:r>
          </w:p>
        </w:tc>
        <w:tc>
          <w:tcPr>
            <w:tcW w:w="150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44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"/>
              </w:rPr>
              <w:t>4</w:t>
            </w:r>
          </w:p>
        </w:tc>
        <w:tc>
          <w:tcPr>
            <w:tcW w:w="1426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区投融资与金融办公室</w:t>
            </w:r>
          </w:p>
        </w:tc>
        <w:tc>
          <w:tcPr>
            <w:tcW w:w="825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085" w:type="dxa"/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金融学类,会计学、财务管理专业</w:t>
            </w:r>
          </w:p>
        </w:tc>
        <w:tc>
          <w:tcPr>
            <w:tcW w:w="14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30"/>
                <w:szCs w:val="30"/>
                <w:lang w:val="en-US" w:eastAsia="zh-CN"/>
              </w:rPr>
              <w:t>不限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"/>
              </w:rPr>
              <w:t>28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bidi="ar"/>
              </w:rPr>
              <w:t>周岁以下</w:t>
            </w:r>
          </w:p>
        </w:tc>
        <w:tc>
          <w:tcPr>
            <w:tcW w:w="3931" w:type="dxa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</w:p>
        </w:tc>
        <w:tc>
          <w:tcPr>
            <w:tcW w:w="150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宋体"/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402E9F"/>
    <w:rsid w:val="73D705B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Dr.Ven</cp:lastModifiedBy>
  <dcterms:modified xsi:type="dcterms:W3CDTF">2017-12-04T03:28:19Z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