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18" w:rsidRPr="00681618" w:rsidRDefault="00681618" w:rsidP="00681618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81618">
        <w:rPr>
          <w:rFonts w:ascii="宋体" w:eastAsia="宋体" w:hAnsi="宋体" w:cs="宋体" w:hint="eastAsia"/>
          <w:color w:val="333333"/>
          <w:kern w:val="0"/>
          <w:szCs w:val="21"/>
        </w:rPr>
        <w:br/>
        <w:t>附件1：</w:t>
      </w:r>
    </w:p>
    <w:p w:rsidR="00681618" w:rsidRPr="00681618" w:rsidRDefault="00681618" w:rsidP="0068161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81618">
        <w:rPr>
          <w:rFonts w:ascii="宋体" w:eastAsia="宋体" w:hAnsi="宋体" w:cs="宋体" w:hint="eastAsia"/>
          <w:color w:val="333333"/>
          <w:kern w:val="0"/>
          <w:szCs w:val="21"/>
        </w:rPr>
        <w:t>南昌市2017年从优秀村（社区）党组织书记中公开招聘乡镇（街道）事业编制人员招聘计划表</w:t>
      </w:r>
    </w:p>
    <w:p w:rsidR="00681618" w:rsidRPr="00681618" w:rsidRDefault="00681618" w:rsidP="00681618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8161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255" w:type="dxa"/>
        <w:tblInd w:w="-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231"/>
        <w:gridCol w:w="2860"/>
      </w:tblGrid>
      <w:tr w:rsidR="00681618" w:rsidRPr="00681618" w:rsidTr="00681618">
        <w:trPr>
          <w:trHeight w:val="945"/>
          <w:tblHeader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用人单位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681618" w:rsidRPr="00681618" w:rsidTr="00681618">
        <w:trPr>
          <w:trHeight w:val="855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南昌县(含小蓝经开区)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进贤县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安义县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东湖区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西湖区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25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青云谱区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湾里区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4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青山湖区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69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新建区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69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经开区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69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高新区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69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红谷滩</w:t>
            </w:r>
            <w:proofErr w:type="gramEnd"/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1618" w:rsidRPr="00681618" w:rsidTr="00681618">
        <w:trPr>
          <w:trHeight w:val="810"/>
        </w:trPr>
        <w:tc>
          <w:tcPr>
            <w:tcW w:w="4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总  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18" w:rsidRPr="00681618" w:rsidRDefault="00681618" w:rsidP="0068161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8161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9D41B8" w:rsidRDefault="009D41B8">
      <w:bookmarkStart w:id="0" w:name="_GoBack"/>
      <w:bookmarkEnd w:id="0"/>
    </w:p>
    <w:sectPr w:rsidR="009D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8"/>
    <w:rsid w:val="00681618"/>
    <w:rsid w:val="009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7C0B9-4E5E-45B2-83D1-D01FB8C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2017-12-08T03:18:00Z</dcterms:created>
  <dcterms:modified xsi:type="dcterms:W3CDTF">2017-12-08T03:18:00Z</dcterms:modified>
</cp:coreProperties>
</file>