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514"/>
        <w:gridCol w:w="386"/>
        <w:gridCol w:w="1872"/>
        <w:gridCol w:w="1228"/>
        <w:gridCol w:w="972"/>
        <w:gridCol w:w="1357"/>
        <w:gridCol w:w="814"/>
      </w:tblGrid>
      <w:tr w:rsidR="002113E3" w:rsidTr="004709F7">
        <w:trPr>
          <w:trHeight w:val="855"/>
        </w:trPr>
        <w:tc>
          <w:tcPr>
            <w:tcW w:w="92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u w:val="single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u w:val="single"/>
                <w:lang w:bidi="ar"/>
              </w:rPr>
              <w:t>附件1</w:t>
            </w:r>
          </w:p>
          <w:p w:rsidR="002113E3" w:rsidRDefault="002113E3" w:rsidP="004709F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  <w:u w:val="single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u w:val="single"/>
                <w:lang w:bidi="ar"/>
              </w:rPr>
              <w:t>公开招聘恩施市国有企业工作人员职位表</w:t>
            </w:r>
          </w:p>
        </w:tc>
      </w:tr>
      <w:tr w:rsidR="002113E3" w:rsidTr="004709F7">
        <w:trPr>
          <w:trHeight w:val="420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招聘计划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岗位条件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工作经历</w:t>
            </w:r>
          </w:p>
        </w:tc>
      </w:tr>
      <w:tr w:rsidR="002113E3" w:rsidTr="004709F7">
        <w:trPr>
          <w:trHeight w:val="39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学历条件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专业条件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113E3" w:rsidTr="004709F7">
        <w:trPr>
          <w:trHeight w:val="127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市自来水有限责任公司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市政公用一级建造师或市政工程高级工程师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本科及以上(第一学历为全日制本科)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市政工程类及相近专业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41"/>
                <w:rFonts w:ascii="仿宋" w:eastAsia="仿宋" w:hAnsi="仿宋" w:cs="仿宋"/>
                <w:szCs w:val="21"/>
                <w:lang w:bidi="ar"/>
              </w:rPr>
              <w:t>1976年12</w:t>
            </w:r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月31日以后出生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已取得市政公用一级建造师或市政工程高级工程师资格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3年以上</w:t>
            </w:r>
          </w:p>
        </w:tc>
      </w:tr>
      <w:tr w:rsidR="002113E3" w:rsidTr="004709F7">
        <w:trPr>
          <w:trHeight w:val="1275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计划财务部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专科及以上(第一学历为全日制大专)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财务管理会计及会计类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1987年12月31日以后出生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有会计从业资格证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2年以上</w:t>
            </w:r>
          </w:p>
        </w:tc>
      </w:tr>
      <w:tr w:rsidR="002113E3" w:rsidTr="004709F7">
        <w:trPr>
          <w:trHeight w:val="84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水质化验员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本科及以上(第一学历为全日制本科)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水质食品监测、环境工程、环境科学及相关专业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1987年12月31日以后出生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</w:tr>
      <w:tr w:rsidR="002113E3" w:rsidTr="004709F7">
        <w:trPr>
          <w:trHeight w:val="84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市政二级建造师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专科及以上(第一学历为全日制大专)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市政工程、建筑工程专业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41"/>
                <w:rFonts w:ascii="仿宋" w:eastAsia="仿宋" w:hAnsi="仿宋" w:cs="仿宋"/>
                <w:szCs w:val="21"/>
                <w:lang w:bidi="ar"/>
              </w:rPr>
              <w:t>1982</w:t>
            </w:r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年</w:t>
            </w:r>
            <w:r>
              <w:rPr>
                <w:rStyle w:val="font41"/>
                <w:rFonts w:ascii="仿宋" w:eastAsia="仿宋" w:hAnsi="仿宋" w:cs="仿宋"/>
                <w:szCs w:val="21"/>
                <w:lang w:bidi="ar"/>
              </w:rPr>
              <w:t>12</w:t>
            </w:r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月31日以后出生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已取得市政二级建造师资格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2年以上</w:t>
            </w:r>
          </w:p>
        </w:tc>
      </w:tr>
      <w:tr w:rsidR="002113E3" w:rsidTr="004709F7">
        <w:trPr>
          <w:trHeight w:val="795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给排水管理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专科及以上(第一学历为全日制专科)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市政、建筑、给排水专业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41"/>
                <w:rFonts w:ascii="仿宋" w:eastAsia="仿宋" w:hAnsi="仿宋" w:cs="仿宋"/>
                <w:szCs w:val="21"/>
                <w:lang w:bidi="ar"/>
              </w:rPr>
              <w:t>1987</w:t>
            </w:r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年</w:t>
            </w:r>
            <w:r>
              <w:rPr>
                <w:rStyle w:val="font41"/>
                <w:rFonts w:ascii="仿宋" w:eastAsia="仿宋" w:hAnsi="仿宋" w:cs="仿宋"/>
                <w:szCs w:val="21"/>
                <w:lang w:bidi="ar"/>
              </w:rPr>
              <w:t>12</w:t>
            </w:r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月31日以后出生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2年以上</w:t>
            </w:r>
          </w:p>
        </w:tc>
      </w:tr>
      <w:tr w:rsidR="002113E3" w:rsidTr="004709F7">
        <w:trPr>
          <w:trHeight w:val="81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勘测设计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本科及以上(第一学历为全日制本科)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勘测设计专业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41"/>
                <w:rFonts w:ascii="仿宋" w:eastAsia="仿宋" w:hAnsi="仿宋" w:cs="仿宋"/>
                <w:szCs w:val="21"/>
                <w:lang w:bidi="ar"/>
              </w:rPr>
              <w:t>1982</w:t>
            </w:r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年</w:t>
            </w:r>
            <w:r>
              <w:rPr>
                <w:rStyle w:val="font41"/>
                <w:rFonts w:ascii="仿宋" w:eastAsia="仿宋" w:hAnsi="仿宋" w:cs="仿宋"/>
                <w:szCs w:val="21"/>
                <w:lang w:bidi="ar"/>
              </w:rPr>
              <w:t>12</w:t>
            </w:r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月31日以后出生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2年以上</w:t>
            </w:r>
          </w:p>
        </w:tc>
      </w:tr>
      <w:tr w:rsidR="002113E3" w:rsidTr="004709F7">
        <w:trPr>
          <w:trHeight w:val="87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专科及以上(第一学历为全日制大专)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工程造价专业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41"/>
                <w:rFonts w:ascii="仿宋" w:eastAsia="仿宋" w:hAnsi="仿宋" w:cs="仿宋"/>
                <w:szCs w:val="21"/>
                <w:lang w:bidi="ar"/>
              </w:rPr>
              <w:t>1982</w:t>
            </w:r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年</w:t>
            </w:r>
            <w:r>
              <w:rPr>
                <w:rStyle w:val="font41"/>
                <w:rFonts w:ascii="仿宋" w:eastAsia="仿宋" w:hAnsi="仿宋" w:cs="仿宋"/>
                <w:szCs w:val="21"/>
                <w:lang w:bidi="ar"/>
              </w:rPr>
              <w:t>12</w:t>
            </w:r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月31日以后出生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</w:tr>
      <w:tr w:rsidR="002113E3" w:rsidTr="004709F7">
        <w:trPr>
          <w:trHeight w:val="855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电子信息及计算机自动化控制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专科及以上(第一学历为全日制大专)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电子信息及计算机自动化控制相关专业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41"/>
                <w:rFonts w:ascii="仿宋" w:eastAsia="仿宋" w:hAnsi="仿宋" w:cs="仿宋"/>
                <w:szCs w:val="21"/>
                <w:lang w:bidi="ar"/>
              </w:rPr>
              <w:t>1987</w:t>
            </w:r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年</w:t>
            </w:r>
            <w:r>
              <w:rPr>
                <w:rStyle w:val="font41"/>
                <w:rFonts w:ascii="仿宋" w:eastAsia="仿宋" w:hAnsi="仿宋" w:cs="仿宋"/>
                <w:szCs w:val="21"/>
                <w:lang w:bidi="ar"/>
              </w:rPr>
              <w:t>12</w:t>
            </w:r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月31日以后出生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</w:tr>
      <w:tr w:rsidR="002113E3" w:rsidTr="004709F7">
        <w:trPr>
          <w:trHeight w:val="99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制水工人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专科及以上(第一学历为全日制大专)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41"/>
                <w:rFonts w:ascii="仿宋" w:eastAsia="仿宋" w:hAnsi="仿宋" w:cs="仿宋"/>
                <w:szCs w:val="21"/>
                <w:lang w:bidi="ar"/>
              </w:rPr>
              <w:t>1987</w:t>
            </w:r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年</w:t>
            </w:r>
            <w:r>
              <w:rPr>
                <w:rStyle w:val="font41"/>
                <w:rFonts w:ascii="仿宋" w:eastAsia="仿宋" w:hAnsi="仿宋" w:cs="仿宋"/>
                <w:szCs w:val="21"/>
                <w:lang w:bidi="ar"/>
              </w:rPr>
              <w:t>12</w:t>
            </w:r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月31日以后出生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三班倒上班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不限</w:t>
            </w:r>
          </w:p>
        </w:tc>
      </w:tr>
      <w:tr w:rsidR="002113E3" w:rsidTr="004709F7">
        <w:trPr>
          <w:trHeight w:val="555"/>
        </w:trPr>
        <w:tc>
          <w:tcPr>
            <w:tcW w:w="92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3E3" w:rsidRDefault="002113E3" w:rsidP="004709F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41"/>
                <w:rFonts w:ascii="仿宋" w:eastAsia="仿宋" w:hAnsi="仿宋" w:cs="仿宋"/>
                <w:szCs w:val="21"/>
                <w:lang w:bidi="ar"/>
              </w:rPr>
              <w:t>工资待遇：市政公用一级建造师（或市政工程高级工程师）月平均工资不低于10</w:t>
            </w:r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000元，并缴纳“五险</w:t>
            </w:r>
            <w:proofErr w:type="gramStart"/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一</w:t>
            </w:r>
            <w:proofErr w:type="gramEnd"/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金”；其他岗位月平均工资不低于3200元，并缴纳“五险</w:t>
            </w:r>
            <w:proofErr w:type="gramStart"/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一</w:t>
            </w:r>
            <w:proofErr w:type="gramEnd"/>
            <w:r>
              <w:rPr>
                <w:rStyle w:val="font11"/>
                <w:rFonts w:ascii="仿宋" w:eastAsia="仿宋" w:hAnsi="仿宋" w:cs="仿宋" w:hint="eastAsia"/>
                <w:szCs w:val="21"/>
                <w:lang w:bidi="ar"/>
              </w:rPr>
              <w:t>金”。</w:t>
            </w:r>
          </w:p>
        </w:tc>
      </w:tr>
    </w:tbl>
    <w:p w:rsidR="005E0940" w:rsidRPr="002113E3" w:rsidRDefault="005E0940">
      <w:bookmarkStart w:id="0" w:name="_GoBack"/>
      <w:bookmarkEnd w:id="0"/>
    </w:p>
    <w:sectPr w:rsidR="005E0940" w:rsidRPr="00211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-weight : 400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E3"/>
    <w:rsid w:val="002113E3"/>
    <w:rsid w:val="005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2113E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2113E3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2113E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2113E3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Sky123.Org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1</cp:revision>
  <dcterms:created xsi:type="dcterms:W3CDTF">2017-12-20T03:26:00Z</dcterms:created>
  <dcterms:modified xsi:type="dcterms:W3CDTF">2017-12-20T03:26:00Z</dcterms:modified>
</cp:coreProperties>
</file>