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80" w:lineRule="auto"/>
        <w:ind w:left="0" w:right="0" w:firstLine="0"/>
        <w:jc w:val="center"/>
        <w:rPr>
          <w:rFonts w:ascii="微软雅黑" w:hAnsi="微软雅黑" w:eastAsia="微软雅黑" w:cs="微软雅黑"/>
          <w:color w:val="454545"/>
          <w:sz w:val="24"/>
          <w:szCs w:val="24"/>
        </w:rPr>
      </w:pPr>
      <w:r>
        <w:rPr>
          <w:rStyle w:val="4"/>
          <w:rFonts w:ascii="黑体" w:hAnsi="宋体" w:eastAsia="黑体" w:cs="黑体"/>
          <w:color w:val="454545"/>
          <w:sz w:val="24"/>
          <w:szCs w:val="24"/>
          <w:shd w:val="clear" w:fill="FFFFFF"/>
        </w:rPr>
        <w:t>湖南高速铁路职业技术学院2017年公开招聘笔试成绩排名表</w:t>
      </w:r>
      <w:r>
        <w:rPr>
          <w:rFonts w:hint="eastAsia" w:ascii="微软雅黑" w:hAnsi="微软雅黑" w:eastAsia="微软雅黑" w:cs="微软雅黑"/>
          <w:color w:val="454545"/>
          <w:sz w:val="24"/>
          <w:szCs w:val="24"/>
          <w:shd w:val="clear" w:fill="FFFFFF"/>
        </w:rPr>
        <w:t>　　　</w:t>
      </w:r>
    </w:p>
    <w:tbl>
      <w:tblPr>
        <w:tblW w:w="7770" w:type="dxa"/>
        <w:jc w:val="center"/>
        <w:tblInd w:w="309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10"/>
        <w:gridCol w:w="1410"/>
        <w:gridCol w:w="1050"/>
        <w:gridCol w:w="1410"/>
        <w:gridCol w:w="168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职位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10020101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孟亚军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10020102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李栋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10020103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朱振飞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10030106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彭乐宁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61.25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10030104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陈子昂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32.25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10030105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曹雅蒙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符雪峰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73.25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郭庆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52.50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王丹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彭演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李至悦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10040112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冯博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晏雨田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74.50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何成波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66.75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宋亚科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全小文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雷获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高丹萍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王钰婷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54.00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王琴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46.75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罗文强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10050118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单胜峰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10060124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杨映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10060125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林强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10060127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龚诚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55.50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10060126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陈佳伟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10070130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谢芝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10070128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张晓艳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10070201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资葵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10070129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何煦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10070202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卿玉梅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10070203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李璐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10080205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陈康慧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48.00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10080204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成珊珊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10080206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黎悦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胡哨刚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李云海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黄漠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51.75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郭康平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51.50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周号月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49.75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戴园妹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丁旺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黄彦强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10090210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刘志平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熊伟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76.00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邓显石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王鹏飞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蔡修德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张才运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10100222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阳晓君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蒋为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63.25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夏彪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52.75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林小城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张有为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47.75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何敏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44.50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王芬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10110229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易径迪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10150230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桂祁平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10150301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肖佳贝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10150302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张剑楠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10160303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孙梅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10160304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李晶晶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10160305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来燕燕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10190306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邹露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10190309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向文科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10190307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周俊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10190308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温轩凡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实习指导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10200311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殷振华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10200310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刘苏姣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10200312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孙霁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沈莹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67.25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张媛媛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62.50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叶琼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61.75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王俊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61.25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王润垚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温芳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10210318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陈丽诗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10220320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粟炜皓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艺术指导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43.75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10220322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沈云巍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艺术指导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10220321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丛榕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艺术指导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10220323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曾晴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艺术指导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20010326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刘继辉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54.25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20010325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谢静绮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50.75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20010324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张莉莎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20010327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周维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20020328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肖锐锋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62.50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20020329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孟涛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20020330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陈磊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图书管理员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伍祥军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陈楚楚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67.50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王慧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63.00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宁羽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59.25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30010421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王莎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王琦瑜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51.50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张芬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陈玮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肖馨瑜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46.75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肖文卿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45.50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胡芷菡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45.50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周梦瑶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张尧天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陈辉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42.00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肖军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38.00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彭荣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匡咪咪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30010409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龚学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周巧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110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30010417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肖芳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111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30010420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钟雅婷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112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30010422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李芳园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会计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缺考</w:t>
            </w:r>
          </w:p>
        </w:tc>
      </w:tr>
    </w:tbl>
    <w:p/>
    <w:sectPr>
      <w:pgSz w:w="16838" w:h="11906" w:orient="landscape"/>
      <w:pgMar w:top="144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11786FEC"/>
    <w:rsid w:val="171C50AD"/>
    <w:rsid w:val="1FEE1E89"/>
    <w:rsid w:val="233738AD"/>
    <w:rsid w:val="239856A5"/>
    <w:rsid w:val="23B84D14"/>
    <w:rsid w:val="40B337EA"/>
    <w:rsid w:val="41C81611"/>
    <w:rsid w:val="453B0865"/>
    <w:rsid w:val="4B936250"/>
    <w:rsid w:val="55B64369"/>
    <w:rsid w:val="6A302162"/>
    <w:rsid w:val="6A7D7939"/>
    <w:rsid w:val="706F4CC1"/>
    <w:rsid w:val="71357679"/>
    <w:rsid w:val="7FE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35353"/>
      <w:u w:val="none"/>
    </w:rPr>
  </w:style>
  <w:style w:type="character" w:styleId="11">
    <w:name w:val="HTML Code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active"/>
    <w:basedOn w:val="3"/>
    <w:uiPriority w:val="0"/>
  </w:style>
  <w:style w:type="character" w:customStyle="1" w:styleId="15">
    <w:name w:val="hover8"/>
    <w:basedOn w:val="3"/>
    <w:uiPriority w:val="0"/>
    <w:rPr>
      <w:color w:val="FF6633"/>
    </w:rPr>
  </w:style>
  <w:style w:type="character" w:customStyle="1" w:styleId="16">
    <w:name w:val="time"/>
    <w:basedOn w:val="3"/>
    <w:uiPriority w:val="0"/>
    <w:rPr>
      <w:color w:val="2E2E2E"/>
    </w:rPr>
  </w:style>
  <w:style w:type="character" w:customStyle="1" w:styleId="17">
    <w:name w:val="ts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