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宋体" w:eastAsia="宋体" w:hAnsi="宋体" w:cs="宋体" w:hint="eastAsia"/>
          <w:color w:val="4D4C4C"/>
          <w:sz w:val="32"/>
          <w:szCs w:val="32"/>
        </w:rPr>
        <w:t>附件3：</w:t>
      </w:r>
    </w:p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 w:line="270" w:lineRule="atLeast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华文中宋" w:eastAsia="华文中宋" w:hAnsi="华文中宋" w:cs="宋体" w:hint="eastAsia"/>
          <w:b/>
          <w:bCs/>
          <w:color w:val="4D4C4C"/>
          <w:sz w:val="18"/>
          <w:szCs w:val="18"/>
        </w:rPr>
        <w:t> </w:t>
      </w:r>
      <w:r w:rsidRPr="00AC6146">
        <w:rPr>
          <w:rFonts w:ascii="华文中宋" w:eastAsia="华文中宋" w:hAnsi="华文中宋" w:cs="宋体" w:hint="eastAsia"/>
          <w:b/>
          <w:bCs/>
          <w:color w:val="4D4C4C"/>
          <w:sz w:val="36"/>
          <w:szCs w:val="36"/>
        </w:rPr>
        <w:t>              卫生专业技术资格考试专业目录 </w:t>
      </w:r>
    </w:p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/>
        <w:ind w:firstLine="555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楷体" w:eastAsia="楷体" w:hAnsi="楷体" w:cs="宋体" w:hint="eastAsia"/>
          <w:b/>
          <w:bCs/>
          <w:color w:val="000000"/>
          <w:sz w:val="24"/>
          <w:szCs w:val="24"/>
        </w:rPr>
        <w:t>一、初级（士）考试专业</w:t>
      </w:r>
    </w:p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/>
        <w:ind w:firstLine="555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Simsun" w:eastAsia="宋体" w:hAnsi="Simsun" w:cs="宋体"/>
          <w:color w:val="4D4C4C"/>
          <w:sz w:val="18"/>
          <w:szCs w:val="18"/>
        </w:rPr>
        <w:t> </w:t>
      </w:r>
    </w:p>
    <w:tbl>
      <w:tblPr>
        <w:tblW w:w="82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4913"/>
        <w:gridCol w:w="1868"/>
      </w:tblGrid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b/>
                <w:bCs/>
                <w:color w:val="000000"/>
                <w:sz w:val="29"/>
                <w:szCs w:val="29"/>
              </w:rPr>
              <w:t>考试方式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口腔医学技术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放射医学技术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临床医学检验技术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病理学技术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康复医学治疗技术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营养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理化检验技术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微生物检验技术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病案信息技术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</w:tbl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/>
        <w:ind w:firstLine="555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楷体" w:eastAsia="楷体" w:hAnsi="楷体" w:cs="宋体" w:hint="eastAsia"/>
          <w:b/>
          <w:bCs/>
          <w:color w:val="000000"/>
          <w:sz w:val="18"/>
          <w:szCs w:val="18"/>
        </w:rPr>
        <w:t>二、初级（师）考试专业</w:t>
      </w:r>
    </w:p>
    <w:tbl>
      <w:tblPr>
        <w:tblW w:w="81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4892"/>
        <w:gridCol w:w="1802"/>
      </w:tblGrid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1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b/>
                <w:bCs/>
                <w:color w:val="000000"/>
                <w:sz w:val="29"/>
                <w:szCs w:val="29"/>
              </w:rPr>
              <w:t>考试方式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中医护理学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口腔医学技术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放射医学技术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临床医学检验技术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病理学技术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康复医学治疗技术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营养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理化检验技术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微生物检验技术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病案信息技术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输血技术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pacing w:val="-15"/>
                <w:sz w:val="18"/>
                <w:szCs w:val="18"/>
              </w:rPr>
              <w:t>神经电生理（脑电图）技术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b/>
                <w:bCs/>
                <w:color w:val="000000"/>
                <w:sz w:val="29"/>
                <w:szCs w:val="29"/>
              </w:rPr>
              <w:t>216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pacing w:val="-15"/>
                <w:sz w:val="29"/>
                <w:szCs w:val="29"/>
              </w:rPr>
              <w:t>心理治疗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</w:tbl>
    <w:p w:rsidR="00AC6146" w:rsidRPr="00AC6146" w:rsidRDefault="00AC6146" w:rsidP="00AC6146">
      <w:pPr>
        <w:shd w:val="clear" w:color="auto" w:fill="FFFFFF"/>
        <w:adjustRightInd/>
        <w:snapToGrid/>
        <w:spacing w:before="100" w:beforeAutospacing="1" w:after="100" w:afterAutospacing="1"/>
        <w:ind w:firstLine="555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楷体" w:eastAsia="楷体" w:hAnsi="楷体" w:cs="宋体" w:hint="eastAsia"/>
          <w:b/>
          <w:bCs/>
          <w:color w:val="000000"/>
          <w:sz w:val="18"/>
          <w:szCs w:val="18"/>
        </w:rPr>
        <w:t>三、中级考试专业</w:t>
      </w:r>
    </w:p>
    <w:tbl>
      <w:tblPr>
        <w:tblW w:w="81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667"/>
        <w:gridCol w:w="2070"/>
      </w:tblGrid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专业代码</w:t>
            </w:r>
          </w:p>
        </w:tc>
        <w:tc>
          <w:tcPr>
            <w:tcW w:w="4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专业名称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b/>
                <w:bCs/>
                <w:color w:val="000000"/>
                <w:sz w:val="29"/>
                <w:szCs w:val="29"/>
              </w:rPr>
              <w:t>考试方式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全科医学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全科医学（中医类）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304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心血管内科学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呼吸内科学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消化内科学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肾内科学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神经内科学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内分泌学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血液病学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结核病学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传染病学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风湿与临床免疫学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职业病学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中西医结合内科学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普通外科学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骨外科学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胸心外科学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神经外科学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泌尿外科学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小儿外科学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烧伤外科学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324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整形外科学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中西医结合外科学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中医肛肠科学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中医骨伤学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中西医结合骨伤科学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妇产科学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中医妇科学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儿科学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中医儿科学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眼科学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中医眼科学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耳鼻咽喉科学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中医耳鼻喉科学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皮肤与性病学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中医皮肤与性病学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精神病学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肿瘤内科学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肿瘤外科学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肿瘤放射治疗学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344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放射医学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核医学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超声波医学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麻醉学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康复医学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推拿（按摩）学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中医针灸学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病理学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临床医学检验学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口腔内科学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口腔颌面外科学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口腔修复学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口腔正畸学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疼痛学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重症医学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计划生育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疾病控制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公共卫生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职业卫生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364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妇幼保健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健康教育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中药学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</w:t>
            </w:r>
            <w:r w:rsidRPr="00AC6146">
              <w:rPr>
                <w:rFonts w:ascii="仿宋" w:eastAsia="仿宋" w:hAnsi="仿宋" w:cs="宋体" w:hint="eastAsia"/>
                <w:b/>
                <w:bCs/>
                <w:color w:val="000000"/>
                <w:sz w:val="29"/>
                <w:szCs w:val="29"/>
              </w:rPr>
              <w:t>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护理学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内科护理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外科护理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妇产科护理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儿科护理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社区护理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纸笔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中医护理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口腔医学技术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放射医学技术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核医学技术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超声波医学技术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临床医学检验技术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病理学技术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康复医学治疗技术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营养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理化检验技术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lastRenderedPageBreak/>
              <w:t>384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微生物检验技术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消毒技术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心理治疗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心电学技术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肿瘤放射治疗技术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病案信息技术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z w:val="18"/>
                <w:szCs w:val="18"/>
              </w:rPr>
              <w:t>输血技术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  <w:tr w:rsidR="00AC6146" w:rsidRPr="00AC6146" w:rsidTr="00AC6146">
        <w:trPr>
          <w:trHeight w:val="390"/>
          <w:tblCellSpacing w:w="15" w:type="dxa"/>
        </w:trPr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Simsun" w:eastAsia="宋体" w:hAnsi="Simsun" w:cs="宋体"/>
                <w:color w:val="000000"/>
                <w:spacing w:val="-15"/>
                <w:sz w:val="18"/>
                <w:szCs w:val="18"/>
              </w:rPr>
              <w:t>神经电生理（脑电图）技术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6146" w:rsidRPr="00AC6146" w:rsidRDefault="00AC6146" w:rsidP="00AC614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color w:val="4D4C4C"/>
                <w:sz w:val="18"/>
                <w:szCs w:val="18"/>
              </w:rPr>
            </w:pPr>
            <w:r w:rsidRPr="00AC6146">
              <w:rPr>
                <w:rFonts w:ascii="仿宋" w:eastAsia="仿宋" w:hAnsi="仿宋" w:cs="宋体" w:hint="eastAsia"/>
                <w:color w:val="000000"/>
                <w:sz w:val="29"/>
                <w:szCs w:val="29"/>
              </w:rPr>
              <w:t>人机对话</w:t>
            </w:r>
          </w:p>
        </w:tc>
      </w:tr>
    </w:tbl>
    <w:p w:rsidR="00AC6146" w:rsidRPr="00AC6146" w:rsidRDefault="00AC6146" w:rsidP="00AC6146">
      <w:pPr>
        <w:shd w:val="clear" w:color="auto" w:fill="FFFFFF"/>
        <w:adjustRightInd/>
        <w:snapToGrid/>
        <w:spacing w:after="0"/>
        <w:rPr>
          <w:rFonts w:ascii="Simsun" w:eastAsia="宋体" w:hAnsi="Simsun" w:cs="宋体"/>
          <w:color w:val="4D4C4C"/>
          <w:sz w:val="18"/>
          <w:szCs w:val="18"/>
        </w:rPr>
      </w:pPr>
      <w:r w:rsidRPr="00AC6146">
        <w:rPr>
          <w:rFonts w:ascii="Calibri" w:eastAsia="仿宋" w:hAnsi="Calibri" w:cs="Calibri"/>
          <w:color w:val="4D4C4C"/>
          <w:sz w:val="32"/>
          <w:szCs w:val="32"/>
        </w:rPr>
        <w:t> </w:t>
      </w:r>
    </w:p>
    <w:p w:rsidR="002C6CB3" w:rsidRPr="00FA12D4" w:rsidRDefault="002C6CB3" w:rsidP="00FA12D4">
      <w:pPr>
        <w:rPr>
          <w:rFonts w:hint="eastAsia"/>
        </w:rPr>
      </w:pPr>
      <w:bookmarkStart w:id="0" w:name="_GoBack"/>
      <w:bookmarkEnd w:id="0"/>
    </w:p>
    <w:sectPr w:rsidR="002C6CB3" w:rsidRPr="00FA1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E0B" w:rsidRDefault="00E65E0B" w:rsidP="00CB5D29">
      <w:pPr>
        <w:spacing w:after="0"/>
      </w:pPr>
      <w:r>
        <w:separator/>
      </w:r>
    </w:p>
  </w:endnote>
  <w:endnote w:type="continuationSeparator" w:id="0">
    <w:p w:rsidR="00E65E0B" w:rsidRDefault="00E65E0B" w:rsidP="00CB5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E0B" w:rsidRDefault="00E65E0B" w:rsidP="00CB5D29">
      <w:pPr>
        <w:spacing w:after="0"/>
      </w:pPr>
      <w:r>
        <w:separator/>
      </w:r>
    </w:p>
  </w:footnote>
  <w:footnote w:type="continuationSeparator" w:id="0">
    <w:p w:rsidR="00E65E0B" w:rsidRDefault="00E65E0B" w:rsidP="00CB5D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F6"/>
    <w:rsid w:val="000A1FB5"/>
    <w:rsid w:val="00157E63"/>
    <w:rsid w:val="002C6CB3"/>
    <w:rsid w:val="00417310"/>
    <w:rsid w:val="004D0393"/>
    <w:rsid w:val="00AC6146"/>
    <w:rsid w:val="00B83A7C"/>
    <w:rsid w:val="00C86541"/>
    <w:rsid w:val="00CA120F"/>
    <w:rsid w:val="00CB5D29"/>
    <w:rsid w:val="00CD212C"/>
    <w:rsid w:val="00D36F1F"/>
    <w:rsid w:val="00D76CFD"/>
    <w:rsid w:val="00E04688"/>
    <w:rsid w:val="00E65E0B"/>
    <w:rsid w:val="00EB2EF6"/>
    <w:rsid w:val="00F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2E7C13-5281-4F12-9A12-3CEBD972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2C6CB3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D2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D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D2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D2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C6CB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2C6C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6CB3"/>
    <w:rPr>
      <w:color w:val="0000FF"/>
      <w:u w:val="single"/>
    </w:rPr>
  </w:style>
  <w:style w:type="character" w:styleId="a7">
    <w:name w:val="Strong"/>
    <w:basedOn w:val="a0"/>
    <w:uiPriority w:val="22"/>
    <w:qFormat/>
    <w:rsid w:val="002C6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4</cp:revision>
  <dcterms:created xsi:type="dcterms:W3CDTF">2018-01-12T03:12:00Z</dcterms:created>
  <dcterms:modified xsi:type="dcterms:W3CDTF">2018-01-12T05:31:00Z</dcterms:modified>
</cp:coreProperties>
</file>