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AB" w:rsidRDefault="00BA203D">
      <w:pPr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附表：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bookmarkStart w:id="0" w:name="_GoBack"/>
      <w:r>
        <w:rPr>
          <w:rFonts w:ascii="仿宋_GB2312" w:eastAsia="仿宋_GB2312" w:hAnsi="仿宋_GB2312" w:cs="仿宋_GB2312"/>
          <w:sz w:val="32"/>
          <w:szCs w:val="32"/>
        </w:rPr>
        <w:t>河南省儿童医院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/>
          <w:sz w:val="32"/>
          <w:szCs w:val="32"/>
        </w:rPr>
        <w:t>年公开招聘岗位需求》</w:t>
      </w:r>
    </w:p>
    <w:tbl>
      <w:tblPr>
        <w:tblW w:w="85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3630"/>
        <w:gridCol w:w="2715"/>
      </w:tblGrid>
      <w:tr w:rsidR="00E204AB">
        <w:trPr>
          <w:trHeight w:val="675"/>
        </w:trPr>
        <w:tc>
          <w:tcPr>
            <w:tcW w:w="8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河南省儿童医院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公开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招聘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需求</w:t>
            </w:r>
          </w:p>
        </w:tc>
      </w:tr>
      <w:tr w:rsidR="00E204AB">
        <w:trPr>
          <w:trHeight w:val="48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</w:tr>
      <w:tr w:rsidR="00E204AB">
        <w:trPr>
          <w:trHeight w:val="360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儿内科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呼吸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内分泌遗传代谢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儿童重症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心血管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血液肿瘤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神经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消化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风湿免疫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传染病学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血液净化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E204AB">
        <w:trPr>
          <w:trHeight w:val="360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儿外科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耳鼻喉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泌尿外科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204AB">
        <w:trPr>
          <w:trHeight w:val="360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E204AB">
        <w:trPr>
          <w:trHeight w:val="36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E204AB">
        <w:trPr>
          <w:trHeight w:val="36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眼科学、视光学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E204AB">
        <w:trPr>
          <w:trHeight w:val="36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儿保科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儿童保健、儿童心理健康教育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204AB">
        <w:trPr>
          <w:trHeight w:val="36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口腔科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口腔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面外科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204AB">
        <w:trPr>
          <w:trHeight w:val="31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麻醉学、临床医学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E204AB">
        <w:trPr>
          <w:trHeight w:val="36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E204AB">
        <w:trPr>
          <w:trHeight w:val="39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药学部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药学、药事管理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E204AB">
        <w:trPr>
          <w:trHeight w:val="39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检验学、临床检验诊断学、免疫学、微生物学、生物化学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E204AB">
        <w:trPr>
          <w:trHeight w:val="39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放射科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E204AB">
        <w:trPr>
          <w:trHeight w:val="39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超声医学科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超声诊断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E204AB">
        <w:trPr>
          <w:trHeight w:val="51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病理科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204AB">
        <w:trPr>
          <w:trHeight w:val="1103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科研岗位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、动物学、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发育生物学、遗传学、组织工程、医学生物工程学、分子生物学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E204AB">
        <w:trPr>
          <w:trHeight w:val="435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E204AB">
            <w:pPr>
              <w:jc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流行病学与卫生统计学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204AB">
        <w:trPr>
          <w:trHeight w:val="5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护理岗位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AB" w:rsidRDefault="00BA203D">
            <w:pPr>
              <w:widowControl/>
              <w:jc w:val="center"/>
              <w:textAlignment w:val="center"/>
              <w:rPr>
                <w:rFonts w:ascii="宋体" w:hAnsi="宋体" w:cs="宋体" w:hint="default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</w:tbl>
    <w:p w:rsidR="00E204AB" w:rsidRDefault="00E204AB">
      <w:pPr>
        <w:rPr>
          <w:rFonts w:hint="default"/>
        </w:rPr>
      </w:pPr>
    </w:p>
    <w:sectPr w:rsidR="00E204A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AB"/>
    <w:rsid w:val="00BA203D"/>
    <w:rsid w:val="00E204AB"/>
    <w:rsid w:val="17E47EC8"/>
    <w:rsid w:val="1A543198"/>
    <w:rsid w:val="34A744B5"/>
    <w:rsid w:val="35D87A42"/>
    <w:rsid w:val="3852554C"/>
    <w:rsid w:val="3D6E6C65"/>
    <w:rsid w:val="42285ED5"/>
    <w:rsid w:val="57ED1E8C"/>
    <w:rsid w:val="5BF625FB"/>
    <w:rsid w:val="648B1CEE"/>
    <w:rsid w:val="6E8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ormalWeb">
    <w:name w:val="&quot;Normal (Web)&quot;"/>
    <w:qFormat/>
    <w:pPr>
      <w:widowControl w:val="0"/>
      <w:spacing w:before="100" w:beforeAutospacing="1" w:after="100" w:afterAutospacing="1"/>
    </w:pPr>
    <w:rPr>
      <w:rFonts w:ascii="Calibri" w:hAnsi="Calibri" w:hint="eastAsia"/>
      <w:sz w:val="24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Balloon Text"/>
    <w:basedOn w:val="a"/>
    <w:link w:val="Char"/>
    <w:rsid w:val="00BA203D"/>
    <w:rPr>
      <w:sz w:val="18"/>
      <w:szCs w:val="18"/>
    </w:rPr>
  </w:style>
  <w:style w:type="character" w:customStyle="1" w:styleId="Char">
    <w:name w:val="批注框文本 Char"/>
    <w:basedOn w:val="a0"/>
    <w:link w:val="a4"/>
    <w:rsid w:val="00BA203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ormalWeb">
    <w:name w:val="&quot;Normal (Web)&quot;"/>
    <w:qFormat/>
    <w:pPr>
      <w:widowControl w:val="0"/>
      <w:spacing w:before="100" w:beforeAutospacing="1" w:after="100" w:afterAutospacing="1"/>
    </w:pPr>
    <w:rPr>
      <w:rFonts w:ascii="Calibri" w:hAnsi="Calibri" w:hint="eastAsia"/>
      <w:sz w:val="24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Balloon Text"/>
    <w:basedOn w:val="a"/>
    <w:link w:val="Char"/>
    <w:rsid w:val="00BA203D"/>
    <w:rPr>
      <w:sz w:val="18"/>
      <w:szCs w:val="18"/>
    </w:rPr>
  </w:style>
  <w:style w:type="character" w:customStyle="1" w:styleId="Char">
    <w:name w:val="批注框文本 Char"/>
    <w:basedOn w:val="a0"/>
    <w:link w:val="a4"/>
    <w:rsid w:val="00BA203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院办</cp:lastModifiedBy>
  <cp:revision>2</cp:revision>
  <cp:lastPrinted>2018-01-03T10:39:00Z</cp:lastPrinted>
  <dcterms:created xsi:type="dcterms:W3CDTF">2018-01-02T06:22:00Z</dcterms:created>
  <dcterms:modified xsi:type="dcterms:W3CDTF">2018-01-08T03:15:00Z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