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D0" w:rsidRPr="00C713FC" w:rsidRDefault="004569D0" w:rsidP="004127C4">
      <w:pPr>
        <w:spacing w:before="100" w:beforeAutospacing="1" w:after="100" w:afterAutospacing="1" w:line="540" w:lineRule="exact"/>
        <w:ind w:firstLineChars="250" w:firstLine="80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附件1</w:t>
      </w:r>
      <w:r w:rsidR="00174C85">
        <w:rPr>
          <w:rFonts w:ascii="仿宋_GB2312" w:eastAsia="仿宋_GB2312" w:hAnsi="宋体" w:cs="宋体"/>
          <w:color w:val="000000"/>
          <w:sz w:val="32"/>
          <w:szCs w:val="32"/>
        </w:rPr>
        <w:t>-</w:t>
      </w:r>
      <w:r w:rsidR="000A2D28">
        <w:rPr>
          <w:rFonts w:ascii="仿宋_GB2312" w:eastAsia="仿宋_GB2312" w:hAnsi="宋体" w:cs="宋体"/>
          <w:color w:val="00000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sz w:val="32"/>
          <w:szCs w:val="32"/>
        </w:rPr>
        <w:t>高层次人才引进需求</w:t>
      </w:r>
      <w:bookmarkStart w:id="0" w:name="_GoBack"/>
      <w:bookmarkEnd w:id="0"/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58"/>
        <w:gridCol w:w="990"/>
        <w:gridCol w:w="3388"/>
        <w:gridCol w:w="603"/>
        <w:gridCol w:w="3353"/>
        <w:gridCol w:w="1273"/>
      </w:tblGrid>
      <w:tr w:rsidR="004569D0" w:rsidRPr="005631DF" w:rsidTr="00F17C95">
        <w:trPr>
          <w:trHeight w:val="667"/>
          <w:jc w:val="center"/>
        </w:trPr>
        <w:tc>
          <w:tcPr>
            <w:tcW w:w="458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0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3388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603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53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73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8169B6" w:rsidRPr="005631DF" w:rsidTr="00F17C95">
        <w:trPr>
          <w:trHeight w:val="787"/>
          <w:jc w:val="center"/>
        </w:trPr>
        <w:tc>
          <w:tcPr>
            <w:tcW w:w="458" w:type="dxa"/>
            <w:vMerge w:val="restart"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631DF">
              <w:rPr>
                <w:rFonts w:ascii="仿宋_GB2312" w:eastAsia="仿宋_GB2312" w:hint="eastAsia"/>
                <w:sz w:val="24"/>
                <w:szCs w:val="32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3388" w:type="dxa"/>
            <w:vAlign w:val="center"/>
          </w:tcPr>
          <w:p w:rsidR="008169B6" w:rsidRDefault="008169B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服装设计与工程，服装纸样数据分析与制版方向</w:t>
            </w:r>
          </w:p>
        </w:tc>
        <w:tc>
          <w:tcPr>
            <w:tcW w:w="603" w:type="dxa"/>
            <w:vAlign w:val="center"/>
          </w:tcPr>
          <w:p w:rsidR="008169B6" w:rsidRDefault="008169B6" w:rsidP="008169B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 w:val="restart"/>
            <w:vAlign w:val="center"/>
          </w:tcPr>
          <w:p w:rsidR="008169B6" w:rsidRPr="005631DF" w:rsidRDefault="008169B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</w:t>
            </w:r>
          </w:p>
        </w:tc>
        <w:tc>
          <w:tcPr>
            <w:tcW w:w="1273" w:type="dxa"/>
            <w:vMerge w:val="restart"/>
            <w:vAlign w:val="center"/>
          </w:tcPr>
          <w:p w:rsidR="008169B6" w:rsidRPr="005631DF" w:rsidRDefault="008169B6" w:rsidP="008169B6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年龄原则上在45岁以下，具有硕士学位教授；或具有博士学位副教授，艺术类可引进优秀的青年硕士学位副教授，一律实行预聘长聘制。</w:t>
            </w:r>
          </w:p>
        </w:tc>
      </w:tr>
      <w:tr w:rsidR="008169B6" w:rsidRPr="005631DF" w:rsidTr="00F17C95">
        <w:trPr>
          <w:trHeight w:val="634"/>
          <w:jc w:val="center"/>
        </w:trPr>
        <w:tc>
          <w:tcPr>
            <w:tcW w:w="458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169B6" w:rsidRDefault="008169B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服装设计与工程，服装智能工程方向</w:t>
            </w:r>
          </w:p>
        </w:tc>
        <w:tc>
          <w:tcPr>
            <w:tcW w:w="603" w:type="dxa"/>
            <w:vAlign w:val="center"/>
          </w:tcPr>
          <w:p w:rsidR="008169B6" w:rsidRDefault="008169B6" w:rsidP="008169B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8169B6" w:rsidRPr="005631DF" w:rsidRDefault="008169B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8169B6" w:rsidRPr="005631DF" w:rsidRDefault="008169B6" w:rsidP="008169B6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8169B6" w:rsidRPr="005631DF" w:rsidTr="00F17C95">
        <w:trPr>
          <w:trHeight w:val="240"/>
          <w:jc w:val="center"/>
        </w:trPr>
        <w:tc>
          <w:tcPr>
            <w:tcW w:w="458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169B6" w:rsidRDefault="008169B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服装设计与工程，服装舒适性设计方向</w:t>
            </w:r>
          </w:p>
        </w:tc>
        <w:tc>
          <w:tcPr>
            <w:tcW w:w="603" w:type="dxa"/>
            <w:vAlign w:val="center"/>
          </w:tcPr>
          <w:p w:rsidR="008169B6" w:rsidRDefault="008169B6" w:rsidP="008169B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8169B6" w:rsidRPr="005631DF" w:rsidRDefault="008169B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8169B6" w:rsidRPr="005631DF" w:rsidRDefault="008169B6" w:rsidP="008169B6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8169B6" w:rsidRPr="005631DF" w:rsidTr="00F17C95">
        <w:trPr>
          <w:trHeight w:val="180"/>
          <w:jc w:val="center"/>
        </w:trPr>
        <w:tc>
          <w:tcPr>
            <w:tcW w:w="458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169B6" w:rsidRDefault="008169B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服装设计与工程，实践技术课群，实验技术方向</w:t>
            </w:r>
          </w:p>
        </w:tc>
        <w:tc>
          <w:tcPr>
            <w:tcW w:w="603" w:type="dxa"/>
            <w:vAlign w:val="center"/>
          </w:tcPr>
          <w:p w:rsidR="008169B6" w:rsidRDefault="008169B6" w:rsidP="008169B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8169B6" w:rsidRPr="005631DF" w:rsidRDefault="008169B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8169B6" w:rsidRPr="005631DF" w:rsidRDefault="008169B6" w:rsidP="008169B6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8169B6" w:rsidRPr="005631DF" w:rsidTr="00F17C95">
        <w:trPr>
          <w:trHeight w:val="180"/>
          <w:jc w:val="center"/>
        </w:trPr>
        <w:tc>
          <w:tcPr>
            <w:tcW w:w="458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169B6" w:rsidRPr="005631DF" w:rsidRDefault="008169B6" w:rsidP="008169B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169B6" w:rsidRDefault="008169B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服装与服饰设计方向</w:t>
            </w:r>
          </w:p>
        </w:tc>
        <w:tc>
          <w:tcPr>
            <w:tcW w:w="603" w:type="dxa"/>
            <w:vAlign w:val="center"/>
          </w:tcPr>
          <w:p w:rsidR="008169B6" w:rsidRDefault="008169B6" w:rsidP="008169B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8169B6" w:rsidRPr="005631DF" w:rsidRDefault="008169B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8169B6" w:rsidRPr="005631DF" w:rsidRDefault="008169B6" w:rsidP="008169B6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69D0" w:rsidRPr="005631DF" w:rsidTr="00F17C95">
        <w:trPr>
          <w:trHeight w:val="395"/>
          <w:jc w:val="center"/>
        </w:trPr>
        <w:tc>
          <w:tcPr>
            <w:tcW w:w="458" w:type="dxa"/>
            <w:vMerge w:val="restart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631DF">
              <w:rPr>
                <w:rFonts w:ascii="仿宋_GB2312" w:eastAsia="仿宋_GB2312" w:hint="eastAsia"/>
                <w:sz w:val="24"/>
                <w:szCs w:val="32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3388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纺织材料与纺织品设计</w:t>
            </w:r>
          </w:p>
        </w:tc>
        <w:tc>
          <w:tcPr>
            <w:tcW w:w="603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 w:val="restart"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纺织材料与纺织品设计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纺织工程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纺织化学与染整工程</w:t>
            </w:r>
          </w:p>
        </w:tc>
        <w:tc>
          <w:tcPr>
            <w:tcW w:w="1273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69D0" w:rsidRPr="005631DF" w:rsidTr="00F17C95">
        <w:trPr>
          <w:trHeight w:val="388"/>
          <w:jc w:val="center"/>
        </w:trPr>
        <w:tc>
          <w:tcPr>
            <w:tcW w:w="458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纺织化学与染整工程学术带头人</w:t>
            </w:r>
          </w:p>
        </w:tc>
        <w:tc>
          <w:tcPr>
            <w:tcW w:w="603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69D0" w:rsidRPr="005631DF" w:rsidTr="00F17C95">
        <w:trPr>
          <w:trHeight w:val="240"/>
          <w:jc w:val="center"/>
        </w:trPr>
        <w:tc>
          <w:tcPr>
            <w:tcW w:w="458" w:type="dxa"/>
            <w:vMerge w:val="restart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631DF">
              <w:rPr>
                <w:rFonts w:ascii="仿宋_GB2312" w:eastAsia="仿宋_GB2312" w:hint="eastAsia"/>
                <w:sz w:val="24"/>
                <w:szCs w:val="32"/>
              </w:rPr>
              <w:t>3</w:t>
            </w:r>
          </w:p>
        </w:tc>
        <w:tc>
          <w:tcPr>
            <w:tcW w:w="990" w:type="dxa"/>
            <w:vMerge w:val="restart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3388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服装与服饰专业教师（鞋品、箱包、配饰品、珠宝首饰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等）</w:t>
            </w:r>
          </w:p>
        </w:tc>
        <w:tc>
          <w:tcPr>
            <w:tcW w:w="603" w:type="dxa"/>
            <w:vAlign w:val="center"/>
          </w:tcPr>
          <w:p w:rsidR="004569D0" w:rsidRPr="005631DF" w:rsidRDefault="00000B7C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3" w:type="dxa"/>
            <w:vMerge w:val="restart"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产品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 w:eastAsia="zh-TW"/>
              </w:rPr>
              <w:t>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工业设计、设计管理、时尚设计、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  <w:t>服装与服饰设计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  <w:t>配饰设计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  <w:t>鞋品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  <w:t>箱包设计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、新材料设计、人类工效学、人因工程和人机工程等专业方向</w:t>
            </w:r>
          </w:p>
        </w:tc>
        <w:tc>
          <w:tcPr>
            <w:tcW w:w="1273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69D0" w:rsidRPr="005631DF" w:rsidTr="00F17C95">
        <w:trPr>
          <w:trHeight w:val="232"/>
          <w:jc w:val="center"/>
        </w:trPr>
        <w:tc>
          <w:tcPr>
            <w:tcW w:w="458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4569D0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  <w:t>新材料设计专业方向教授</w:t>
            </w:r>
          </w:p>
        </w:tc>
        <w:tc>
          <w:tcPr>
            <w:tcW w:w="603" w:type="dxa"/>
            <w:vAlign w:val="center"/>
          </w:tcPr>
          <w:p w:rsidR="004569D0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69D0" w:rsidRPr="005631DF" w:rsidTr="00F17C95">
        <w:trPr>
          <w:trHeight w:val="345"/>
          <w:jc w:val="center"/>
        </w:trPr>
        <w:tc>
          <w:tcPr>
            <w:tcW w:w="458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4569D0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人类工效学研究员</w:t>
            </w:r>
          </w:p>
        </w:tc>
        <w:tc>
          <w:tcPr>
            <w:tcW w:w="603" w:type="dxa"/>
            <w:vAlign w:val="center"/>
          </w:tcPr>
          <w:p w:rsidR="004569D0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569D0" w:rsidRPr="005631DF" w:rsidTr="00F17C95">
        <w:trPr>
          <w:trHeight w:val="180"/>
          <w:jc w:val="center"/>
        </w:trPr>
        <w:tc>
          <w:tcPr>
            <w:tcW w:w="458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趋势研究研究员</w:t>
            </w:r>
          </w:p>
        </w:tc>
        <w:tc>
          <w:tcPr>
            <w:tcW w:w="603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854376" w:rsidRPr="005631DF" w:rsidTr="00F17C95">
        <w:trPr>
          <w:trHeight w:val="360"/>
          <w:jc w:val="center"/>
        </w:trPr>
        <w:tc>
          <w:tcPr>
            <w:tcW w:w="458" w:type="dxa"/>
            <w:vMerge w:val="restart"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631DF">
              <w:rPr>
                <w:rFonts w:ascii="仿宋_GB2312" w:eastAsia="仿宋_GB2312" w:hint="eastAsia"/>
                <w:sz w:val="24"/>
                <w:szCs w:val="32"/>
              </w:rPr>
              <w:t>4</w:t>
            </w:r>
          </w:p>
        </w:tc>
        <w:tc>
          <w:tcPr>
            <w:tcW w:w="990" w:type="dxa"/>
            <w:vMerge w:val="restart"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3388" w:type="dxa"/>
            <w:vAlign w:val="center"/>
          </w:tcPr>
          <w:p w:rsidR="00854376" w:rsidRPr="005631DF" w:rsidRDefault="0085437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视觉传达设计学科建设岗位教师</w:t>
            </w:r>
          </w:p>
        </w:tc>
        <w:tc>
          <w:tcPr>
            <w:tcW w:w="603" w:type="dxa"/>
            <w:vAlign w:val="center"/>
          </w:tcPr>
          <w:p w:rsidR="00854376" w:rsidRDefault="00854376" w:rsidP="0085437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Merge w:val="restart"/>
            <w:vAlign w:val="center"/>
          </w:tcPr>
          <w:p w:rsidR="00854376" w:rsidRPr="005631DF" w:rsidRDefault="0085437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字体与图形、插画、视觉传达的新媒体、室内设计、景观设计、媒体建造、时尚展陈列、交互设计及数字产品研发、数据可视化、动画电影创作、互联网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  <w:t>IP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创意、动画创新应用等</w:t>
            </w:r>
          </w:p>
        </w:tc>
        <w:tc>
          <w:tcPr>
            <w:tcW w:w="1273" w:type="dxa"/>
            <w:vMerge/>
            <w:vAlign w:val="center"/>
          </w:tcPr>
          <w:p w:rsidR="00854376" w:rsidRPr="005631DF" w:rsidRDefault="00854376" w:rsidP="00854376"/>
        </w:tc>
      </w:tr>
      <w:tr w:rsidR="00854376" w:rsidRPr="005631DF" w:rsidTr="00F17C95">
        <w:trPr>
          <w:trHeight w:val="335"/>
          <w:jc w:val="center"/>
        </w:trPr>
        <w:tc>
          <w:tcPr>
            <w:tcW w:w="458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54376" w:rsidRPr="005631DF" w:rsidRDefault="0085437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环境设计学科建设岗位教师</w:t>
            </w:r>
          </w:p>
        </w:tc>
        <w:tc>
          <w:tcPr>
            <w:tcW w:w="603" w:type="dxa"/>
            <w:vAlign w:val="center"/>
          </w:tcPr>
          <w:p w:rsidR="00854376" w:rsidRDefault="00854376" w:rsidP="0085437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Merge/>
            <w:vAlign w:val="center"/>
          </w:tcPr>
          <w:p w:rsidR="00854376" w:rsidRPr="005631DF" w:rsidRDefault="0085437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854376" w:rsidRPr="005631DF" w:rsidRDefault="00854376" w:rsidP="00854376"/>
        </w:tc>
      </w:tr>
      <w:tr w:rsidR="00854376" w:rsidRPr="005631DF" w:rsidTr="00F17C95">
        <w:trPr>
          <w:trHeight w:val="412"/>
          <w:jc w:val="center"/>
        </w:trPr>
        <w:tc>
          <w:tcPr>
            <w:tcW w:w="458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54376" w:rsidRPr="005631DF" w:rsidRDefault="0085437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新媒体学科建设岗位教师</w:t>
            </w:r>
          </w:p>
        </w:tc>
        <w:tc>
          <w:tcPr>
            <w:tcW w:w="603" w:type="dxa"/>
            <w:vAlign w:val="center"/>
          </w:tcPr>
          <w:p w:rsidR="00854376" w:rsidRDefault="00854376" w:rsidP="0085437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Merge/>
            <w:vAlign w:val="center"/>
          </w:tcPr>
          <w:p w:rsidR="00854376" w:rsidRPr="005631DF" w:rsidRDefault="0085437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854376" w:rsidRPr="005631DF" w:rsidRDefault="00854376" w:rsidP="00854376"/>
        </w:tc>
      </w:tr>
      <w:tr w:rsidR="00854376" w:rsidRPr="005631DF" w:rsidTr="00F17C95">
        <w:trPr>
          <w:trHeight w:val="301"/>
          <w:jc w:val="center"/>
        </w:trPr>
        <w:tc>
          <w:tcPr>
            <w:tcW w:w="458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54376" w:rsidRPr="005631DF" w:rsidRDefault="0085437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动画学科专业建设岗位教师</w:t>
            </w:r>
          </w:p>
        </w:tc>
        <w:tc>
          <w:tcPr>
            <w:tcW w:w="603" w:type="dxa"/>
            <w:vAlign w:val="center"/>
          </w:tcPr>
          <w:p w:rsidR="00854376" w:rsidRDefault="00854376" w:rsidP="0085437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854376" w:rsidRPr="005631DF" w:rsidRDefault="0085437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854376" w:rsidRPr="005631DF" w:rsidRDefault="00854376" w:rsidP="00854376"/>
        </w:tc>
      </w:tr>
      <w:tr w:rsidR="00854376" w:rsidRPr="005631DF" w:rsidTr="00F17C95">
        <w:trPr>
          <w:trHeight w:val="390"/>
          <w:jc w:val="center"/>
        </w:trPr>
        <w:tc>
          <w:tcPr>
            <w:tcW w:w="458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854376" w:rsidRPr="005631DF" w:rsidRDefault="00854376" w:rsidP="00854376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854376" w:rsidRPr="005631DF" w:rsidRDefault="00854376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学院学术传媒研究中心岗位教师</w:t>
            </w:r>
          </w:p>
        </w:tc>
        <w:tc>
          <w:tcPr>
            <w:tcW w:w="603" w:type="dxa"/>
            <w:vAlign w:val="center"/>
          </w:tcPr>
          <w:p w:rsidR="00854376" w:rsidRDefault="00854376" w:rsidP="00854376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/>
            <w:vAlign w:val="center"/>
          </w:tcPr>
          <w:p w:rsidR="00854376" w:rsidRPr="005631DF" w:rsidRDefault="00854376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  <w:vAlign w:val="center"/>
          </w:tcPr>
          <w:p w:rsidR="00854376" w:rsidRPr="005631DF" w:rsidRDefault="00854376" w:rsidP="00854376"/>
        </w:tc>
      </w:tr>
      <w:tr w:rsidR="002F67AC" w:rsidRPr="005631DF" w:rsidTr="00F17C95">
        <w:trPr>
          <w:trHeight w:val="353"/>
          <w:jc w:val="center"/>
        </w:trPr>
        <w:tc>
          <w:tcPr>
            <w:tcW w:w="458" w:type="dxa"/>
            <w:vMerge w:val="restart"/>
            <w:vAlign w:val="center"/>
          </w:tcPr>
          <w:p w:rsidR="002F67AC" w:rsidRPr="005631DF" w:rsidRDefault="002F67AC" w:rsidP="002F67A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631DF">
              <w:rPr>
                <w:rFonts w:ascii="仿宋_GB2312" w:eastAsia="仿宋_GB2312" w:hint="eastAsia"/>
                <w:sz w:val="24"/>
                <w:szCs w:val="32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 w:rsidR="002F67AC" w:rsidRPr="005631DF" w:rsidRDefault="002F67AC" w:rsidP="002F67A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3388" w:type="dxa"/>
            <w:vAlign w:val="center"/>
          </w:tcPr>
          <w:p w:rsidR="002F67AC" w:rsidRPr="005631DF" w:rsidRDefault="002F67AC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工商管理学科带头人</w:t>
            </w:r>
          </w:p>
        </w:tc>
        <w:tc>
          <w:tcPr>
            <w:tcW w:w="603" w:type="dxa"/>
            <w:vAlign w:val="center"/>
          </w:tcPr>
          <w:p w:rsidR="002F67AC" w:rsidRDefault="002F67AC" w:rsidP="002F67A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Merge w:val="restart"/>
            <w:vAlign w:val="center"/>
          </w:tcPr>
          <w:p w:rsidR="002F67AC" w:rsidRPr="005631DF" w:rsidRDefault="002F67AC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管理类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设计类</w:t>
            </w:r>
          </w:p>
        </w:tc>
        <w:tc>
          <w:tcPr>
            <w:tcW w:w="1273" w:type="dxa"/>
            <w:vMerge/>
          </w:tcPr>
          <w:p w:rsidR="002F67AC" w:rsidRPr="005631DF" w:rsidRDefault="002F67AC" w:rsidP="002F67AC"/>
        </w:tc>
      </w:tr>
      <w:tr w:rsidR="002F67AC" w:rsidRPr="005631DF" w:rsidTr="00F17C95">
        <w:trPr>
          <w:trHeight w:val="291"/>
          <w:jc w:val="center"/>
        </w:trPr>
        <w:tc>
          <w:tcPr>
            <w:tcW w:w="458" w:type="dxa"/>
            <w:vMerge/>
            <w:vAlign w:val="center"/>
          </w:tcPr>
          <w:p w:rsidR="002F67AC" w:rsidRPr="005631DF" w:rsidRDefault="002F67AC" w:rsidP="002F67AC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990" w:type="dxa"/>
            <w:vMerge/>
            <w:vAlign w:val="center"/>
          </w:tcPr>
          <w:p w:rsidR="002F67AC" w:rsidRPr="005631DF" w:rsidRDefault="002F67AC" w:rsidP="002F67AC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:rsidR="002F67AC" w:rsidRPr="005631DF" w:rsidRDefault="002F67AC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  <w:lang w:val="zh-TW"/>
              </w:rPr>
              <w:t>时尚买手与企划</w:t>
            </w:r>
          </w:p>
        </w:tc>
        <w:tc>
          <w:tcPr>
            <w:tcW w:w="603" w:type="dxa"/>
            <w:vAlign w:val="center"/>
          </w:tcPr>
          <w:p w:rsidR="002F67AC" w:rsidRDefault="002F67AC" w:rsidP="002F67AC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3" w:type="dxa"/>
            <w:vMerge/>
            <w:vAlign w:val="center"/>
          </w:tcPr>
          <w:p w:rsidR="002F67AC" w:rsidRPr="005631DF" w:rsidRDefault="002F67AC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  <w:lang w:val="zh-TW"/>
              </w:rPr>
            </w:pPr>
          </w:p>
        </w:tc>
        <w:tc>
          <w:tcPr>
            <w:tcW w:w="1273" w:type="dxa"/>
            <w:vMerge/>
          </w:tcPr>
          <w:p w:rsidR="002F67AC" w:rsidRPr="005631DF" w:rsidRDefault="002F67AC" w:rsidP="002F67AC"/>
        </w:tc>
      </w:tr>
      <w:tr w:rsidR="004569D0" w:rsidRPr="005631DF" w:rsidTr="00F17C95">
        <w:trPr>
          <w:jc w:val="center"/>
        </w:trPr>
        <w:tc>
          <w:tcPr>
            <w:tcW w:w="458" w:type="dxa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5631DF">
              <w:rPr>
                <w:rFonts w:ascii="仿宋_GB2312" w:eastAsia="仿宋_GB2312" w:hint="eastAsia"/>
                <w:sz w:val="24"/>
                <w:szCs w:val="32"/>
              </w:rPr>
              <w:t>6</w:t>
            </w:r>
          </w:p>
        </w:tc>
        <w:tc>
          <w:tcPr>
            <w:tcW w:w="990" w:type="dxa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美术</w:t>
            </w:r>
          </w:p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388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二维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与三维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艺术创作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603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3" w:type="dxa"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数字雕塑、艺术设计相关专业（数字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方向）</w:t>
            </w:r>
          </w:p>
        </w:tc>
        <w:tc>
          <w:tcPr>
            <w:tcW w:w="1273" w:type="dxa"/>
            <w:vMerge/>
          </w:tcPr>
          <w:p w:rsidR="004569D0" w:rsidRPr="005631DF" w:rsidRDefault="004569D0" w:rsidP="00173AA5"/>
        </w:tc>
      </w:tr>
    </w:tbl>
    <w:p w:rsidR="004569D0" w:rsidRDefault="004569D0" w:rsidP="004569D0">
      <w:pPr>
        <w:spacing w:before="100" w:beforeAutospacing="1" w:after="100" w:afterAutospacing="1" w:line="540" w:lineRule="exact"/>
        <w:ind w:firstLineChars="250" w:firstLine="80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4569D0" w:rsidRDefault="004569D0" w:rsidP="004569D0">
      <w:pPr>
        <w:spacing w:before="100" w:beforeAutospacing="1" w:after="100" w:afterAutospacing="1" w:line="540" w:lineRule="exact"/>
        <w:ind w:firstLineChars="250" w:firstLine="80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4569D0" w:rsidRDefault="004569D0" w:rsidP="004569D0">
      <w:pPr>
        <w:spacing w:before="100" w:beforeAutospacing="1" w:after="100" w:afterAutospacing="1" w:line="540" w:lineRule="exact"/>
        <w:ind w:firstLineChars="250" w:firstLine="80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4127C4" w:rsidRDefault="004127C4" w:rsidP="004569D0">
      <w:pPr>
        <w:spacing w:before="100" w:beforeAutospacing="1" w:after="100" w:afterAutospacing="1" w:line="540" w:lineRule="exact"/>
        <w:ind w:firstLineChars="250" w:firstLine="800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4569D0" w:rsidRDefault="004127C4" w:rsidP="004127C4">
      <w:pPr>
        <w:spacing w:before="100" w:beforeAutospacing="1" w:after="100" w:afterAutospacing="1" w:line="540" w:lineRule="exact"/>
        <w:ind w:firstLineChars="250" w:firstLine="80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附件</w:t>
      </w:r>
      <w:r w:rsidR="006A1358">
        <w:rPr>
          <w:rFonts w:ascii="仿宋_GB2312" w:eastAsia="仿宋_GB2312" w:hAnsi="宋体" w:cs="宋体" w:hint="eastAsia"/>
          <w:color w:val="000000"/>
          <w:sz w:val="32"/>
          <w:szCs w:val="32"/>
        </w:rPr>
        <w:t>1-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2：</w:t>
      </w:r>
      <w:r w:rsidR="004569D0">
        <w:rPr>
          <w:rFonts w:ascii="仿宋_GB2312" w:eastAsia="仿宋_GB2312" w:hAnsi="宋体" w:cs="宋体" w:hint="eastAsia"/>
          <w:color w:val="000000"/>
          <w:sz w:val="32"/>
          <w:szCs w:val="32"/>
        </w:rPr>
        <w:t>青年教师岗位需求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993"/>
        <w:gridCol w:w="3370"/>
        <w:gridCol w:w="457"/>
        <w:gridCol w:w="2977"/>
        <w:gridCol w:w="851"/>
        <w:gridCol w:w="992"/>
      </w:tblGrid>
      <w:tr w:rsidR="004569D0" w:rsidRPr="005631DF" w:rsidTr="00537AC9">
        <w:trPr>
          <w:trHeight w:val="440"/>
        </w:trPr>
        <w:tc>
          <w:tcPr>
            <w:tcW w:w="567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3370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57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977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1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  <w:t>岗位级别</w:t>
            </w:r>
          </w:p>
        </w:tc>
        <w:tc>
          <w:tcPr>
            <w:tcW w:w="992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b/>
                <w:color w:val="000000"/>
                <w:sz w:val="24"/>
                <w:szCs w:val="24"/>
              </w:rPr>
              <w:t>要求</w:t>
            </w:r>
          </w:p>
        </w:tc>
      </w:tr>
      <w:tr w:rsidR="00231315" w:rsidRPr="005631DF" w:rsidTr="00537AC9">
        <w:trPr>
          <w:trHeight w:val="577"/>
        </w:trPr>
        <w:tc>
          <w:tcPr>
            <w:tcW w:w="567" w:type="dxa"/>
            <w:vMerge w:val="restart"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服装艺术与工程学院</w:t>
            </w:r>
          </w:p>
        </w:tc>
        <w:tc>
          <w:tcPr>
            <w:tcW w:w="3370" w:type="dxa"/>
            <w:vAlign w:val="center"/>
          </w:tcPr>
          <w:p w:rsidR="00231315" w:rsidRPr="005631DF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服装与服饰设计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设计实务课群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针织服装设计方向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针织服装设计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舞台服装设计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面料创新设计</w:t>
            </w:r>
          </w:p>
        </w:tc>
        <w:tc>
          <w:tcPr>
            <w:tcW w:w="851" w:type="dxa"/>
            <w:vMerge w:val="restart"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 w:val="restart"/>
            <w:vAlign w:val="center"/>
          </w:tcPr>
          <w:p w:rsidR="00231315" w:rsidRPr="005631DF" w:rsidRDefault="00231315" w:rsidP="006006BB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原则上只接收博士学位或本学科最高学位教师，有丰富行业实践经验者或留学归国人员优先，一律实行预聘长聘制</w:t>
            </w:r>
            <w:r w:rsidRPr="005631DF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231315" w:rsidRPr="005631DF" w:rsidTr="00537AC9">
        <w:trPr>
          <w:trHeight w:val="490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Pr="005631DF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服装与服饰设计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,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设计思维与创新课群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设计艺术理论方向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490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Pr="005631DF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服装与服饰设计，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戏曲影视服装方向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490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服装与服饰设计，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设计表达课群方向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490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服装与服饰设计，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服装基础课群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学业导师方向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490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实践技术课群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实验技术方向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490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服装设计与工程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现代服装技术课群方向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343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艺术与科技</w:t>
            </w: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,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设计实务课群，面料设计方向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231315" w:rsidRPr="005631DF" w:rsidTr="00537AC9">
        <w:trPr>
          <w:trHeight w:val="305"/>
        </w:trPr>
        <w:tc>
          <w:tcPr>
            <w:tcW w:w="567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31315" w:rsidRPr="005631DF" w:rsidRDefault="00231315" w:rsidP="0023131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231315" w:rsidRDefault="00231315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艺术与科技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，</w:t>
            </w: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内衣与人体科学方向</w:t>
            </w:r>
          </w:p>
        </w:tc>
        <w:tc>
          <w:tcPr>
            <w:tcW w:w="457" w:type="dxa"/>
            <w:vAlign w:val="center"/>
          </w:tcPr>
          <w:p w:rsidR="00231315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231315" w:rsidRPr="005631DF" w:rsidRDefault="00231315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1315" w:rsidRPr="005631DF" w:rsidRDefault="00231315" w:rsidP="0023131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F4AF8" w:rsidRPr="005631DF" w:rsidTr="00537AC9">
        <w:trPr>
          <w:trHeight w:val="281"/>
        </w:trPr>
        <w:tc>
          <w:tcPr>
            <w:tcW w:w="567" w:type="dxa"/>
            <w:vMerge w:val="restart"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材料科学与工程学院</w:t>
            </w:r>
          </w:p>
        </w:tc>
        <w:tc>
          <w:tcPr>
            <w:tcW w:w="3370" w:type="dxa"/>
            <w:vAlign w:val="center"/>
          </w:tcPr>
          <w:p w:rsidR="000F4AF8" w:rsidRDefault="000F4AF8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3B2321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材料科学与工程</w:t>
            </w:r>
          </w:p>
        </w:tc>
        <w:tc>
          <w:tcPr>
            <w:tcW w:w="457" w:type="dxa"/>
            <w:vAlign w:val="center"/>
          </w:tcPr>
          <w:p w:rsidR="000F4AF8" w:rsidRDefault="000F4AF8" w:rsidP="000F4AF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0F4AF8" w:rsidRPr="005631DF" w:rsidRDefault="000F4AF8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高分子材料、高分子材料的成型加工等相关专业；纺织材料、纺织品设计、纺织工程等相关专业；纺织化学与染整工程；化学专业；电子信息工程、自动化等；纺织品艺术设计</w:t>
            </w:r>
          </w:p>
        </w:tc>
        <w:tc>
          <w:tcPr>
            <w:tcW w:w="851" w:type="dxa"/>
            <w:vMerge w:val="restart"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F4AF8" w:rsidRPr="005631DF" w:rsidTr="00537AC9">
        <w:trPr>
          <w:trHeight w:val="373"/>
        </w:trPr>
        <w:tc>
          <w:tcPr>
            <w:tcW w:w="567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F4AF8" w:rsidRDefault="000F4AF8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纺织材料与纺织品设计</w:t>
            </w:r>
          </w:p>
        </w:tc>
        <w:tc>
          <w:tcPr>
            <w:tcW w:w="457" w:type="dxa"/>
            <w:vAlign w:val="center"/>
          </w:tcPr>
          <w:p w:rsidR="000F4AF8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0F4AF8" w:rsidRPr="005631DF" w:rsidRDefault="000F4AF8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F4AF8" w:rsidRPr="005631DF" w:rsidTr="00537AC9">
        <w:trPr>
          <w:trHeight w:val="516"/>
        </w:trPr>
        <w:tc>
          <w:tcPr>
            <w:tcW w:w="567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F4AF8" w:rsidRDefault="000F4AF8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纺织化学与染整工程</w:t>
            </w:r>
          </w:p>
        </w:tc>
        <w:tc>
          <w:tcPr>
            <w:tcW w:w="457" w:type="dxa"/>
            <w:vAlign w:val="center"/>
          </w:tcPr>
          <w:p w:rsidR="000F4AF8" w:rsidRDefault="000F4AF8" w:rsidP="000F4AF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0F4AF8" w:rsidRPr="005631DF" w:rsidRDefault="000F4AF8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F4AF8" w:rsidRPr="005631DF" w:rsidTr="00537AC9">
        <w:trPr>
          <w:trHeight w:val="451"/>
        </w:trPr>
        <w:tc>
          <w:tcPr>
            <w:tcW w:w="567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F4AF8" w:rsidRDefault="000F4AF8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基础化学教研室</w:t>
            </w:r>
          </w:p>
        </w:tc>
        <w:tc>
          <w:tcPr>
            <w:tcW w:w="457" w:type="dxa"/>
            <w:vAlign w:val="center"/>
          </w:tcPr>
          <w:p w:rsidR="000F4AF8" w:rsidRDefault="000F4AF8" w:rsidP="000F4AF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0F4AF8" w:rsidRPr="005631DF" w:rsidRDefault="000F4AF8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F4AF8" w:rsidRPr="005631DF" w:rsidTr="00537AC9">
        <w:trPr>
          <w:trHeight w:val="225"/>
        </w:trPr>
        <w:tc>
          <w:tcPr>
            <w:tcW w:w="567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F4AF8" w:rsidRDefault="000F4AF8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034B5D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纺织材料与纺织品设计</w:t>
            </w:r>
          </w:p>
        </w:tc>
        <w:tc>
          <w:tcPr>
            <w:tcW w:w="457" w:type="dxa"/>
            <w:vAlign w:val="center"/>
          </w:tcPr>
          <w:p w:rsidR="000F4AF8" w:rsidRDefault="000F4AF8" w:rsidP="000F4AF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0F4AF8" w:rsidRPr="005631DF" w:rsidRDefault="000F4AF8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0F4AF8" w:rsidRPr="005631DF" w:rsidTr="00537AC9">
        <w:trPr>
          <w:trHeight w:val="226"/>
        </w:trPr>
        <w:tc>
          <w:tcPr>
            <w:tcW w:w="567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F4AF8" w:rsidRPr="005631DF" w:rsidRDefault="000F4AF8" w:rsidP="000F4AF8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0F4AF8" w:rsidRDefault="000F4AF8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01390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纺织材料与纺织品设计</w:t>
            </w:r>
          </w:p>
        </w:tc>
        <w:tc>
          <w:tcPr>
            <w:tcW w:w="457" w:type="dxa"/>
            <w:vAlign w:val="center"/>
          </w:tcPr>
          <w:p w:rsidR="000F4AF8" w:rsidRDefault="000F4AF8" w:rsidP="000F4AF8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0F4AF8" w:rsidRPr="005631DF" w:rsidRDefault="000F4AF8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F4AF8" w:rsidRPr="005631DF" w:rsidRDefault="000F4AF8" w:rsidP="000F4AF8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40B69" w:rsidRPr="005631DF" w:rsidTr="00537AC9">
        <w:trPr>
          <w:trHeight w:val="109"/>
        </w:trPr>
        <w:tc>
          <w:tcPr>
            <w:tcW w:w="567" w:type="dxa"/>
            <w:vMerge w:val="restart"/>
            <w:vAlign w:val="center"/>
          </w:tcPr>
          <w:p w:rsidR="00340B69" w:rsidRPr="005631DF" w:rsidRDefault="00340B69" w:rsidP="00340B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340B69" w:rsidRPr="005631DF" w:rsidRDefault="00340B69" w:rsidP="00340B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服饰艺术与工程学院</w:t>
            </w:r>
          </w:p>
        </w:tc>
        <w:tc>
          <w:tcPr>
            <w:tcW w:w="3370" w:type="dxa"/>
            <w:vAlign w:val="center"/>
          </w:tcPr>
          <w:p w:rsidR="00340B69" w:rsidRPr="00537AC9" w:rsidRDefault="00340B69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37AC9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服装与服饰专业教师（鞋品、箱包、配饰品、珠宝首饰等）</w:t>
            </w:r>
          </w:p>
        </w:tc>
        <w:tc>
          <w:tcPr>
            <w:tcW w:w="457" w:type="dxa"/>
            <w:vAlign w:val="center"/>
          </w:tcPr>
          <w:p w:rsidR="00340B69" w:rsidRPr="00340B69" w:rsidRDefault="00340B69" w:rsidP="00340B69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340B69">
              <w:rPr>
                <w:rFonts w:ascii="仿宋_GB2312" w:eastAsia="仿宋_GB2312"/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340B69" w:rsidRPr="005631DF" w:rsidRDefault="00340B69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产品设计、工业设计、设计管理、时尚设计、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服装与服饰设计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配饰设计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鞋品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箱包设计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时尚配饰设计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、人类工效学、色彩材料设计专业（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CMF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）；色彩学；设计史论；设计学理论；传统文化研究；设计心理学；设计人类学；设计美学等。</w:t>
            </w:r>
          </w:p>
        </w:tc>
        <w:tc>
          <w:tcPr>
            <w:tcW w:w="851" w:type="dxa"/>
            <w:vMerge w:val="restart"/>
            <w:vAlign w:val="center"/>
          </w:tcPr>
          <w:p w:rsidR="00340B69" w:rsidRPr="005631DF" w:rsidRDefault="00340B69" w:rsidP="00340B6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/>
            <w:vAlign w:val="center"/>
          </w:tcPr>
          <w:p w:rsidR="00340B69" w:rsidRPr="005631DF" w:rsidRDefault="00340B69" w:rsidP="00340B69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40B69" w:rsidRPr="005631DF" w:rsidTr="00537AC9">
        <w:trPr>
          <w:trHeight w:val="1102"/>
        </w:trPr>
        <w:tc>
          <w:tcPr>
            <w:tcW w:w="567" w:type="dxa"/>
            <w:vMerge/>
            <w:vAlign w:val="center"/>
          </w:tcPr>
          <w:p w:rsidR="00340B69" w:rsidRPr="005631DF" w:rsidRDefault="00340B69" w:rsidP="00340B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0B69" w:rsidRPr="005631DF" w:rsidRDefault="00340B69" w:rsidP="00340B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340B69" w:rsidRPr="00537AC9" w:rsidRDefault="00340B69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37AC9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基础部教师（设计标准、色彩、新材料创新、工效学等）</w:t>
            </w:r>
          </w:p>
        </w:tc>
        <w:tc>
          <w:tcPr>
            <w:tcW w:w="457" w:type="dxa"/>
            <w:vAlign w:val="center"/>
          </w:tcPr>
          <w:p w:rsidR="00340B69" w:rsidRPr="00340B69" w:rsidRDefault="00340B69" w:rsidP="00340B69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340B69">
              <w:rPr>
                <w:rFonts w:ascii="仿宋_GB2312" w:eastAsia="仿宋_GB2312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340B69" w:rsidRPr="005631DF" w:rsidRDefault="00340B69" w:rsidP="004310A5">
            <w:pPr>
              <w:pStyle w:val="A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0B69" w:rsidRPr="005631DF" w:rsidRDefault="00340B69" w:rsidP="00340B6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0B69" w:rsidRPr="005631DF" w:rsidRDefault="00340B69" w:rsidP="00340B69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40B69" w:rsidRPr="005631DF" w:rsidTr="00537AC9">
        <w:trPr>
          <w:trHeight w:val="694"/>
        </w:trPr>
        <w:tc>
          <w:tcPr>
            <w:tcW w:w="567" w:type="dxa"/>
            <w:vMerge/>
            <w:vAlign w:val="center"/>
          </w:tcPr>
          <w:p w:rsidR="00340B69" w:rsidRPr="005631DF" w:rsidRDefault="00340B69" w:rsidP="00340B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40B69" w:rsidRPr="005631DF" w:rsidRDefault="00340B69" w:rsidP="00340B6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340B69" w:rsidRPr="00537AC9" w:rsidRDefault="00340B69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37AC9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设计学理论</w:t>
            </w:r>
          </w:p>
        </w:tc>
        <w:tc>
          <w:tcPr>
            <w:tcW w:w="457" w:type="dxa"/>
            <w:vAlign w:val="center"/>
          </w:tcPr>
          <w:p w:rsidR="00340B69" w:rsidRPr="00340B69" w:rsidRDefault="00340B69" w:rsidP="00340B69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340B69"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340B69" w:rsidRPr="005631DF" w:rsidRDefault="00340B69" w:rsidP="004310A5">
            <w:pPr>
              <w:pStyle w:val="A4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40B69" w:rsidRPr="005631DF" w:rsidRDefault="00340B69" w:rsidP="00340B6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0B69" w:rsidRPr="005631DF" w:rsidRDefault="00340B69" w:rsidP="00340B69">
            <w:pPr>
              <w:spacing w:line="240" w:lineRule="exac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92E94" w:rsidRPr="005631DF" w:rsidTr="00537AC9">
        <w:trPr>
          <w:trHeight w:val="240"/>
        </w:trPr>
        <w:tc>
          <w:tcPr>
            <w:tcW w:w="567" w:type="dxa"/>
            <w:vMerge w:val="restart"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艺术设计学院</w:t>
            </w:r>
          </w:p>
        </w:tc>
        <w:tc>
          <w:tcPr>
            <w:tcW w:w="3370" w:type="dxa"/>
            <w:vAlign w:val="center"/>
          </w:tcPr>
          <w:p w:rsidR="00992E94" w:rsidRPr="005631DF" w:rsidRDefault="00992E94" w:rsidP="00537AC9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视觉传达设计专业教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师</w:t>
            </w:r>
          </w:p>
        </w:tc>
        <w:tc>
          <w:tcPr>
            <w:tcW w:w="457" w:type="dxa"/>
            <w:vAlign w:val="center"/>
          </w:tcPr>
          <w:p w:rsidR="00992E94" w:rsidRDefault="00992E94" w:rsidP="00992E94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992E94" w:rsidRPr="005631DF" w:rsidRDefault="00992E94" w:rsidP="004310A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视觉传达设计、建筑学、结构工程、数字媒体、动画、插画以及侧重定量调研社会科学方法论方面的社会学相关专业</w:t>
            </w:r>
          </w:p>
        </w:tc>
        <w:tc>
          <w:tcPr>
            <w:tcW w:w="851" w:type="dxa"/>
            <w:vMerge w:val="restart"/>
            <w:vAlign w:val="center"/>
          </w:tcPr>
          <w:p w:rsidR="00992E94" w:rsidRPr="005631DF" w:rsidRDefault="00992E94" w:rsidP="00992E94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/>
            <w:vAlign w:val="center"/>
          </w:tcPr>
          <w:p w:rsidR="00992E94" w:rsidRPr="005631DF" w:rsidRDefault="00992E94" w:rsidP="00992E94"/>
        </w:tc>
      </w:tr>
      <w:tr w:rsidR="00992E94" w:rsidRPr="005631DF" w:rsidTr="00537AC9">
        <w:trPr>
          <w:trHeight w:val="135"/>
        </w:trPr>
        <w:tc>
          <w:tcPr>
            <w:tcW w:w="567" w:type="dxa"/>
            <w:vMerge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92E94" w:rsidRPr="005631DF" w:rsidRDefault="00992E94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环境设计专业教师</w:t>
            </w:r>
          </w:p>
        </w:tc>
        <w:tc>
          <w:tcPr>
            <w:tcW w:w="457" w:type="dxa"/>
            <w:vAlign w:val="center"/>
          </w:tcPr>
          <w:p w:rsidR="00992E94" w:rsidRDefault="00992E94" w:rsidP="00992E94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2977" w:type="dxa"/>
            <w:vMerge/>
            <w:vAlign w:val="center"/>
          </w:tcPr>
          <w:p w:rsidR="00992E94" w:rsidRPr="005631DF" w:rsidRDefault="00992E94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92E94" w:rsidRPr="005631DF" w:rsidRDefault="00992E94" w:rsidP="00992E94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2E94" w:rsidRPr="005631DF" w:rsidRDefault="00992E94" w:rsidP="00992E94"/>
        </w:tc>
      </w:tr>
      <w:tr w:rsidR="00992E94" w:rsidRPr="005631DF" w:rsidTr="00537AC9">
        <w:trPr>
          <w:trHeight w:val="321"/>
        </w:trPr>
        <w:tc>
          <w:tcPr>
            <w:tcW w:w="567" w:type="dxa"/>
            <w:vMerge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92E94" w:rsidRPr="005631DF" w:rsidRDefault="00992E94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数字媒体艺术专业教师</w:t>
            </w:r>
          </w:p>
        </w:tc>
        <w:tc>
          <w:tcPr>
            <w:tcW w:w="457" w:type="dxa"/>
            <w:vAlign w:val="center"/>
          </w:tcPr>
          <w:p w:rsidR="00992E94" w:rsidRDefault="00992E94" w:rsidP="00992E94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992E94" w:rsidRPr="005631DF" w:rsidRDefault="00992E94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92E94" w:rsidRPr="005631DF" w:rsidRDefault="00992E94" w:rsidP="00992E94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2E94" w:rsidRPr="005631DF" w:rsidRDefault="00992E94" w:rsidP="00992E94"/>
        </w:tc>
      </w:tr>
      <w:tr w:rsidR="00992E94" w:rsidRPr="005631DF" w:rsidTr="00537AC9">
        <w:trPr>
          <w:trHeight w:val="315"/>
        </w:trPr>
        <w:tc>
          <w:tcPr>
            <w:tcW w:w="567" w:type="dxa"/>
            <w:vMerge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92E94" w:rsidRPr="005631DF" w:rsidRDefault="00992E94" w:rsidP="00992E94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992E94" w:rsidRPr="005631DF" w:rsidRDefault="00992E94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动画专业教师</w:t>
            </w:r>
          </w:p>
        </w:tc>
        <w:tc>
          <w:tcPr>
            <w:tcW w:w="457" w:type="dxa"/>
            <w:vAlign w:val="center"/>
          </w:tcPr>
          <w:p w:rsidR="00992E94" w:rsidRDefault="00992E94" w:rsidP="00992E94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992E94" w:rsidRPr="005631DF" w:rsidRDefault="00992E94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92E94" w:rsidRPr="005631DF" w:rsidRDefault="00992E94" w:rsidP="00992E94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92E94" w:rsidRPr="005631DF" w:rsidRDefault="00992E94" w:rsidP="00992E94"/>
        </w:tc>
      </w:tr>
      <w:tr w:rsidR="004569D0" w:rsidRPr="005631DF" w:rsidTr="00537AC9">
        <w:trPr>
          <w:trHeight w:val="327"/>
        </w:trPr>
        <w:tc>
          <w:tcPr>
            <w:tcW w:w="567" w:type="dxa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时尚传播学院</w:t>
            </w: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时尚传播</w:t>
            </w:r>
          </w:p>
        </w:tc>
        <w:tc>
          <w:tcPr>
            <w:tcW w:w="457" w:type="dxa"/>
            <w:vAlign w:val="center"/>
          </w:tcPr>
          <w:p w:rsidR="004569D0" w:rsidRPr="005631DF" w:rsidRDefault="00F64299" w:rsidP="004569D0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时尚传播相关专业</w:t>
            </w:r>
          </w:p>
        </w:tc>
        <w:tc>
          <w:tcPr>
            <w:tcW w:w="851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4569D0" w:rsidRPr="005631DF" w:rsidRDefault="004569D0" w:rsidP="00173AA5"/>
        </w:tc>
      </w:tr>
      <w:tr w:rsidR="00F64299" w:rsidRPr="005631DF" w:rsidTr="00537AC9">
        <w:trPr>
          <w:trHeight w:val="345"/>
        </w:trPr>
        <w:tc>
          <w:tcPr>
            <w:tcW w:w="567" w:type="dxa"/>
            <w:vMerge w:val="restart"/>
            <w:vAlign w:val="center"/>
          </w:tcPr>
          <w:p w:rsidR="00F64299" w:rsidRPr="005631DF" w:rsidRDefault="00F64299" w:rsidP="00F6429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vAlign w:val="center"/>
          </w:tcPr>
          <w:p w:rsidR="00F64299" w:rsidRPr="005631DF" w:rsidRDefault="00F64299" w:rsidP="00F6429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商学院</w:t>
            </w:r>
          </w:p>
        </w:tc>
        <w:tc>
          <w:tcPr>
            <w:tcW w:w="3370" w:type="dxa"/>
            <w:vAlign w:val="center"/>
          </w:tcPr>
          <w:p w:rsidR="00F64299" w:rsidRPr="005631DF" w:rsidRDefault="00F64299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时尚管理</w:t>
            </w:r>
          </w:p>
        </w:tc>
        <w:tc>
          <w:tcPr>
            <w:tcW w:w="457" w:type="dxa"/>
            <w:vAlign w:val="center"/>
          </w:tcPr>
          <w:p w:rsidR="00F64299" w:rsidRDefault="00F64299" w:rsidP="00F6429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F64299" w:rsidRPr="005631DF" w:rsidRDefault="00F64299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设计类、营销类、市场营销、传播学 、公共关系、统计学、大数据、金融学</w:t>
            </w:r>
          </w:p>
        </w:tc>
        <w:tc>
          <w:tcPr>
            <w:tcW w:w="851" w:type="dxa"/>
            <w:vMerge w:val="restart"/>
            <w:vAlign w:val="center"/>
          </w:tcPr>
          <w:p w:rsidR="00F64299" w:rsidRPr="005631DF" w:rsidRDefault="00F64299" w:rsidP="00F6429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/>
          </w:tcPr>
          <w:p w:rsidR="00F64299" w:rsidRPr="005631DF" w:rsidRDefault="00F64299" w:rsidP="00F64299"/>
        </w:tc>
      </w:tr>
      <w:tr w:rsidR="00F64299" w:rsidRPr="005631DF" w:rsidTr="00537AC9">
        <w:trPr>
          <w:trHeight w:val="270"/>
        </w:trPr>
        <w:tc>
          <w:tcPr>
            <w:tcW w:w="567" w:type="dxa"/>
            <w:vMerge/>
            <w:vAlign w:val="center"/>
          </w:tcPr>
          <w:p w:rsidR="00F64299" w:rsidRPr="005631DF" w:rsidRDefault="00F64299" w:rsidP="00F6429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64299" w:rsidRPr="005631DF" w:rsidRDefault="00F64299" w:rsidP="00F64299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F64299" w:rsidRPr="005631DF" w:rsidRDefault="00F64299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时尚买手与企划</w:t>
            </w:r>
          </w:p>
        </w:tc>
        <w:tc>
          <w:tcPr>
            <w:tcW w:w="457" w:type="dxa"/>
            <w:vAlign w:val="center"/>
          </w:tcPr>
          <w:p w:rsidR="00F64299" w:rsidRDefault="00F64299" w:rsidP="00F6429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vAlign w:val="center"/>
          </w:tcPr>
          <w:p w:rsidR="00F64299" w:rsidRPr="005631DF" w:rsidRDefault="00F64299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64299" w:rsidRPr="005631DF" w:rsidRDefault="00F64299" w:rsidP="00F64299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4299" w:rsidRPr="005631DF" w:rsidRDefault="00F64299" w:rsidP="00F64299"/>
        </w:tc>
      </w:tr>
      <w:tr w:rsidR="004569D0" w:rsidRPr="005631DF" w:rsidTr="00537AC9">
        <w:trPr>
          <w:trHeight w:val="180"/>
        </w:trPr>
        <w:tc>
          <w:tcPr>
            <w:tcW w:w="567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时尚品牌管理</w:t>
            </w:r>
          </w:p>
        </w:tc>
        <w:tc>
          <w:tcPr>
            <w:tcW w:w="457" w:type="dxa"/>
            <w:vAlign w:val="center"/>
          </w:tcPr>
          <w:p w:rsidR="004569D0" w:rsidRPr="005631DF" w:rsidRDefault="00F64299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  <w:tr w:rsidR="004569D0" w:rsidRPr="005631DF" w:rsidTr="00537AC9">
        <w:trPr>
          <w:trHeight w:val="285"/>
        </w:trPr>
        <w:tc>
          <w:tcPr>
            <w:tcW w:w="567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数据分析</w:t>
            </w:r>
          </w:p>
        </w:tc>
        <w:tc>
          <w:tcPr>
            <w:tcW w:w="457" w:type="dxa"/>
            <w:vAlign w:val="center"/>
          </w:tcPr>
          <w:p w:rsidR="004569D0" w:rsidRPr="005631DF" w:rsidRDefault="00F64299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  <w:tr w:rsidR="004569D0" w:rsidRPr="005631DF" w:rsidTr="00537AC9">
        <w:trPr>
          <w:trHeight w:val="225"/>
        </w:trPr>
        <w:tc>
          <w:tcPr>
            <w:tcW w:w="567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资本运营</w:t>
            </w:r>
          </w:p>
        </w:tc>
        <w:tc>
          <w:tcPr>
            <w:tcW w:w="457" w:type="dxa"/>
            <w:vAlign w:val="center"/>
          </w:tcPr>
          <w:p w:rsidR="004569D0" w:rsidRPr="005631DF" w:rsidRDefault="00F64299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  <w:tr w:rsidR="004569D0" w:rsidRPr="005631DF" w:rsidTr="00537AC9">
        <w:trPr>
          <w:trHeight w:val="375"/>
        </w:trPr>
        <w:tc>
          <w:tcPr>
            <w:tcW w:w="567" w:type="dxa"/>
            <w:vMerge w:val="restart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美术</w:t>
            </w:r>
          </w:p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二维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与三维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艺术创作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457" w:type="dxa"/>
            <w:vAlign w:val="center"/>
          </w:tcPr>
          <w:p w:rsidR="004569D0" w:rsidRPr="005631DF" w:rsidRDefault="008640AF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数字雕塑、艺术设计相关专业（数字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艺术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方向、视听与媒介艺术方向,实验影像实践与视觉文化研究方向）；中国画</w:t>
            </w:r>
          </w:p>
        </w:tc>
        <w:tc>
          <w:tcPr>
            <w:tcW w:w="851" w:type="dxa"/>
            <w:vMerge w:val="restart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  <w:tr w:rsidR="004569D0" w:rsidRPr="005631DF" w:rsidTr="00537AC9">
        <w:trPr>
          <w:trHeight w:val="240"/>
        </w:trPr>
        <w:tc>
          <w:tcPr>
            <w:tcW w:w="567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视听媒介与实验影像艺术方向</w:t>
            </w:r>
          </w:p>
        </w:tc>
        <w:tc>
          <w:tcPr>
            <w:tcW w:w="457" w:type="dxa"/>
            <w:vAlign w:val="center"/>
          </w:tcPr>
          <w:p w:rsidR="004569D0" w:rsidRPr="005631DF" w:rsidRDefault="008640AF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  <w:tr w:rsidR="004569D0" w:rsidRPr="005631DF" w:rsidTr="00537AC9">
        <w:trPr>
          <w:trHeight w:val="330"/>
        </w:trPr>
        <w:tc>
          <w:tcPr>
            <w:tcW w:w="567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山水书法方向</w:t>
            </w:r>
          </w:p>
        </w:tc>
        <w:tc>
          <w:tcPr>
            <w:tcW w:w="457" w:type="dxa"/>
            <w:vAlign w:val="center"/>
          </w:tcPr>
          <w:p w:rsidR="004569D0" w:rsidRPr="005631DF" w:rsidRDefault="008640AF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  <w:tr w:rsidR="004569D0" w:rsidRPr="005631DF" w:rsidTr="00537AC9">
        <w:trPr>
          <w:trHeight w:val="1022"/>
        </w:trPr>
        <w:tc>
          <w:tcPr>
            <w:tcW w:w="567" w:type="dxa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569D0" w:rsidRPr="005631DF" w:rsidRDefault="004569D0" w:rsidP="00173AA5">
            <w:pPr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思想政治理论课教学部</w:t>
            </w:r>
          </w:p>
        </w:tc>
        <w:tc>
          <w:tcPr>
            <w:tcW w:w="3370" w:type="dxa"/>
            <w:vAlign w:val="center"/>
          </w:tcPr>
          <w:p w:rsidR="004569D0" w:rsidRPr="005631DF" w:rsidRDefault="004569D0" w:rsidP="00537AC9">
            <w:pPr>
              <w:spacing w:line="240" w:lineRule="exact"/>
              <w:jc w:val="left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中国近现代史纲要、毛泽东思想和中国特色社会主义理论体系概论</w:t>
            </w:r>
          </w:p>
        </w:tc>
        <w:tc>
          <w:tcPr>
            <w:tcW w:w="457" w:type="dxa"/>
            <w:vAlign w:val="center"/>
          </w:tcPr>
          <w:p w:rsidR="004569D0" w:rsidRPr="005631DF" w:rsidRDefault="004569D0" w:rsidP="004569D0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569D0" w:rsidRPr="005631DF" w:rsidRDefault="004569D0" w:rsidP="004310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中共党史党建、近现代史、政治学等专业</w:t>
            </w:r>
          </w:p>
        </w:tc>
        <w:tc>
          <w:tcPr>
            <w:tcW w:w="851" w:type="dxa"/>
            <w:vAlign w:val="center"/>
          </w:tcPr>
          <w:p w:rsidR="004569D0" w:rsidRPr="005631DF" w:rsidRDefault="004569D0" w:rsidP="00173AA5">
            <w:pPr>
              <w:spacing w:line="240" w:lineRule="exact"/>
              <w:jc w:val="center"/>
              <w:rPr>
                <w:rFonts w:ascii="仿宋_GB2312" w:eastAsia="仿宋_GB2312" w:hAnsi="Times New Roman"/>
                <w:color w:val="000000"/>
                <w:sz w:val="24"/>
                <w:szCs w:val="24"/>
              </w:rPr>
            </w:pP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专技十</w:t>
            </w:r>
            <w:r w:rsidRPr="005631DF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二</w:t>
            </w:r>
            <w:r w:rsidRPr="005631DF">
              <w:rPr>
                <w:rFonts w:ascii="仿宋_GB2312" w:eastAsia="仿宋_GB2312" w:hAnsi="Times New Roman"/>
                <w:color w:val="000000"/>
                <w:sz w:val="24"/>
                <w:szCs w:val="24"/>
              </w:rPr>
              <w:t>级及以上</w:t>
            </w:r>
          </w:p>
        </w:tc>
        <w:tc>
          <w:tcPr>
            <w:tcW w:w="992" w:type="dxa"/>
            <w:vMerge/>
          </w:tcPr>
          <w:p w:rsidR="004569D0" w:rsidRPr="005631DF" w:rsidRDefault="004569D0" w:rsidP="00173AA5"/>
        </w:tc>
      </w:tr>
    </w:tbl>
    <w:p w:rsidR="000A2378" w:rsidRDefault="000A2378" w:rsidP="00D2344F"/>
    <w:sectPr w:rsidR="000A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04" w:rsidRDefault="003F5504" w:rsidP="00964E95">
      <w:r>
        <w:separator/>
      </w:r>
    </w:p>
  </w:endnote>
  <w:endnote w:type="continuationSeparator" w:id="0">
    <w:p w:rsidR="003F5504" w:rsidRDefault="003F5504" w:rsidP="0096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04" w:rsidRDefault="003F5504" w:rsidP="00964E95">
      <w:r>
        <w:separator/>
      </w:r>
    </w:p>
  </w:footnote>
  <w:footnote w:type="continuationSeparator" w:id="0">
    <w:p w:rsidR="003F5504" w:rsidRDefault="003F5504" w:rsidP="0096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0"/>
    <w:rsid w:val="00000B7C"/>
    <w:rsid w:val="000A2378"/>
    <w:rsid w:val="000A2D28"/>
    <w:rsid w:val="000F4AF8"/>
    <w:rsid w:val="00113D66"/>
    <w:rsid w:val="00133961"/>
    <w:rsid w:val="00174C85"/>
    <w:rsid w:val="001F72CD"/>
    <w:rsid w:val="00231315"/>
    <w:rsid w:val="002F67AC"/>
    <w:rsid w:val="00340B69"/>
    <w:rsid w:val="003F5504"/>
    <w:rsid w:val="004127C4"/>
    <w:rsid w:val="004310A5"/>
    <w:rsid w:val="004569D0"/>
    <w:rsid w:val="00537AC9"/>
    <w:rsid w:val="006006BB"/>
    <w:rsid w:val="006A1358"/>
    <w:rsid w:val="008169B6"/>
    <w:rsid w:val="008330E1"/>
    <w:rsid w:val="00854376"/>
    <w:rsid w:val="008640AF"/>
    <w:rsid w:val="008C7CC5"/>
    <w:rsid w:val="0094013F"/>
    <w:rsid w:val="00964E95"/>
    <w:rsid w:val="00992E94"/>
    <w:rsid w:val="009E580C"/>
    <w:rsid w:val="009F5421"/>
    <w:rsid w:val="00B05563"/>
    <w:rsid w:val="00B23FE2"/>
    <w:rsid w:val="00B701AB"/>
    <w:rsid w:val="00D2344F"/>
    <w:rsid w:val="00EC7FAF"/>
    <w:rsid w:val="00F17C95"/>
    <w:rsid w:val="00F64299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DBA6D-2365-4537-970E-FB6A49E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 A"/>
    <w:uiPriority w:val="99"/>
    <w:qFormat/>
    <w:rsid w:val="004569D0"/>
    <w:pPr>
      <w:widowControl w:val="0"/>
      <w:jc w:val="both"/>
    </w:pPr>
    <w:rPr>
      <w:rFonts w:ascii="Arial Unicode MS" w:eastAsia="微软雅黑" w:hAnsi="Arial Unicode MS" w:cs="Arial Unicode MS"/>
      <w:color w:val="000000"/>
      <w:szCs w:val="21"/>
      <w:u w:color="000000"/>
    </w:rPr>
  </w:style>
  <w:style w:type="paragraph" w:styleId="a5">
    <w:name w:val="Balloon Text"/>
    <w:basedOn w:val="a"/>
    <w:link w:val="Char"/>
    <w:uiPriority w:val="99"/>
    <w:semiHidden/>
    <w:unhideWhenUsed/>
    <w:rsid w:val="004569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569D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64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E9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相洪贵</dc:creator>
  <cp:keywords/>
  <dc:description/>
  <cp:lastModifiedBy>lenovo</cp:lastModifiedBy>
  <cp:revision>26</cp:revision>
  <cp:lastPrinted>2018-01-18T09:03:00Z</cp:lastPrinted>
  <dcterms:created xsi:type="dcterms:W3CDTF">2018-01-18T09:03:00Z</dcterms:created>
  <dcterms:modified xsi:type="dcterms:W3CDTF">2018-01-19T09:32:00Z</dcterms:modified>
</cp:coreProperties>
</file>