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14" w:tblpY="2628"/>
        <w:tblOverlap w:val="never"/>
        <w:tblW w:w="9496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931"/>
        <w:gridCol w:w="667"/>
        <w:gridCol w:w="668"/>
        <w:gridCol w:w="2626"/>
        <w:gridCol w:w="668"/>
        <w:gridCol w:w="2510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名族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身份证号码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报考岗位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考察</w:t>
            </w:r>
            <w:r>
              <w:br w:type="textWrapping"/>
            </w:r>
            <w: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史慧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430524********8669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人民医院影像医师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孙小芬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430524********6643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妇女儿童医院妇产科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肖梅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430525********092X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小学英语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刘丽君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430581********7286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小学语文一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刘艺平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汉族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430524********3688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乡镇卫生院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合格</w:t>
            </w:r>
          </w:p>
        </w:tc>
      </w:tr>
    </w:tbl>
    <w:p>
      <w:pPr>
        <w:jc w:val="center"/>
        <w:rPr>
          <w:b/>
          <w:bCs/>
        </w:rPr>
      </w:pPr>
      <w:bookmarkStart w:id="0" w:name="_GoBack"/>
      <w:r>
        <w:rPr>
          <w:rFonts w:ascii="宋体" w:hAnsi="宋体" w:eastAsia="宋体" w:cs="宋体"/>
          <w:b/>
          <w:bCs/>
          <w:sz w:val="24"/>
          <w:szCs w:val="24"/>
        </w:rPr>
        <w:t>隆回县2017年公开招聘事业单位工作人员拟聘用人员花名册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68CA"/>
    <w:rsid w:val="199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2018-02-08T01:21:00Z</dcterms:created>
  <dc:creator>黎莎-中公教育</dc:creator>
  <cp:lastModifiedBy>黎莎-中公教育</cp:lastModifiedBy>
  <dcterms:modified xsi:type="dcterms:W3CDTF">2018-02-08T01:22:42Z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