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-394970</wp:posOffset>
                </wp:positionV>
                <wp:extent cx="1023620" cy="508000"/>
                <wp:effectExtent l="0" t="0" r="508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7255" y="1090295"/>
                          <a:ext cx="102362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-31.1pt;height:40pt;width:80.6pt;z-index:251658240;mso-width-relative:page;mso-height-relative:page;" fillcolor="#FFFFFF [3201]" filled="t" stroked="f" coordsize="21600,21600" o:gfxdata="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7sgV/TAAAACAEAAA8AAAAAAAAAAQAgAAAAIgAAAGRycy9k&#10;b3ducmV2LnhtbFBLAQIUABQAAAAIAIdO4kClGwCqQAIAAEwEAAAOAAAAAAAAAAEAIAAAACI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eastAsia="zh-CN"/>
        </w:rPr>
        <w:t>张家界市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农业投资有限公司招聘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lang w:eastAsia="zh-CN"/>
        </w:rPr>
        <w:t>岗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</w:rPr>
        <w:t>位及数量表</w:t>
      </w:r>
    </w:p>
    <w:tbl>
      <w:tblPr>
        <w:tblStyle w:val="3"/>
        <w:tblpPr w:leftFromText="180" w:rightFromText="180" w:vertAnchor="text" w:horzAnchor="margin" w:tblpXSpec="center" w:tblpY="257"/>
        <w:tblOverlap w:val="never"/>
        <w:tblW w:w="1429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1521"/>
        <w:gridCol w:w="764"/>
        <w:gridCol w:w="1504"/>
        <w:gridCol w:w="1200"/>
        <w:gridCol w:w="2265"/>
        <w:gridCol w:w="2735"/>
        <w:gridCol w:w="33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位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eastAsia="黑体"/>
                <w:color w:val="000000"/>
                <w:spacing w:val="-20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0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eastAsia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最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低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其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它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要</w:t>
            </w:r>
            <w:r>
              <w:rPr>
                <w:rFonts w:hint="eastAsia" w:eastAsia="黑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求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薪</w:t>
            </w: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酬</w:t>
            </w: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福</w:t>
            </w:r>
            <w:r>
              <w:rPr>
                <w:rFonts w:hint="eastAsia" w:eastAsia="黑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张家界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农业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投资有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限公司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办公室主任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color w:val="000000"/>
                <w:kern w:val="0"/>
                <w:sz w:val="20"/>
                <w:szCs w:val="20"/>
              </w:rPr>
              <w:t>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中文与新闻传播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行政管理及相关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有从事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相关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工作经历者优先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月基本工资6000元；年总收入约15万元（包括月绩效、年终奖、津贴、补助及五险一金等福利）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人力资源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部职员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5岁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人力资源管理相关专业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有企业管理工作经历者优先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月基本工资330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0-5000元；年总收入约10万元（包括月绩效、年终奖、津贴、补助及五险一金等福利）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财务部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职员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5岁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会计学、财务管理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及相关专业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具有初级会计职称。持</w:t>
            </w:r>
            <w:r>
              <w:rPr>
                <w:rFonts w:hint="eastAsia"/>
                <w:color w:val="000000"/>
                <w:sz w:val="20"/>
                <w:szCs w:val="20"/>
              </w:rPr>
              <w:t>中级会计职称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或有</w:t>
            </w:r>
            <w:r>
              <w:rPr>
                <w:rFonts w:hint="eastAsia"/>
                <w:color w:val="000000"/>
                <w:sz w:val="20"/>
                <w:szCs w:val="20"/>
              </w:rPr>
              <w:t>主管会计工作经验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/>
                <w:color w:val="000000"/>
                <w:sz w:val="20"/>
                <w:szCs w:val="20"/>
              </w:rPr>
              <w:t>企业相关工作经历者优先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战略研究部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职员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5岁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经济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类、工商管理类</w:t>
            </w:r>
          </w:p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有战略研究、金融分析等工作经验者优先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  <w:jc w:val="center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发展</w:t>
            </w:r>
            <w:r>
              <w:rPr>
                <w:color w:val="000000"/>
                <w:kern w:val="0"/>
                <w:sz w:val="20"/>
                <w:szCs w:val="20"/>
              </w:rPr>
              <w:t>部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职员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本 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color w:val="000000"/>
                <w:kern w:val="0"/>
                <w:sz w:val="20"/>
                <w:szCs w:val="20"/>
              </w:rPr>
              <w:t>5岁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类相关专业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有项目管理、投融资等工作经验者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年龄可适当放宽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金融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发展部职员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35岁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经济学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类相关专业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有银行、担保等金融机构从业经历工作经验者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年龄可适当放宽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/>
        </w:rPr>
      </w:pPr>
      <w:r>
        <w:rPr>
          <w:color w:val="000000"/>
        </w:rPr>
        <w:t>注：年龄及工作经历计算截止时间为201</w:t>
      </w:r>
      <w:r>
        <w:rPr>
          <w:rFonts w:hint="eastAsia"/>
          <w:color w:val="000000"/>
          <w:lang w:val="en-US" w:eastAsia="zh-CN"/>
        </w:rPr>
        <w:t>7</w:t>
      </w:r>
      <w:r>
        <w:rPr>
          <w:color w:val="000000"/>
        </w:rPr>
        <w:t>年</w:t>
      </w:r>
      <w:r>
        <w:rPr>
          <w:rFonts w:hint="eastAsia"/>
          <w:color w:val="000000"/>
          <w:lang w:val="en-US" w:eastAsia="zh-CN"/>
        </w:rPr>
        <w:t>12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zh-CN"/>
        </w:rPr>
        <w:t>30</w:t>
      </w:r>
      <w:r>
        <w:rPr>
          <w:color w:val="000000"/>
        </w:rPr>
        <w:t>日。35岁以下是指198</w:t>
      </w:r>
      <w:r>
        <w:rPr>
          <w:rFonts w:hint="eastAsia"/>
          <w:color w:val="000000"/>
          <w:lang w:val="en-US" w:eastAsia="zh-CN"/>
        </w:rPr>
        <w:t>2</w:t>
      </w:r>
      <w:r>
        <w:rPr>
          <w:color w:val="000000"/>
        </w:rPr>
        <w:t>年</w:t>
      </w:r>
      <w:r>
        <w:rPr>
          <w:rFonts w:hint="eastAsia"/>
          <w:color w:val="000000"/>
          <w:lang w:val="en-US" w:eastAsia="zh-CN"/>
        </w:rPr>
        <w:t>12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zh-CN"/>
        </w:rPr>
        <w:t>30</w:t>
      </w:r>
      <w:r>
        <w:rPr>
          <w:color w:val="000000"/>
        </w:rPr>
        <w:t>日以后出生</w:t>
      </w:r>
      <w:r>
        <w:rPr>
          <w:rFonts w:hint="eastAsia"/>
          <w:color w:val="000000"/>
          <w:lang w:eastAsia="zh-CN"/>
        </w:rPr>
        <w:t>；</w:t>
      </w:r>
      <w:r>
        <w:rPr>
          <w:rFonts w:hint="eastAsia"/>
          <w:color w:val="000000"/>
          <w:lang w:val="en-US" w:eastAsia="zh-CN"/>
        </w:rPr>
        <w:t>40岁以下是指1977年12月30日以后出生</w:t>
      </w:r>
      <w:r>
        <w:rPr>
          <w:color w:val="000000"/>
        </w:rPr>
        <w:t>。表中专业目录主要参考《201</w:t>
      </w:r>
      <w:r>
        <w:rPr>
          <w:rFonts w:hint="eastAsia"/>
          <w:color w:val="000000"/>
          <w:lang w:val="en-US" w:eastAsia="zh-CN"/>
        </w:rPr>
        <w:t>7</w:t>
      </w:r>
      <w:r>
        <w:rPr>
          <w:color w:val="000000"/>
        </w:rPr>
        <w:t>年湖南省考试录用公务员专业指导目录》。</w:t>
      </w:r>
    </w:p>
    <w:sectPr>
      <w:pgSz w:w="16838" w:h="11906" w:orient="landscape"/>
      <w:pgMar w:top="1714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simay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ayan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73"/>
    <w:rsid w:val="00417B73"/>
    <w:rsid w:val="00CE63D8"/>
    <w:rsid w:val="016701C5"/>
    <w:rsid w:val="1039517B"/>
    <w:rsid w:val="1F173B17"/>
    <w:rsid w:val="23D23A09"/>
    <w:rsid w:val="286C5E7D"/>
    <w:rsid w:val="32EB01CA"/>
    <w:rsid w:val="39EC467E"/>
    <w:rsid w:val="3C8F7E6C"/>
    <w:rsid w:val="568C5415"/>
    <w:rsid w:val="765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qFormat/>
    <w:uiPriority w:val="0"/>
    <w:rPr>
      <w:rFonts w:hint="eastAsia" w:ascii="黑体" w:hAnsi="宋体" w:eastAsia="黑体" w:cs="黑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ScaleCrop>false</ScaleCrop>
  <LinksUpToDate>false</LinksUpToDate>
  <CharactersWithSpaces>582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2015-08-21T03:14:00Z</dcterms:created>
  <dc:creator>John</dc:creator>
  <cp:lastModifiedBy>196714151</cp:lastModifiedBy>
  <cp:lastPrinted>2018-02-12T02:12:39Z</cp:lastPrinted>
  <dcterms:modified xsi:type="dcterms:W3CDTF">2018-02-12T03:12:10Z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