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280" w:hanging="1280" w:hangingChars="400"/>
        <w:rPr>
          <w:sz w:val="32"/>
          <w:szCs w:val="32"/>
        </w:rPr>
      </w:pPr>
      <w:bookmarkStart w:id="0" w:name="_GoBack"/>
      <w:bookmarkEnd w:id="0"/>
      <w:r>
        <w:rPr>
          <w:rFonts w:hint="eastAsia" w:cs="宋体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：</w:t>
      </w:r>
    </w:p>
    <w:tbl>
      <w:tblPr>
        <w:tblStyle w:val="6"/>
        <w:tblW w:w="1506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69"/>
        <w:gridCol w:w="883"/>
        <w:gridCol w:w="674"/>
        <w:gridCol w:w="435"/>
        <w:gridCol w:w="699"/>
        <w:gridCol w:w="1226"/>
        <w:gridCol w:w="93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5067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娄底经济技术开发投资建设集团有限公司工作人员公开招聘职位表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职位代码</w:t>
            </w:r>
          </w:p>
        </w:tc>
        <w:tc>
          <w:tcPr>
            <w:tcW w:w="10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招聘职位</w:t>
            </w:r>
          </w:p>
        </w:tc>
        <w:tc>
          <w:tcPr>
            <w:tcW w:w="8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聘用</w:t>
            </w:r>
          </w:p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形式</w:t>
            </w:r>
          </w:p>
        </w:tc>
        <w:tc>
          <w:tcPr>
            <w:tcW w:w="6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招聘范围</w:t>
            </w:r>
          </w:p>
        </w:tc>
        <w:tc>
          <w:tcPr>
            <w:tcW w:w="4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职数</w:t>
            </w:r>
          </w:p>
        </w:tc>
        <w:tc>
          <w:tcPr>
            <w:tcW w:w="11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招聘条件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10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6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性别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最高年龄</w:t>
            </w:r>
          </w:p>
        </w:tc>
        <w:tc>
          <w:tcPr>
            <w:tcW w:w="9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001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产业投资公司总经理</w:t>
            </w:r>
          </w:p>
        </w:tc>
        <w:tc>
          <w:tcPr>
            <w:tcW w:w="8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岁（特别优秀的可放宽至</w:t>
            </w:r>
            <w:r>
              <w:rPr>
                <w:rFonts w:ascii="宋体" w:hAnsi="宋体" w:cs="宋体"/>
              </w:rPr>
              <w:t>45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93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  <w:r>
              <w:t>1</w:t>
            </w:r>
            <w:r>
              <w:rPr>
                <w:rFonts w:hint="eastAsia" w:hAnsi="宋体" w:cs="宋体"/>
              </w:rPr>
              <w:t>、具有金融、经济、财务管理等相关专业全日制本科以上学历。</w:t>
            </w:r>
          </w:p>
          <w:p>
            <w:pPr>
              <w:spacing w:line="280" w:lineRule="exact"/>
            </w:pPr>
            <w:r>
              <w:t>2</w:t>
            </w:r>
            <w:r>
              <w:rPr>
                <w:rFonts w:hint="eastAsia" w:hAnsi="宋体" w:cs="宋体"/>
              </w:rPr>
              <w:t>、工作经验：必须同时具备以下条件。</w:t>
            </w:r>
          </w:p>
          <w:p>
            <w:pPr>
              <w:spacing w:line="280" w:lineRule="exact"/>
            </w:pPr>
            <w:r>
              <w:rPr>
                <w:rFonts w:hint="eastAsia" w:hAnsi="宋体" w:cs="宋体"/>
              </w:rPr>
              <w:t>（1）有</w:t>
            </w:r>
            <w:r>
              <w:rPr>
                <w:rFonts w:hint="eastAsia"/>
              </w:rPr>
              <w:t>6</w:t>
            </w:r>
            <w:r>
              <w:rPr>
                <w:rFonts w:hint="eastAsia" w:hAnsi="宋体" w:cs="宋体"/>
              </w:rPr>
              <w:t>年以上</w:t>
            </w:r>
            <w:r>
              <w:rPr>
                <w:rFonts w:hAnsi="宋体"/>
              </w:rPr>
              <w:t>AA</w:t>
            </w:r>
            <w:r>
              <w:rPr>
                <w:rFonts w:hint="eastAsia" w:hAnsi="宋体" w:cs="宋体"/>
              </w:rPr>
              <w:t>级及以上大型公司投资、金融或相关行业工作经验</w:t>
            </w:r>
            <w:r>
              <w:t>;</w:t>
            </w:r>
          </w:p>
          <w:p>
            <w:pPr>
              <w:spacing w:line="280" w:lineRule="exact"/>
            </w:pPr>
            <w:r>
              <w:rPr>
                <w:rFonts w:hint="eastAsia" w:hAnsi="宋体" w:cs="宋体"/>
              </w:rPr>
              <w:t>（2）有</w:t>
            </w:r>
            <w:r>
              <w:t>3</w:t>
            </w:r>
            <w:r>
              <w:rPr>
                <w:rFonts w:hint="eastAsia" w:hAnsi="宋体" w:cs="宋体"/>
              </w:rPr>
              <w:t>年以上相关业务部门负责人工作经验</w:t>
            </w:r>
            <w:r>
              <w:t>;</w:t>
            </w:r>
          </w:p>
          <w:p>
            <w:pPr>
              <w:spacing w:line="280" w:lineRule="exact"/>
            </w:pPr>
            <w:r>
              <w:rPr>
                <w:rFonts w:hint="eastAsia" w:hAnsi="宋体" w:cs="宋体"/>
              </w:rPr>
              <w:t>（3）有</w:t>
            </w:r>
            <w:r>
              <w:t>2</w:t>
            </w:r>
            <w:r>
              <w:rPr>
                <w:rFonts w:hint="eastAsia" w:hAnsi="宋体" w:cs="宋体"/>
              </w:rPr>
              <w:t>个以上投资项目全程运作经验。</w:t>
            </w:r>
          </w:p>
          <w:p>
            <w:pPr>
              <w:spacing w:line="280" w:lineRule="exact"/>
              <w:rPr>
                <w:rFonts w:hAnsi="宋体"/>
              </w:rPr>
            </w:pPr>
            <w:r>
              <w:t>3</w:t>
            </w:r>
            <w:r>
              <w:rPr>
                <w:rFonts w:hint="eastAsia" w:hAnsi="宋体" w:cs="宋体"/>
              </w:rPr>
              <w:t>、专业知识：熟悉金融法律法规、监管政策和行业、产业政策；熟悉市场运作、投资公司运营策划、分控体系建设等相关专业知识。</w:t>
            </w:r>
          </w:p>
          <w:p>
            <w:pPr>
              <w:spacing w:line="280" w:lineRule="exact"/>
            </w:pPr>
            <w:r>
              <w:rPr>
                <w:rFonts w:hAnsi="宋体"/>
              </w:rPr>
              <w:t>4</w:t>
            </w:r>
            <w:r>
              <w:rPr>
                <w:rFonts w:hint="eastAsia" w:hAnsi="宋体" w:cs="宋体"/>
              </w:rPr>
              <w:t>、其他：</w:t>
            </w:r>
            <w:r>
              <w:rPr>
                <w:rFonts w:hint="eastAsia" w:hAnsi="宋体" w:cs="宋体"/>
                <w:color w:val="333333"/>
              </w:rPr>
              <w:t>具有较强的沟通、协调、谈判、企业管理、市场推广等能力。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002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投融资发展部负责人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</w:rPr>
              <w:t>4</w:t>
            </w:r>
            <w:r>
              <w:rPr>
                <w:rFonts w:ascii="宋体" w:cs="宋体"/>
              </w:rPr>
              <w:t>0</w:t>
            </w:r>
            <w:r>
              <w:rPr>
                <w:rFonts w:hint="eastAsia" w:ascii="宋体" w:hAnsi="宋体" w:cs="宋体"/>
              </w:rPr>
              <w:t>岁（特别优秀的可放宽至</w:t>
            </w:r>
            <w:r>
              <w:rPr>
                <w:rFonts w:ascii="宋体" w:hAnsi="宋体" w:cs="宋体"/>
              </w:rPr>
              <w:t>45</w:t>
            </w:r>
            <w:r>
              <w:rPr>
                <w:rFonts w:hint="eastAsia" w:ascii="宋体" w:hAnsi="宋体" w:cs="宋体"/>
              </w:rPr>
              <w:t>岁）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</w:tabs>
              <w:spacing w:line="280" w:lineRule="exact"/>
              <w:rPr>
                <w:rFonts w:hAnsi="宋体"/>
              </w:rPr>
            </w:pPr>
            <w:r>
              <w:t>1</w:t>
            </w:r>
            <w:r>
              <w:rPr>
                <w:rFonts w:hint="eastAsia" w:hAnsi="宋体" w:cs="宋体"/>
              </w:rPr>
              <w:t>、具有金融、经济、财务管理等相关专业全日制本科以上学历；具有注册会计师、高级经济师、高级证券分析师等相关从业资质或职称的可放宽到全日制大专学历，年龄可放宽至45岁。</w:t>
            </w:r>
          </w:p>
          <w:p>
            <w:pPr>
              <w:tabs>
                <w:tab w:val="left" w:pos="360"/>
              </w:tabs>
              <w:spacing w:line="280" w:lineRule="exact"/>
              <w:ind w:left="315" w:hanging="315" w:hangingChars="150"/>
            </w:pPr>
            <w:r>
              <w:t>2</w:t>
            </w:r>
            <w:r>
              <w:rPr>
                <w:rFonts w:hint="eastAsia" w:hAnsi="宋体" w:cs="宋体"/>
              </w:rPr>
              <w:t>、工作经验：必须符合以下条件之一。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  <w:rPr>
                <w:rFonts w:hint="eastAsia" w:hAnsi="宋体" w:cs="宋体"/>
                <w:spacing w:val="-6"/>
              </w:rPr>
            </w:pPr>
            <w:r>
              <w:rPr>
                <w:rFonts w:hint="eastAsia" w:hAnsi="宋体" w:cs="宋体"/>
              </w:rPr>
              <w:t>（1）</w:t>
            </w:r>
            <w:r>
              <w:rPr>
                <w:rFonts w:hint="eastAsia" w:hAnsi="宋体" w:cs="宋体"/>
                <w:spacing w:val="-6"/>
              </w:rPr>
              <w:t>担任过</w:t>
            </w:r>
            <w:r>
              <w:rPr>
                <w:spacing w:val="-6"/>
              </w:rPr>
              <w:t>AA</w:t>
            </w:r>
            <w:r>
              <w:rPr>
                <w:rFonts w:hint="eastAsia" w:hAnsi="宋体" w:cs="宋体"/>
                <w:spacing w:val="-6"/>
              </w:rPr>
              <w:t>级以上大型企业筹融资部门部长或副部长3年以上；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  <w:rPr>
                <w:spacing w:val="-6"/>
              </w:rPr>
            </w:pPr>
            <w:r>
              <w:rPr>
                <w:rFonts w:hint="eastAsia" w:hAnsi="宋体" w:cs="宋体"/>
              </w:rPr>
              <w:t>（2）</w:t>
            </w:r>
            <w:r>
              <w:rPr>
                <w:rFonts w:hint="eastAsia" w:hAnsi="宋体" w:cs="宋体"/>
                <w:spacing w:val="-6"/>
              </w:rPr>
              <w:t>担任过政府平台公司筹融资部门部长或副部长</w:t>
            </w:r>
            <w:r>
              <w:rPr>
                <w:rFonts w:hint="eastAsia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年以上；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</w:pPr>
            <w:r>
              <w:rPr>
                <w:rFonts w:hint="eastAsia" w:hAnsi="宋体" w:cs="宋体"/>
              </w:rPr>
              <w:t>（3）担任过证券公司、信托公司等非银行金融机构项目经理</w:t>
            </w:r>
            <w:r>
              <w:t>5</w:t>
            </w:r>
            <w:r>
              <w:rPr>
                <w:rFonts w:hint="eastAsia" w:hAnsi="宋体" w:cs="宋体"/>
              </w:rPr>
              <w:t>年以上，并牵头组织过企业债、</w:t>
            </w:r>
            <w:r>
              <w:t>PPN等</w:t>
            </w:r>
            <w:r>
              <w:rPr>
                <w:rFonts w:hint="eastAsia" w:hAnsi="宋体" w:cs="宋体"/>
              </w:rPr>
              <w:t>承销，熟悉平台公司的融资模式和流程；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（4）担任过银行县级支行分管该业务的副行长3年以上或市级分行业务部经理3年以上；</w:t>
            </w:r>
          </w:p>
          <w:p>
            <w:pPr>
              <w:tabs>
                <w:tab w:val="left" w:pos="360"/>
                <w:tab w:val="left" w:pos="1000"/>
              </w:tabs>
              <w:spacing w:line="280" w:lineRule="exact"/>
            </w:pPr>
            <w:r>
              <w:rPr>
                <w:rFonts w:hint="eastAsia" w:hAnsi="宋体" w:cs="宋体"/>
              </w:rPr>
              <w:t>（5）担任过市、县、区或省级以上开发区经信、发改、财政等部门副科职3年以上。</w:t>
            </w:r>
          </w:p>
          <w:p>
            <w:pPr>
              <w:tabs>
                <w:tab w:val="left" w:pos="45"/>
              </w:tabs>
              <w:spacing w:line="280" w:lineRule="exact"/>
              <w:ind w:left="44" w:hanging="44" w:hangingChars="21"/>
              <w:rPr>
                <w:rFonts w:hAnsi="宋体"/>
                <w:spacing w:val="-2"/>
              </w:rPr>
            </w:pPr>
            <w:r>
              <w:t>3</w:t>
            </w:r>
            <w:r>
              <w:rPr>
                <w:rFonts w:hint="eastAsia" w:hAnsi="宋体" w:cs="宋体"/>
              </w:rPr>
              <w:t>、</w:t>
            </w:r>
            <w:r>
              <w:rPr>
                <w:rFonts w:hint="eastAsia" w:hAnsi="宋体" w:cs="宋体"/>
                <w:spacing w:val="-2"/>
              </w:rPr>
              <w:t>专业知识：熟悉企业管理、投融资管理、投融资分析、产业政策等相关知识，熟悉国家及地方的有关政策法规。</w:t>
            </w:r>
          </w:p>
          <w:p>
            <w:pPr>
              <w:tabs>
                <w:tab w:val="left" w:pos="360"/>
              </w:tabs>
              <w:spacing w:line="280" w:lineRule="exact"/>
              <w:ind w:left="315" w:hanging="315" w:hangingChars="150"/>
            </w:pPr>
            <w:r>
              <w:rPr>
                <w:rFonts w:hAnsi="宋体"/>
              </w:rPr>
              <w:t>4</w:t>
            </w:r>
            <w:r>
              <w:rPr>
                <w:rFonts w:hint="eastAsia" w:hAnsi="宋体" w:cs="宋体"/>
              </w:rPr>
              <w:t>、其他：</w:t>
            </w:r>
            <w:r>
              <w:rPr>
                <w:rFonts w:hint="eastAsia" w:hAnsi="宋体" w:cs="宋体"/>
                <w:color w:val="333333"/>
              </w:rPr>
              <w:t>具有较强的语言表达能力、判断能力、组织能力、创新能力和沟通协调能力。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003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5"/>
              </w:tabs>
              <w:spacing w:line="280" w:lineRule="exact"/>
              <w:ind w:left="44" w:hanging="44" w:hangingChars="21"/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前期合约部副部长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1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50岁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1、</w:t>
            </w:r>
            <w:r>
              <w:rPr>
                <w:rFonts w:hint="eastAsia" w:hAnsi="宋体" w:cs="宋体"/>
              </w:rPr>
              <w:t>具有建筑学、</w:t>
            </w:r>
            <w:r>
              <w:rPr>
                <w:rFonts w:hAnsi="宋体" w:cs="宋体"/>
              </w:rPr>
              <w:t>土木工程相关专业全日制大专以上学历</w:t>
            </w:r>
            <w:r>
              <w:rPr>
                <w:rFonts w:hint="eastAsia" w:hAnsi="宋体" w:cs="宋体"/>
              </w:rPr>
              <w:t>。</w:t>
            </w:r>
          </w:p>
          <w:p>
            <w:pPr>
              <w:spacing w:line="300" w:lineRule="exact"/>
              <w:rPr>
                <w:rFonts w:hint="eastAsia" w:hAnsi="宋体" w:cs="宋体"/>
              </w:rPr>
            </w:pPr>
            <w:r>
              <w:rPr>
                <w:rFonts w:hAnsi="宋体" w:cs="宋体"/>
              </w:rPr>
              <w:t>2、具有工程师以上职称</w:t>
            </w:r>
            <w:r>
              <w:rPr>
                <w:rFonts w:hint="eastAsia" w:hAnsi="宋体" w:cs="宋体"/>
              </w:rPr>
              <w:t>。</w:t>
            </w:r>
          </w:p>
          <w:p>
            <w:pPr>
              <w:spacing w:line="3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3、具有全国</w:t>
            </w:r>
            <w:r>
              <w:rPr>
                <w:rFonts w:hAnsi="宋体" w:cs="宋体"/>
              </w:rPr>
              <w:t>注册造价师</w:t>
            </w:r>
            <w:r>
              <w:rPr>
                <w:rFonts w:hint="eastAsia" w:hAnsi="宋体" w:cs="宋体"/>
              </w:rPr>
              <w:t>和</w:t>
            </w:r>
            <w:r>
              <w:rPr>
                <w:rFonts w:hAnsi="宋体" w:cs="宋体"/>
              </w:rPr>
              <w:t>全国一级建造师从业资格。</w:t>
            </w:r>
          </w:p>
          <w:p>
            <w:pPr>
              <w:tabs>
                <w:tab w:val="left" w:pos="360"/>
              </w:tabs>
              <w:spacing w:line="300" w:lineRule="exact"/>
              <w:rPr>
                <w:rFonts w:hAnsi="宋体" w:cs="宋体"/>
              </w:rPr>
            </w:pPr>
            <w:r>
              <w:rPr>
                <w:rFonts w:hAnsi="宋体" w:cs="宋体"/>
              </w:rPr>
              <w:t>4、</w:t>
            </w:r>
            <w:r>
              <w:rPr>
                <w:rFonts w:hint="eastAsia" w:hAnsi="宋体" w:cs="宋体"/>
              </w:rPr>
              <w:t>具有</w:t>
            </w:r>
            <w:r>
              <w:rPr>
                <w:rFonts w:hAnsi="宋体" w:cs="宋体"/>
              </w:rPr>
              <w:t>建筑公司</w:t>
            </w:r>
            <w:r>
              <w:rPr>
                <w:rFonts w:hint="eastAsia" w:hAnsi="宋体" w:cs="宋体"/>
              </w:rPr>
              <w:t>、城投公司、</w:t>
            </w:r>
            <w:r>
              <w:rPr>
                <w:rFonts w:hAnsi="宋体" w:cs="宋体"/>
              </w:rPr>
              <w:t>房地产开发公司</w:t>
            </w:r>
            <w:r>
              <w:rPr>
                <w:rFonts w:hint="eastAsia" w:hAnsi="宋体" w:cs="宋体"/>
              </w:rPr>
              <w:t>、</w:t>
            </w:r>
            <w:r>
              <w:rPr>
                <w:rFonts w:hAnsi="宋体" w:cs="宋体"/>
              </w:rPr>
              <w:t>会计事务所</w:t>
            </w:r>
            <w:r>
              <w:rPr>
                <w:rFonts w:hint="eastAsia" w:hAnsi="宋体" w:cs="宋体"/>
              </w:rPr>
              <w:t>、施工</w:t>
            </w:r>
            <w:r>
              <w:rPr>
                <w:rFonts w:hAnsi="宋体" w:cs="宋体"/>
              </w:rPr>
              <w:t>设计</w:t>
            </w:r>
            <w:r>
              <w:rPr>
                <w:rFonts w:hint="eastAsia" w:hAnsi="宋体" w:cs="宋体"/>
              </w:rPr>
              <w:t>或</w:t>
            </w:r>
            <w:r>
              <w:rPr>
                <w:rFonts w:hAnsi="宋体" w:cs="宋体"/>
              </w:rPr>
              <w:t>类似</w:t>
            </w:r>
            <w:r>
              <w:rPr>
                <w:rFonts w:hint="eastAsia" w:hAnsi="宋体" w:cs="宋体"/>
              </w:rPr>
              <w:t>单位5</w:t>
            </w:r>
            <w:r>
              <w:rPr>
                <w:rFonts w:hAnsi="宋体" w:cs="宋体"/>
              </w:rPr>
              <w:t>年以上工作经验</w:t>
            </w:r>
            <w:r>
              <w:rPr>
                <w:rFonts w:hint="eastAsia" w:hAnsi="宋体" w:cs="宋体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hint="eastAsia" w:ascii="宋体" w:hAnsi="宋体" w:cs="宋体"/>
                <w:kern w:val="0"/>
              </w:rPr>
              <w:t>4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文字秘书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  <w:r>
              <w:rPr>
                <w:rFonts w:hint="eastAsia" w:ascii="宋体" w:hAnsi="宋体" w:cs="宋体"/>
                <w:kern w:val="0"/>
              </w:rPr>
              <w:t>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1</w:t>
            </w:r>
            <w:r>
              <w:rPr>
                <w:rFonts w:hint="eastAsia" w:hAnsi="宋体" w:cs="宋体"/>
                <w:spacing w:val="-6"/>
              </w:rPr>
              <w:t>、具有汉语言文字、中文、新闻、公共管理等相关专业全日制本科以上学历。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2</w:t>
            </w:r>
            <w:r>
              <w:rPr>
                <w:rFonts w:hint="eastAsia" w:hAnsi="宋体" w:cs="宋体"/>
                <w:spacing w:val="-6"/>
              </w:rPr>
              <w:t>、有</w:t>
            </w: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年以上办公室文秘工作或类似工作经验。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、具有较强的文字综合能力和公文写作能力；能撰写各类会议纪要、工作报告等材料。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4</w:t>
            </w:r>
            <w:r>
              <w:rPr>
                <w:rFonts w:hint="eastAsia" w:hAnsi="宋体" w:cs="宋体"/>
                <w:spacing w:val="-6"/>
              </w:rPr>
              <w:t>、能熟练操作日常办公系统软件。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hint="eastAsia" w:ascii="宋体" w:hAnsi="宋体" w:cs="宋体"/>
                <w:kern w:val="0"/>
              </w:rPr>
              <w:t>5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财务会计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38</w:t>
            </w:r>
            <w:r>
              <w:rPr>
                <w:rFonts w:hint="eastAsia" w:ascii="宋体" w:hAnsi="宋体" w:cs="宋体"/>
                <w:kern w:val="0"/>
              </w:rPr>
              <w:t>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1</w:t>
            </w:r>
            <w:r>
              <w:rPr>
                <w:rFonts w:hint="eastAsia" w:hAnsi="宋体" w:cs="宋体"/>
                <w:spacing w:val="-6"/>
              </w:rPr>
              <w:t>、具有会计、财务管理及相关专业全日制大专以上学历。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2</w:t>
            </w:r>
            <w:r>
              <w:rPr>
                <w:rFonts w:hint="eastAsia" w:hAnsi="宋体" w:cs="宋体"/>
                <w:spacing w:val="-6"/>
              </w:rPr>
              <w:t>、具有会计师以上职称。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、能熟练操作计算机办公软件、财务软件。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00</w:t>
            </w:r>
            <w:r>
              <w:rPr>
                <w:rFonts w:hint="eastAsia" w:ascii="宋体" w:hAnsi="宋体" w:cs="宋体"/>
                <w:kern w:val="0"/>
              </w:rPr>
              <w:t>6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融资专员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35</w:t>
            </w:r>
            <w:r>
              <w:rPr>
                <w:rFonts w:hint="eastAsia" w:ascii="宋体" w:hAnsi="宋体" w:cs="宋体"/>
                <w:kern w:val="0"/>
              </w:rPr>
              <w:t>岁（特别优秀的可放宽至</w:t>
            </w:r>
            <w:r>
              <w:rPr>
                <w:rFonts w:ascii="宋体" w:hAnsi="宋体" w:cs="宋体"/>
                <w:kern w:val="0"/>
              </w:rPr>
              <w:t>40</w:t>
            </w:r>
            <w:r>
              <w:rPr>
                <w:rFonts w:hint="eastAsia" w:ascii="宋体" w:hAnsi="宋体" w:cs="宋体"/>
                <w:kern w:val="0"/>
              </w:rPr>
              <w:t>岁）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1</w:t>
            </w:r>
            <w:r>
              <w:rPr>
                <w:rFonts w:hint="eastAsia" w:hAnsi="宋体" w:cs="宋体"/>
                <w:spacing w:val="-6"/>
              </w:rPr>
              <w:t>、具有经济、金融、会计、工商管理及相关专业全日制本科以上学历；具有经济师、金融理财师、证券分析师等从业资质或职称的学历可放宽到全日制大专学历，年龄可放宽至40岁。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2</w:t>
            </w:r>
            <w:r>
              <w:rPr>
                <w:rFonts w:hint="eastAsia" w:hAnsi="宋体" w:cs="宋体"/>
                <w:spacing w:val="-6"/>
              </w:rPr>
              <w:t>、具有</w:t>
            </w: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年以上金融相关工作经验。</w:t>
            </w:r>
            <w:r>
              <w:rPr>
                <w:rFonts w:hAnsi="宋体"/>
                <w:spacing w:val="-6"/>
              </w:rPr>
              <w:br w:type="textWrapping"/>
            </w:r>
            <w:r>
              <w:rPr>
                <w:rFonts w:hAnsi="宋体"/>
                <w:spacing w:val="-6"/>
              </w:rPr>
              <w:t>3</w:t>
            </w:r>
            <w:r>
              <w:rPr>
                <w:rFonts w:hint="eastAsia" w:hAnsi="宋体" w:cs="宋体"/>
                <w:spacing w:val="-6"/>
              </w:rPr>
              <w:t>、有一定的文字能力，可撰写各种相关报告；具有与客户较好的沟通能力。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4</w:t>
            </w:r>
            <w:r>
              <w:rPr>
                <w:rFonts w:hint="eastAsia" w:hAnsi="宋体" w:cs="宋体"/>
                <w:spacing w:val="-6"/>
              </w:rPr>
              <w:t>、熟悉政府、企业、银行金融相关政策、文件；熟悉政府平台资金运作流程。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Ansi="宋体"/>
                <w:spacing w:val="-6"/>
              </w:rPr>
            </w:pPr>
            <w:r>
              <w:rPr>
                <w:rFonts w:hAnsi="宋体"/>
                <w:spacing w:val="-6"/>
              </w:rPr>
              <w:t>5</w:t>
            </w:r>
            <w:r>
              <w:rPr>
                <w:rFonts w:hint="eastAsia" w:hAnsi="宋体" w:cs="宋体"/>
                <w:spacing w:val="-6"/>
              </w:rPr>
              <w:t>、有小车驾照。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  <w:jc w:val="center"/>
        </w:trPr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007</w:t>
            </w: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工程技术干事</w:t>
            </w:r>
          </w:p>
        </w:tc>
        <w:tc>
          <w:tcPr>
            <w:tcW w:w="8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合同聘用制</w:t>
            </w:r>
          </w:p>
        </w:tc>
        <w:tc>
          <w:tcPr>
            <w:tcW w:w="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面向社会</w:t>
            </w:r>
          </w:p>
        </w:tc>
        <w:tc>
          <w:tcPr>
            <w:tcW w:w="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不限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30岁</w:t>
            </w:r>
          </w:p>
        </w:tc>
        <w:tc>
          <w:tcPr>
            <w:tcW w:w="93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1、具有建筑学、土木工程等相关专业全日制大专以上学历。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2、具有初级工程师以上职称或造价员以上从业资格的。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3、在城投公司、建筑企业、房地产开发公司、会计事务所、施工设计或类似单位3年以上工作经验。</w:t>
            </w:r>
          </w:p>
          <w:p>
            <w:pPr>
              <w:tabs>
                <w:tab w:val="left" w:pos="360"/>
                <w:tab w:val="left" w:pos="1000"/>
              </w:tabs>
              <w:spacing w:line="300" w:lineRule="exact"/>
              <w:rPr>
                <w:rFonts w:hint="eastAsia" w:hAnsi="宋体"/>
                <w:spacing w:val="-6"/>
              </w:rPr>
            </w:pPr>
            <w:r>
              <w:rPr>
                <w:rFonts w:hint="eastAsia" w:hAnsi="宋体"/>
                <w:spacing w:val="-6"/>
              </w:rPr>
              <w:t>4、有小车驾照。</w:t>
            </w:r>
          </w:p>
        </w:tc>
      </w:tr>
    </w:tbl>
    <w:p>
      <w:pPr>
        <w:pStyle w:val="3"/>
        <w:widowControl/>
        <w:spacing w:before="0" w:beforeAutospacing="0" w:after="0" w:afterAutospacing="0" w:line="375" w:lineRule="atLeast"/>
        <w:jc w:val="both"/>
        <w:rPr>
          <w:rFonts w:hint="eastAsia" w:ascii="宋体" w:cs="Times New Roman"/>
          <w:color w:val="000000"/>
        </w:rPr>
      </w:pPr>
      <w:r>
        <w:rPr>
          <w:rFonts w:ascii="宋体" w:cs="Times New Roman"/>
          <w:color w:val="000000"/>
        </w:rPr>
        <w:t>注</w:t>
      </w:r>
      <w:r>
        <w:rPr>
          <w:rFonts w:hint="eastAsia" w:ascii="宋体" w:cs="Times New Roman"/>
          <w:color w:val="000000"/>
        </w:rPr>
        <w:t>：1、“以上”含本数，“以下”不含本数。</w:t>
      </w:r>
    </w:p>
    <w:p>
      <w:pPr>
        <w:pStyle w:val="3"/>
        <w:widowControl/>
        <w:spacing w:before="0" w:beforeAutospacing="0" w:after="0" w:afterAutospacing="0" w:line="375" w:lineRule="atLeast"/>
        <w:jc w:val="both"/>
        <w:rPr>
          <w:rFonts w:ascii="宋体" w:cs="Times New Roman"/>
          <w:color w:val="000000"/>
        </w:rPr>
      </w:pPr>
      <w:r>
        <w:rPr>
          <w:rFonts w:hint="eastAsia" w:ascii="宋体" w:cs="Times New Roman"/>
          <w:color w:val="000000"/>
        </w:rPr>
        <w:t xml:space="preserve">    2、年龄、工作经验计算时间为报名截止时间。</w:t>
      </w:r>
    </w:p>
    <w:p>
      <w:pPr>
        <w:tabs>
          <w:tab w:val="left" w:pos="7770"/>
        </w:tabs>
        <w:sectPr>
          <w:pgSz w:w="16838" w:h="11906" w:orient="landscape"/>
          <w:pgMar w:top="1531" w:right="1701" w:bottom="1304" w:left="1418" w:header="851" w:footer="992" w:gutter="0"/>
          <w:cols w:space="425" w:num="1"/>
          <w:docGrid w:type="linesAndChars" w:linePitch="312" w:charSpace="0"/>
        </w:sectPr>
      </w:pPr>
      <w:r>
        <w:tab/>
      </w:r>
    </w:p>
    <w:p>
      <w:pPr>
        <w:rPr>
          <w:rFonts w:ascii="方正小标宋简体" w:hAnsi="方正小标宋简体" w:eastAsia="方正小标宋简体"/>
          <w:color w:val="000000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附件</w:t>
      </w:r>
      <w:r>
        <w:rPr>
          <w:rFonts w:ascii="仿宋_GB2312" w:hAnsi="宋体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kern w:val="0"/>
          <w:sz w:val="32"/>
          <w:szCs w:val="32"/>
        </w:rPr>
        <w:t>：</w:t>
      </w:r>
    </w:p>
    <w:p>
      <w:pPr>
        <w:pStyle w:val="3"/>
        <w:widowControl/>
        <w:spacing w:before="0" w:beforeAutospacing="0" w:after="0" w:afterAutospacing="0"/>
        <w:jc w:val="center"/>
        <w:rPr>
          <w:rFonts w:ascii="宋体" w:cs="Times New Roman"/>
          <w:b/>
          <w:bCs/>
          <w:color w:val="00000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z w:val="36"/>
          <w:szCs w:val="36"/>
        </w:rPr>
        <w:t>娄底经济技术开发投资建设集团有限公司公开招聘报名表</w:t>
      </w:r>
    </w:p>
    <w:p>
      <w:pPr>
        <w:pStyle w:val="3"/>
        <w:widowControl/>
        <w:spacing w:before="0" w:beforeAutospacing="0" w:after="0" w:afterAutospacing="0"/>
        <w:rPr>
          <w:rFonts w:ascii="宋体" w:cs="Times New Roman"/>
          <w:color w:val="000000"/>
        </w:rPr>
      </w:pPr>
      <w:r>
        <w:rPr>
          <w:rFonts w:hint="eastAsia" w:ascii="宋体" w:hAnsi="宋体" w:cs="宋体"/>
          <w:color w:val="000000"/>
        </w:rPr>
        <w:t>应聘职位：</w:t>
      </w:r>
    </w:p>
    <w:tbl>
      <w:tblPr>
        <w:tblStyle w:val="6"/>
        <w:tblW w:w="93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3"/>
        <w:gridCol w:w="1032"/>
        <w:gridCol w:w="16"/>
        <w:gridCol w:w="1313"/>
        <w:gridCol w:w="212"/>
        <w:gridCol w:w="188"/>
        <w:gridCol w:w="84"/>
        <w:gridCol w:w="520"/>
        <w:gridCol w:w="348"/>
        <w:gridCol w:w="574"/>
        <w:gridCol w:w="258"/>
        <w:gridCol w:w="495"/>
        <w:gridCol w:w="1247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性别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照片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大一寸</w:t>
            </w:r>
            <w:r>
              <w:rPr>
                <w:rFonts w:ascii="宋体" w:hAnsi="宋体" w:cs="宋体"/>
                <w:color w:val="000000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贯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民族</w:t>
            </w: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参加工作时间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政治面貌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职称及从业资格</w:t>
            </w:r>
          </w:p>
        </w:tc>
        <w:tc>
          <w:tcPr>
            <w:tcW w:w="37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现工作单位及职务</w:t>
            </w:r>
          </w:p>
        </w:tc>
        <w:tc>
          <w:tcPr>
            <w:tcW w:w="33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1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婚姻状况</w:t>
            </w:r>
          </w:p>
        </w:tc>
        <w:tc>
          <w:tcPr>
            <w:tcW w:w="1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6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第一学历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熟悉何种外语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最高学历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毕业院校及专业</w:t>
            </w:r>
          </w:p>
        </w:tc>
        <w:tc>
          <w:tcPr>
            <w:tcW w:w="22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人事档案所在地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通讯地址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（住址）</w:t>
            </w:r>
          </w:p>
        </w:tc>
        <w:tc>
          <w:tcPr>
            <w:tcW w:w="504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165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2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身份证号码</w:t>
            </w:r>
          </w:p>
        </w:tc>
        <w:tc>
          <w:tcPr>
            <w:tcW w:w="36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个人简历（含学习、工作经历、担任职务、职称等）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</w:p>
          <w:p>
            <w:pPr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家庭成员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（父母、配偶、子女）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关系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出生年月</w:t>
            </w: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父亲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母亲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配偶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小孩</w:t>
            </w:r>
            <w:r>
              <w:rPr>
                <w:rFonts w:ascii="宋体" w:cs="宋体"/>
                <w:color w:val="000000"/>
                <w:kern w:val="0"/>
              </w:rPr>
              <w:t>1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4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cs="宋体"/>
                <w:color w:val="000000"/>
                <w:kern w:val="0"/>
              </w:rPr>
              <w:t>小孩</w:t>
            </w:r>
            <w:r>
              <w:rPr>
                <w:rFonts w:ascii="宋体" w:cs="宋体"/>
                <w:color w:val="000000"/>
                <w:kern w:val="0"/>
              </w:rPr>
              <w:t>2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42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有何特长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何时何地受过何种奖励或处分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备注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宋体"/>
                <w:color w:val="00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exac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真实性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声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明</w:t>
            </w:r>
          </w:p>
        </w:tc>
        <w:tc>
          <w:tcPr>
            <w:tcW w:w="791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本人郑重承诺：以上所提供个人资料真实、可靠、有效，如有不实，愿承担由此造成的一切后果。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         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u w:val="single"/>
              </w:rPr>
              <w:t xml:space="preserve">          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日</w:t>
            </w:r>
          </w:p>
        </w:tc>
      </w:tr>
    </w:tbl>
    <w:p>
      <w:pPr>
        <w:spacing w:line="20" w:lineRule="exact"/>
        <w:ind w:firstLine="420" w:firstLineChars="200"/>
      </w:pPr>
    </w:p>
    <w:p>
      <w:pPr>
        <w:spacing w:line="20" w:lineRule="exact"/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87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10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F3088"/>
    <w:rsid w:val="0003163A"/>
    <w:rsid w:val="00E96C83"/>
    <w:rsid w:val="00F71C43"/>
    <w:rsid w:val="55F22B1F"/>
    <w:rsid w:val="593F3088"/>
    <w:rsid w:val="721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590</Words>
  <Characters>3364</Characters>
  <Lines>28</Lines>
  <Paragraphs>7</Paragraphs>
  <ScaleCrop>false</ScaleCrop>
  <LinksUpToDate>false</LinksUpToDate>
  <CharactersWithSpaces>3947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2016-09-05T01:48:00Z</dcterms:created>
  <dc:creator>Administrator</dc:creator>
  <cp:lastModifiedBy>W</cp:lastModifiedBy>
  <dcterms:modified xsi:type="dcterms:W3CDTF">2018-02-23T03:01:17Z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