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35" w:type="dxa"/>
        <w:tblInd w:w="-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70"/>
        <w:gridCol w:w="1480"/>
        <w:gridCol w:w="500"/>
        <w:gridCol w:w="1933"/>
        <w:gridCol w:w="466"/>
        <w:gridCol w:w="204"/>
        <w:gridCol w:w="817"/>
        <w:gridCol w:w="1441"/>
        <w:gridCol w:w="888"/>
        <w:gridCol w:w="3660"/>
        <w:gridCol w:w="109"/>
        <w:gridCol w:w="1251"/>
      </w:tblGrid>
      <w:tr w:rsidR="001F2BF8" w:rsidRPr="001F2BF8" w:rsidTr="001F2BF8">
        <w:trPr>
          <w:trHeight w:val="420"/>
        </w:trPr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F2BF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 w:rsidR="001F2BF8" w:rsidRPr="001F2BF8" w:rsidTr="001F2BF8">
        <w:trPr>
          <w:trHeight w:val="795"/>
        </w:trPr>
        <w:tc>
          <w:tcPr>
            <w:tcW w:w="139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云浮新区财政局</w:t>
            </w:r>
            <w:r w:rsidRPr="001F2BF8">
              <w:rPr>
                <w:rFonts w:ascii="宋体" w:eastAsia="宋体" w:hAnsi="宋体" w:cs="宋体" w:hint="eastAsia"/>
                <w:b/>
                <w:bCs/>
                <w:color w:val="3E3E3E"/>
                <w:kern w:val="0"/>
                <w:sz w:val="44"/>
                <w:szCs w:val="44"/>
              </w:rPr>
              <w:t>公开招聘工作人员职位表</w:t>
            </w:r>
          </w:p>
        </w:tc>
      </w:tr>
      <w:tr w:rsidR="001F2BF8" w:rsidRPr="001F2BF8" w:rsidTr="001F2BF8">
        <w:trPr>
          <w:trHeight w:val="93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选聘单位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选聘职位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职位简介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选聘人数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报名条件或要求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F2BF8" w:rsidRPr="001F2BF8" w:rsidTr="001F2BF8">
        <w:trPr>
          <w:trHeight w:val="2199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云浮新区财政局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行政工作岗位（财会相关工作）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从事财务管理、预算</w:t>
            </w: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审核等工作。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财务会计、财务管理或相关专业</w:t>
            </w: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年龄35岁周岁以下（即1982年2月28日以后出生），性别不限，全日制本科以上学历；有工作经验或职称者优先。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具有副高及以上相关专业技术资格者可放宽到40周岁以下；计算时间截止日期：2018年2月28日。</w:t>
            </w:r>
          </w:p>
        </w:tc>
      </w:tr>
      <w:tr w:rsidR="001F2BF8" w:rsidRPr="001F2BF8" w:rsidTr="001F2BF8">
        <w:trPr>
          <w:trHeight w:val="2173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行政工作岗位（文秘相关工作）</w:t>
            </w:r>
          </w:p>
        </w:tc>
        <w:tc>
          <w:tcPr>
            <w:tcW w:w="2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办公室文秘工作；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语言类、文秘类、法律类等相关专业，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2BF8" w:rsidRPr="001F2BF8" w:rsidRDefault="001F2BF8" w:rsidP="001F2BF8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仿宋_GB2312" w:eastAsia="仿宋_GB2312" w:hAnsi="Simsun" w:cs="宋体" w:hint="eastAsia"/>
                <w:color w:val="000000"/>
                <w:kern w:val="0"/>
                <w:sz w:val="28"/>
                <w:szCs w:val="28"/>
              </w:rPr>
              <w:t>年龄35岁周岁以下（即1982年2月28日以后出生），中共党员，性别不限，全日制本科以上学历；有较高文字写作能力和语言表达能力;有相关工作经验者优先。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F2BF8" w:rsidRPr="001F2BF8" w:rsidTr="001F2BF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BF8" w:rsidRPr="001F2BF8" w:rsidRDefault="001F2BF8" w:rsidP="001F2BF8">
            <w:pPr>
              <w:widowControl/>
              <w:spacing w:beforeAutospacing="1" w:afterAutospacing="1" w:line="42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1F2BF8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201BE2" w:rsidRPr="001F2BF8" w:rsidRDefault="00201BE2"/>
    <w:sectPr w:rsidR="00201BE2" w:rsidRPr="001F2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F8"/>
    <w:rsid w:val="001F2BF8"/>
    <w:rsid w:val="0020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E7A54-6FCF-4A69-B784-93DE1196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B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F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2018-03-05T02:19:00Z</dcterms:created>
  <dcterms:modified xsi:type="dcterms:W3CDTF">2018-03-05T02:20:00Z</dcterms:modified>
</cp:coreProperties>
</file>