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48" w:rsidRDefault="000E1248" w:rsidP="000E1248">
      <w:pPr>
        <w:ind w:left="-120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附件2.</w:t>
      </w:r>
    </w:p>
    <w:p w:rsidR="000E1248" w:rsidRDefault="000E1248" w:rsidP="000E1248">
      <w:pPr>
        <w:pStyle w:val="style02"/>
        <w:spacing w:beforeLines="50" w:before="156" w:beforeAutospacing="0" w:afterLines="200" w:after="624" w:afterAutospacing="0" w:line="240" w:lineRule="auto"/>
        <w:jc w:val="center"/>
        <w:rPr>
          <w:rFonts w:cs="Times New Roman" w:hint="eastAsia"/>
          <w:b/>
          <w:sz w:val="44"/>
          <w:szCs w:val="44"/>
        </w:rPr>
      </w:pPr>
      <w:bookmarkStart w:id="0" w:name="_GoBack"/>
      <w:r>
        <w:rPr>
          <w:rFonts w:cs="Times New Roman" w:hint="eastAsia"/>
          <w:b/>
          <w:sz w:val="44"/>
          <w:szCs w:val="44"/>
        </w:rPr>
        <w:t>国土资源部宣传教育中心简介</w:t>
      </w:r>
    </w:p>
    <w:bookmarkEnd w:id="0"/>
    <w:p w:rsidR="000E1248" w:rsidRDefault="000E1248" w:rsidP="000E1248">
      <w:pPr>
        <w:spacing w:line="360" w:lineRule="auto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国土资源部宣传教育中心（简称宣教中心）是国土资源部直属事业单位。现有编制数为20人。1998年11月正式成立。   </w:t>
      </w:r>
    </w:p>
    <w:p w:rsidR="000E1248" w:rsidRDefault="000E1248" w:rsidP="000E1248">
      <w:pPr>
        <w:spacing w:line="360" w:lineRule="auto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国土资源部宣传教育中心主要工作任务是： </w:t>
      </w:r>
    </w:p>
    <w:p w:rsidR="000E1248" w:rsidRDefault="000E1248" w:rsidP="000E1248">
      <w:pPr>
        <w:spacing w:line="360" w:lineRule="auto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一、按照部统一部署，开展国土资源宣传工作，为部组织开展的新闻宣传活动提供服务；</w:t>
      </w:r>
    </w:p>
    <w:p w:rsidR="000E1248" w:rsidRDefault="000E1248" w:rsidP="000E1248">
      <w:pPr>
        <w:spacing w:line="360" w:lineRule="auto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二、参与“全国土地日”、“地球日”等重大宣传活动；开展多形式、多渠道、多层次的国土资源文艺活动和社会宣传活动；</w:t>
      </w:r>
    </w:p>
    <w:p w:rsidR="000E1248" w:rsidRDefault="000E1248" w:rsidP="000E1248">
      <w:pPr>
        <w:spacing w:line="360" w:lineRule="auto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三、从事国土资源影视、文艺、文化、音像、宣传画、宣传图片、宣传画册等宣传品的制作、发行和文化产业开发工作及展览活动；</w:t>
      </w:r>
    </w:p>
    <w:p w:rsidR="000E1248" w:rsidRDefault="000E1248" w:rsidP="000E1248">
      <w:pPr>
        <w:spacing w:line="360" w:lineRule="auto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四、参与部有关国土资源国情、国策和法制方面的社会宣传活动，开展宣传理论研究；</w:t>
      </w:r>
    </w:p>
    <w:p w:rsidR="000E1248" w:rsidRDefault="000E1248" w:rsidP="000E1248">
      <w:pPr>
        <w:spacing w:line="360" w:lineRule="auto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五、负责国土资源宣传信息的收集、整理、交流；</w:t>
      </w:r>
    </w:p>
    <w:p w:rsidR="000E1248" w:rsidRDefault="000E1248" w:rsidP="000E1248">
      <w:pPr>
        <w:spacing w:line="360" w:lineRule="auto"/>
        <w:ind w:firstLineChars="200" w:firstLine="640"/>
      </w:pPr>
      <w:r>
        <w:rPr>
          <w:rFonts w:ascii="仿宋_GB2312" w:eastAsia="仿宋_GB2312" w:hAnsi="仿宋_GB2312" w:hint="eastAsia"/>
          <w:sz w:val="32"/>
        </w:rPr>
        <w:t>六、承担部交办的其他事项。</w:t>
      </w:r>
    </w:p>
    <w:p w:rsidR="00996EC1" w:rsidRPr="000E1248" w:rsidRDefault="00996EC1"/>
    <w:sectPr w:rsidR="00996EC1" w:rsidRPr="000E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8"/>
    <w:rsid w:val="000E1248"/>
    <w:rsid w:val="009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2">
    <w:name w:val="style02"/>
    <w:basedOn w:val="a"/>
    <w:rsid w:val="000E1248"/>
    <w:pPr>
      <w:widowControl/>
      <w:spacing w:before="100" w:beforeAutospacing="1" w:after="100" w:afterAutospacing="1" w:line="283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2">
    <w:name w:val="style02"/>
    <w:basedOn w:val="a"/>
    <w:rsid w:val="000E1248"/>
    <w:pPr>
      <w:widowControl/>
      <w:spacing w:before="100" w:beforeAutospacing="1" w:after="100" w:afterAutospacing="1" w:line="283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于洪奇(于洪奇:)</dc:creator>
  <cp:lastModifiedBy>于洪奇(于洪奇:)</cp:lastModifiedBy>
  <cp:revision>1</cp:revision>
  <dcterms:created xsi:type="dcterms:W3CDTF">2018-03-08T05:05:00Z</dcterms:created>
  <dcterms:modified xsi:type="dcterms:W3CDTF">2018-03-08T05:05:00Z</dcterms:modified>
</cp:coreProperties>
</file>