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3" w:rsidRPr="00A73023" w:rsidRDefault="00A73023" w:rsidP="00A73023">
      <w:pPr>
        <w:shd w:val="clear" w:color="auto" w:fill="FFFFFF"/>
        <w:adjustRightInd/>
        <w:snapToGrid/>
        <w:spacing w:before="100" w:beforeAutospacing="1" w:after="360" w:line="42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A73023">
        <w:rPr>
          <w:rFonts w:ascii="宋体" w:eastAsia="宋体" w:hAnsi="宋体" w:cs="宋体" w:hint="eastAsia"/>
          <w:b/>
          <w:bCs/>
          <w:color w:val="333333"/>
          <w:spacing w:val="-4"/>
          <w:sz w:val="21"/>
        </w:rPr>
        <w:t>江永县人大常委会办公室信息中心公开选调工作人员</w:t>
      </w:r>
    </w:p>
    <w:p w:rsidR="00A73023" w:rsidRPr="00A73023" w:rsidRDefault="00A73023" w:rsidP="00A73023">
      <w:pPr>
        <w:shd w:val="clear" w:color="auto" w:fill="FFFFFF"/>
        <w:adjustRightInd/>
        <w:snapToGrid/>
        <w:spacing w:before="100" w:beforeAutospacing="1" w:after="360" w:line="420" w:lineRule="atLeast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73023">
        <w:rPr>
          <w:rFonts w:ascii="宋体" w:eastAsia="宋体" w:hAnsi="宋体" w:cs="宋体" w:hint="eastAsia"/>
          <w:b/>
          <w:bCs/>
          <w:color w:val="333333"/>
          <w:spacing w:val="-4"/>
          <w:sz w:val="21"/>
        </w:rPr>
        <w:t>报名登记表</w:t>
      </w:r>
    </w:p>
    <w:p w:rsidR="00A73023" w:rsidRPr="00A73023" w:rsidRDefault="00A73023" w:rsidP="00A73023">
      <w:pPr>
        <w:shd w:val="clear" w:color="auto" w:fill="FFFFFF"/>
        <w:adjustRightInd/>
        <w:snapToGrid/>
        <w:spacing w:before="100" w:beforeAutospacing="1" w:after="360" w:line="300" w:lineRule="atLeast"/>
        <w:ind w:firstLine="2696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A73023">
        <w:rPr>
          <w:rFonts w:ascii="宋体" w:eastAsia="宋体" w:hAnsi="宋体" w:cs="宋体" w:hint="eastAsia"/>
          <w:color w:val="333333"/>
          <w:sz w:val="21"/>
          <w:szCs w:val="21"/>
        </w:rPr>
        <w:t>                   报名时间：     年   月   日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080"/>
        <w:gridCol w:w="105"/>
        <w:gridCol w:w="975"/>
        <w:gridCol w:w="60"/>
        <w:gridCol w:w="675"/>
        <w:gridCol w:w="345"/>
        <w:gridCol w:w="915"/>
        <w:gridCol w:w="105"/>
        <w:gridCol w:w="60"/>
        <w:gridCol w:w="1635"/>
        <w:gridCol w:w="1980"/>
      </w:tblGrid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年月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（照片）</w:t>
            </w: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参加工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作时间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firstLine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党派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参加党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派时间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健康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状况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身份证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号码</w:t>
            </w: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联系  电话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3023" w:rsidRPr="00A73023" w:rsidTr="00A73023">
        <w:trPr>
          <w:cantSplit/>
          <w:trHeight w:val="6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户籍所 在地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专业技 术职务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firstLine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有何专业专长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firstLine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825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最高学 历学位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firstLine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全日制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在职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9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left="9" w:hanging="116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pacing w:val="-6"/>
                <w:sz w:val="18"/>
                <w:szCs w:val="18"/>
              </w:rPr>
              <w:t>工作单位及职务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left="9" w:hanging="116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pacing w:val="-6"/>
                <w:sz w:val="18"/>
                <w:szCs w:val="18"/>
              </w:rPr>
              <w:t>任现职级及时间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left="15" w:hanging="122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415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学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及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作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简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（从大学填起）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27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能体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现本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人特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长的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主要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工作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业绩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（可另附页）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家庭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主要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成员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基本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情况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工作单位及职务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250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奖惩及近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三年年度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考核情况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A73023" w:rsidRPr="00A73023" w:rsidTr="00A73023">
        <w:trPr>
          <w:cantSplit/>
          <w:trHeight w:val="24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选调单位资格审查意见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ind w:right="-315" w:firstLine="12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73023" w:rsidRPr="00A73023" w:rsidRDefault="00A73023" w:rsidP="00A73023">
            <w:pPr>
              <w:adjustRightInd/>
              <w:snapToGrid/>
              <w:spacing w:before="100" w:beforeAutospacing="1" w:after="360" w:line="432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7302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3023"/>
    <w:rsid w:val="00D31D50"/>
    <w:rsid w:val="00D6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70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B8CBF1"/>
                        <w:left w:val="single" w:sz="6" w:space="0" w:color="B8CBF1"/>
                        <w:bottom w:val="single" w:sz="6" w:space="0" w:color="B8CBF1"/>
                        <w:right w:val="single" w:sz="6" w:space="0" w:color="B8CBF1"/>
                      </w:divBdr>
                      <w:divsChild>
                        <w:div w:id="3900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FFFFF"/>
                            <w:left w:val="single" w:sz="6" w:space="23" w:color="FFFFFF"/>
                            <w:bottom w:val="single" w:sz="2" w:space="23" w:color="FFFFFF"/>
                            <w:right w:val="single" w:sz="6" w:space="23" w:color="FFFFFF"/>
                          </w:divBdr>
                          <w:divsChild>
                            <w:div w:id="315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2018-04-02T05:55:00Z</dcterms:modified>
</cp:coreProperties>
</file>