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t>附件：</w:t>
      </w:r>
    </w:p>
    <w:p>
      <w:pPr>
        <w:rPr>
          <w:rFonts w:hint="eastAsia"/>
        </w:rPr>
      </w:pPr>
      <w:r>
        <w:rPr>
          <w:lang w:val="en-US" w:eastAsia="zh-CN"/>
        </w:rPr>
        <w:t>2018年祁阳县卫生计生系统公开招聘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编外合同制公共卫生工作人员报名登记表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tbl>
      <w:tblPr>
        <w:tblW w:w="8762" w:type="dxa"/>
        <w:jc w:val="center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165"/>
        <w:gridCol w:w="1392"/>
        <w:gridCol w:w="1040"/>
        <w:gridCol w:w="1225"/>
        <w:gridCol w:w="179"/>
        <w:gridCol w:w="813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    名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    别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民  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    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  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   业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5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执业类别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特   长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身份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证号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家庭  住址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 w:hRule="atLeast"/>
          <w:jc w:val="center"/>
        </w:trPr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工 作 简 历</w:t>
            </w:r>
          </w:p>
        </w:tc>
        <w:tc>
          <w:tcPr>
            <w:tcW w:w="75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  <w:jc w:val="center"/>
        </w:trPr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报名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考生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签字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确认</w:t>
            </w:r>
          </w:p>
        </w:tc>
        <w:tc>
          <w:tcPr>
            <w:tcW w:w="75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1、本人填写的信息及提供的材料均合法、真实、有效，符合报考职位所需的资格条件。如有弄虚作假或填写失实、失误，承诺自动放弃考试或聘用资格；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2、保证所填报的联系电话在考试期间通讯畅通，否则错过重要信息而影响考试聘用的，责任自负；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3、如被确定为面试对象，无重大事故不缺席面试。  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                报考人员签名：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            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75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（ 盖章 ）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                        年      月      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E0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2018-04-16T01:48:26Z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