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三亚市城郊人民法院招聘合同制审判辅助人员报名表</w:t>
      </w:r>
    </w:p>
    <w:tbl>
      <w:tblPr>
        <w:tblW w:w="851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755"/>
        <w:gridCol w:w="567"/>
        <w:gridCol w:w="7"/>
        <w:gridCol w:w="685"/>
        <w:gridCol w:w="329"/>
        <w:gridCol w:w="347"/>
        <w:gridCol w:w="293"/>
        <w:gridCol w:w="525"/>
        <w:gridCol w:w="240"/>
        <w:gridCol w:w="219"/>
        <w:gridCol w:w="666"/>
        <w:gridCol w:w="357"/>
        <w:gridCol w:w="784"/>
        <w:gridCol w:w="111"/>
        <w:gridCol w:w="138"/>
        <w:gridCol w:w="1336"/>
        <w:gridCol w:w="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454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Calibri" w:hAnsi="Calibri" w:eastAsia="Helvetica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2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Calibri" w:hAnsi="Calibri" w:eastAsia="Helvetica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16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民</w:t>
            </w:r>
            <w:r>
              <w:rPr>
                <w:rFonts w:hint="default" w:ascii="Calibri" w:hAnsi="Calibri" w:eastAsia="Helvetica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族</w:t>
            </w:r>
          </w:p>
        </w:tc>
        <w:tc>
          <w:tcPr>
            <w:tcW w:w="114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585" w:type="dxa"/>
            <w:gridSpan w:val="3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插入电子照片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509" w:hRule="atLeast"/>
        </w:trPr>
        <w:tc>
          <w:tcPr>
            <w:tcW w:w="11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籍</w:t>
            </w:r>
            <w:r>
              <w:rPr>
                <w:rFonts w:hint="default" w:ascii="Calibri" w:hAnsi="Calibri" w:eastAsia="Helvetica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贯</w:t>
            </w:r>
          </w:p>
        </w:tc>
        <w:tc>
          <w:tcPr>
            <w:tcW w:w="13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2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20"/>
                <w:kern w:val="0"/>
                <w:sz w:val="18"/>
                <w:szCs w:val="18"/>
                <w:lang w:val="en-US" w:eastAsia="zh-CN" w:bidi="ar"/>
              </w:rPr>
              <w:t>加入时间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2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585" w:type="dxa"/>
            <w:gridSpan w:val="3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454" w:hRule="atLeast"/>
        </w:trPr>
        <w:tc>
          <w:tcPr>
            <w:tcW w:w="11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号码</w:t>
            </w:r>
          </w:p>
        </w:tc>
        <w:tc>
          <w:tcPr>
            <w:tcW w:w="35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585" w:type="dxa"/>
            <w:gridSpan w:val="3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374" w:hRule="atLeast"/>
        </w:trPr>
        <w:tc>
          <w:tcPr>
            <w:tcW w:w="11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作时间</w:t>
            </w:r>
          </w:p>
        </w:tc>
        <w:tc>
          <w:tcPr>
            <w:tcW w:w="23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工作岗位</w:t>
            </w:r>
          </w:p>
        </w:tc>
        <w:tc>
          <w:tcPr>
            <w:tcW w:w="22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585" w:type="dxa"/>
            <w:gridSpan w:val="3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454" w:hRule="atLeast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</w:t>
            </w:r>
            <w:r>
              <w:rPr>
                <w:rFonts w:hint="default" w:ascii="Calibri" w:hAnsi="Calibri" w:eastAsia="Helvetica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育</w:t>
            </w:r>
          </w:p>
        </w:tc>
        <w:tc>
          <w:tcPr>
            <w:tcW w:w="75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5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学位及授予时间</w:t>
            </w:r>
          </w:p>
        </w:tc>
        <w:tc>
          <w:tcPr>
            <w:tcW w:w="96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入学时间</w:t>
            </w:r>
          </w:p>
        </w:tc>
        <w:tc>
          <w:tcPr>
            <w:tcW w:w="98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</w:t>
            </w:r>
            <w:r>
              <w:rPr>
                <w:rFonts w:hint="default" w:ascii="Calibri" w:hAnsi="Calibri" w:eastAsia="Helvetica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肄</w:t>
            </w:r>
            <w:r>
              <w:rPr>
                <w:rFonts w:hint="default" w:ascii="Calibri" w:hAnsi="Calibri" w:eastAsia="Helvetica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业时间</w:t>
            </w:r>
          </w:p>
        </w:tc>
        <w:tc>
          <w:tcPr>
            <w:tcW w:w="205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毕（肄）业学校</w:t>
            </w:r>
          </w:p>
        </w:tc>
        <w:tc>
          <w:tcPr>
            <w:tcW w:w="13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454" w:hRule="atLeast"/>
        </w:trPr>
        <w:tc>
          <w:tcPr>
            <w:tcW w:w="11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0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359" w:hRule="atLeast"/>
        </w:trPr>
        <w:tc>
          <w:tcPr>
            <w:tcW w:w="11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在</w:t>
            </w:r>
            <w:r>
              <w:rPr>
                <w:rFonts w:hint="default" w:ascii="Calibri" w:hAnsi="Calibri" w:eastAsia="Helvetica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职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0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7359" w:type="dxa"/>
            <w:gridSpan w:val="16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9" w:type="dxa"/>
            <w:gridSpan w:val="16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1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9" w:type="dxa"/>
            <w:gridSpan w:val="16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132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3661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工作（学习）单位</w:t>
            </w:r>
          </w:p>
        </w:tc>
        <w:tc>
          <w:tcPr>
            <w:tcW w:w="236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至</w:t>
            </w:r>
          </w:p>
        </w:tc>
        <w:tc>
          <w:tcPr>
            <w:tcW w:w="36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至</w:t>
            </w:r>
          </w:p>
        </w:tc>
        <w:tc>
          <w:tcPr>
            <w:tcW w:w="36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至</w:t>
            </w:r>
          </w:p>
        </w:tc>
        <w:tc>
          <w:tcPr>
            <w:tcW w:w="36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至</w:t>
            </w:r>
          </w:p>
        </w:tc>
        <w:tc>
          <w:tcPr>
            <w:tcW w:w="36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至</w:t>
            </w:r>
          </w:p>
        </w:tc>
        <w:tc>
          <w:tcPr>
            <w:tcW w:w="36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及社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会关系</w:t>
            </w:r>
          </w:p>
        </w:tc>
        <w:tc>
          <w:tcPr>
            <w:tcW w:w="132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称</w:t>
            </w:r>
            <w:r>
              <w:rPr>
                <w:rFonts w:hint="default" w:ascii="Calibri" w:hAnsi="Calibri" w:eastAsia="Helvetica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谓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Calibri" w:hAnsi="Calibri" w:eastAsia="Helvetica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05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24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36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  <w:tc>
          <w:tcPr>
            <w:tcW w:w="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住址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通信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</w:t>
            </w:r>
          </w:p>
        </w:tc>
        <w:tc>
          <w:tcPr>
            <w:tcW w:w="26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10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住址邮编</w:t>
            </w: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8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住宅电话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1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74" w:type="dxa"/>
            <w:gridSpan w:val="17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声明：本人已经认真阅读三亚市城郊人民法院招聘合同制书记员公告，所填写、提交的各类信息真实有效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本人签名：</w:t>
            </w: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</w:t>
            </w:r>
          </w:p>
        </w:tc>
        <w:tc>
          <w:tcPr>
            <w:tcW w:w="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838E8"/>
    <w:rsid w:val="29A34DAF"/>
    <w:rsid w:val="29D838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2018-05-14T09:14:00Z</dcterms:created>
  <dc:creator>傻丫头1404704105</dc:creator>
  <cp:lastModifiedBy>傻丫头1404704105</cp:lastModifiedBy>
  <dcterms:modified xsi:type="dcterms:W3CDTF">2018-05-14T09:17:42Z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