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4A" w:rsidRDefault="001F7151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贵州省地震局</w:t>
      </w:r>
      <w:r>
        <w:rPr>
          <w:rFonts w:ascii="华文中宋" w:eastAsia="华文中宋" w:hAnsi="华文中宋" w:cs="宋体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18</w:t>
      </w:r>
      <w:r>
        <w:rPr>
          <w:rFonts w:ascii="华文中宋" w:eastAsia="华文中宋" w:hAnsi="华文中宋" w:cs="宋体"/>
          <w:kern w:val="0"/>
          <w:sz w:val="44"/>
          <w:szCs w:val="44"/>
        </w:rPr>
        <w:t>年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度</w:t>
      </w:r>
      <w:r>
        <w:rPr>
          <w:rFonts w:ascii="华文中宋" w:eastAsia="华文中宋" w:hAnsi="华文中宋" w:cs="宋体"/>
          <w:kern w:val="0"/>
          <w:sz w:val="44"/>
          <w:szCs w:val="44"/>
        </w:rPr>
        <w:t>拟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录用</w:t>
      </w:r>
    </w:p>
    <w:p w:rsidR="00C3334A" w:rsidRDefault="001F7151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参公单位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工作人员</w:t>
      </w:r>
      <w:bookmarkStart w:id="0" w:name="_GoBack"/>
      <w:bookmarkEnd w:id="0"/>
      <w:r>
        <w:rPr>
          <w:rFonts w:ascii="华文中宋" w:eastAsia="华文中宋" w:hAnsi="华文中宋" w:cs="宋体" w:hint="eastAsia"/>
          <w:kern w:val="0"/>
          <w:sz w:val="44"/>
          <w:szCs w:val="44"/>
        </w:rPr>
        <w:t>公示公告</w:t>
      </w:r>
    </w:p>
    <w:p w:rsidR="00C3334A" w:rsidRDefault="00C3334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C3334A" w:rsidRDefault="001F7151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根据</w:t>
      </w:r>
      <w:r>
        <w:rPr>
          <w:rFonts w:ascii="仿宋" w:eastAsia="仿宋" w:hAnsi="仿宋" w:cs="宋体" w:hint="eastAsia"/>
          <w:kern w:val="0"/>
          <w:sz w:val="32"/>
          <w:szCs w:val="20"/>
        </w:rPr>
        <w:t>2018</w:t>
      </w:r>
      <w:r>
        <w:rPr>
          <w:rFonts w:ascii="仿宋" w:eastAsia="仿宋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年度中央机关及其直属机构考试录用公务员工作有关要求，经过笔试、面试、体检和考察等程序，确定杨骐宁等</w:t>
      </w:r>
      <w:r>
        <w:rPr>
          <w:rFonts w:ascii="仿宋" w:eastAsia="仿宋" w:hAnsi="仿宋" w:cs="宋体" w:hint="eastAsia"/>
          <w:kern w:val="0"/>
          <w:sz w:val="32"/>
          <w:szCs w:val="20"/>
        </w:rPr>
        <w:t>4</w:t>
      </w:r>
      <w:r>
        <w:rPr>
          <w:rFonts w:ascii="仿宋" w:eastAsia="仿宋" w:hAnsi="仿宋" w:cs="宋体" w:hint="eastAsia"/>
          <w:kern w:val="0"/>
          <w:sz w:val="32"/>
          <w:szCs w:val="20"/>
        </w:rPr>
        <w:t>人为贵州省地震局拟录用参公单位工作人员，现予以公示。公示期间如有问题，请向贵州省地震局反映。</w:t>
      </w:r>
    </w:p>
    <w:p w:rsidR="00C3334A" w:rsidRDefault="001F7151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公示时间：</w:t>
      </w:r>
      <w:r>
        <w:rPr>
          <w:rFonts w:ascii="仿宋" w:eastAsia="仿宋" w:hAnsi="仿宋" w:cs="宋体" w:hint="eastAsia"/>
          <w:kern w:val="0"/>
          <w:sz w:val="32"/>
          <w:szCs w:val="20"/>
        </w:rPr>
        <w:t>2018</w:t>
      </w:r>
      <w:r>
        <w:rPr>
          <w:rFonts w:ascii="仿宋" w:eastAsia="仿宋" w:hAnsi="仿宋" w:cs="宋体" w:hint="eastAsia"/>
          <w:kern w:val="0"/>
          <w:sz w:val="32"/>
          <w:szCs w:val="20"/>
        </w:rPr>
        <w:t>年</w:t>
      </w:r>
      <w:r>
        <w:rPr>
          <w:rFonts w:ascii="仿宋" w:eastAsia="仿宋" w:hAnsi="仿宋" w:cs="宋体" w:hint="eastAsia"/>
          <w:kern w:val="0"/>
          <w:sz w:val="32"/>
          <w:szCs w:val="20"/>
        </w:rPr>
        <w:t>5</w:t>
      </w:r>
      <w:r>
        <w:rPr>
          <w:rFonts w:ascii="仿宋" w:eastAsia="仿宋" w:hAnsi="仿宋" w:cs="宋体" w:hint="eastAsia"/>
          <w:kern w:val="0"/>
          <w:sz w:val="32"/>
          <w:szCs w:val="20"/>
        </w:rPr>
        <w:t>月</w:t>
      </w:r>
      <w:r>
        <w:rPr>
          <w:rFonts w:ascii="仿宋" w:eastAsia="仿宋" w:hAnsi="仿宋" w:cs="宋体" w:hint="eastAsia"/>
          <w:kern w:val="0"/>
          <w:sz w:val="32"/>
          <w:szCs w:val="20"/>
        </w:rPr>
        <w:t>23</w:t>
      </w:r>
      <w:r>
        <w:rPr>
          <w:rFonts w:ascii="仿宋" w:eastAsia="仿宋" w:hAnsi="仿宋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仿宋" w:eastAsia="仿宋" w:hAnsi="仿宋" w:cs="宋体" w:hint="eastAsia"/>
          <w:kern w:val="0"/>
          <w:sz w:val="32"/>
          <w:szCs w:val="20"/>
        </w:rPr>
        <w:t>5</w:t>
      </w:r>
      <w:r>
        <w:rPr>
          <w:rFonts w:ascii="仿宋" w:eastAsia="仿宋" w:hAnsi="仿宋" w:cs="宋体" w:hint="eastAsia"/>
          <w:kern w:val="0"/>
          <w:sz w:val="32"/>
          <w:szCs w:val="20"/>
        </w:rPr>
        <w:t>月</w:t>
      </w:r>
      <w:r>
        <w:rPr>
          <w:rFonts w:ascii="仿宋" w:eastAsia="仿宋" w:hAnsi="仿宋" w:cs="宋体" w:hint="eastAsia"/>
          <w:kern w:val="0"/>
          <w:sz w:val="32"/>
          <w:szCs w:val="20"/>
        </w:rPr>
        <w:t>29</w:t>
      </w:r>
      <w:r>
        <w:rPr>
          <w:rFonts w:ascii="仿宋" w:eastAsia="仿宋" w:hAnsi="仿宋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宋体" w:hint="eastAsia"/>
          <w:kern w:val="0"/>
          <w:sz w:val="32"/>
          <w:szCs w:val="20"/>
        </w:rPr>
        <w:t xml:space="preserve"> </w:t>
      </w:r>
    </w:p>
    <w:p w:rsidR="00C3334A" w:rsidRDefault="001F7151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监督电话：</w:t>
      </w:r>
      <w:r>
        <w:rPr>
          <w:rFonts w:ascii="仿宋" w:eastAsia="仿宋" w:hAnsi="仿宋" w:cs="宋体" w:hint="eastAsia"/>
          <w:kern w:val="0"/>
          <w:sz w:val="32"/>
          <w:szCs w:val="20"/>
        </w:rPr>
        <w:t>0851</w:t>
      </w:r>
      <w:r>
        <w:rPr>
          <w:rFonts w:ascii="仿宋" w:eastAsia="仿宋" w:hAnsi="仿宋" w:cs="仿宋" w:hint="eastAsia"/>
          <w:kern w:val="0"/>
          <w:sz w:val="32"/>
          <w:szCs w:val="20"/>
        </w:rPr>
        <w:t>-85253180</w:t>
      </w:r>
    </w:p>
    <w:p w:rsidR="00C3334A" w:rsidRDefault="001F7151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联系地址：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贵州省贵阳市云岩区延安东路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46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号</w:t>
      </w:r>
    </w:p>
    <w:p w:rsidR="00C3334A" w:rsidRDefault="001F7151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邮政编码：</w:t>
      </w:r>
      <w:r>
        <w:rPr>
          <w:rFonts w:ascii="仿宋" w:eastAsia="仿宋" w:hAnsi="仿宋" w:cs="宋体" w:hint="eastAsia"/>
          <w:kern w:val="0"/>
          <w:sz w:val="32"/>
          <w:szCs w:val="20"/>
        </w:rPr>
        <w:t>550001</w:t>
      </w:r>
    </w:p>
    <w:p w:rsidR="00C3334A" w:rsidRDefault="00C3334A">
      <w:pPr>
        <w:adjustRightInd w:val="0"/>
        <w:snapToGrid w:val="0"/>
        <w:spacing w:line="620" w:lineRule="exact"/>
        <w:ind w:firstLineChars="1600" w:firstLine="5120"/>
        <w:rPr>
          <w:rFonts w:ascii="仿宋" w:eastAsia="仿宋" w:hAnsi="仿宋" w:cs="宋体"/>
          <w:kern w:val="0"/>
          <w:sz w:val="32"/>
          <w:szCs w:val="20"/>
        </w:rPr>
      </w:pPr>
    </w:p>
    <w:p w:rsidR="00C3334A" w:rsidRDefault="001F7151">
      <w:pPr>
        <w:adjustRightInd w:val="0"/>
        <w:snapToGrid w:val="0"/>
        <w:spacing w:line="620" w:lineRule="exact"/>
        <w:ind w:firstLineChars="1900" w:firstLine="6080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贵州省地震局</w:t>
      </w:r>
    </w:p>
    <w:p w:rsidR="00C3334A" w:rsidRDefault="001F7151">
      <w:pPr>
        <w:adjustRightInd w:val="0"/>
        <w:snapToGrid w:val="0"/>
        <w:spacing w:line="620" w:lineRule="exact"/>
        <w:ind w:firstLineChars="1850" w:firstLine="5920"/>
        <w:rPr>
          <w:rFonts w:ascii="仿宋" w:eastAsia="仿宋" w:hAnsi="仿宋" w:cs="宋体"/>
          <w:kern w:val="0"/>
          <w:sz w:val="32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20"/>
        </w:rPr>
        <w:t>2018</w:t>
      </w:r>
      <w:r>
        <w:rPr>
          <w:rFonts w:ascii="仿宋" w:eastAsia="仿宋" w:hAnsi="仿宋" w:cs="宋体" w:hint="eastAsia"/>
          <w:kern w:val="0"/>
          <w:sz w:val="32"/>
          <w:szCs w:val="20"/>
        </w:rPr>
        <w:t>年</w:t>
      </w:r>
      <w:r>
        <w:rPr>
          <w:rFonts w:ascii="仿宋" w:eastAsia="仿宋" w:hAnsi="仿宋" w:cs="宋体" w:hint="eastAsia"/>
          <w:kern w:val="0"/>
          <w:sz w:val="32"/>
          <w:szCs w:val="20"/>
        </w:rPr>
        <w:t>5</w:t>
      </w:r>
      <w:r>
        <w:rPr>
          <w:rFonts w:ascii="仿宋" w:eastAsia="仿宋" w:hAnsi="仿宋" w:cs="宋体" w:hint="eastAsia"/>
          <w:kern w:val="0"/>
          <w:sz w:val="32"/>
          <w:szCs w:val="20"/>
        </w:rPr>
        <w:t>月</w:t>
      </w:r>
      <w:r>
        <w:rPr>
          <w:rFonts w:ascii="仿宋" w:eastAsia="仿宋" w:hAnsi="仿宋" w:cs="宋体" w:hint="eastAsia"/>
          <w:kern w:val="0"/>
          <w:sz w:val="32"/>
          <w:szCs w:val="20"/>
        </w:rPr>
        <w:t>22</w:t>
      </w:r>
      <w:r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C3334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C3334A" w:rsidRDefault="001F715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C3334A" w:rsidRDefault="001F7151">
      <w:pPr>
        <w:adjustRightInd w:val="0"/>
        <w:snapToGrid w:val="0"/>
        <w:spacing w:line="620" w:lineRule="exact"/>
        <w:ind w:rightChars="-149" w:right="-313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贵州省地震局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年度拟录用参公单位工作人员名单</w:t>
      </w:r>
    </w:p>
    <w:p w:rsidR="00C3334A" w:rsidRDefault="00C3334A">
      <w:pPr>
        <w:adjustRightInd w:val="0"/>
        <w:snapToGrid w:val="0"/>
        <w:spacing w:line="620" w:lineRule="exact"/>
        <w:ind w:rightChars="-149" w:right="-313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</w:p>
    <w:tbl>
      <w:tblPr>
        <w:tblW w:w="10120" w:type="dxa"/>
        <w:jc w:val="center"/>
        <w:tblLayout w:type="fixed"/>
        <w:tblLook w:val="04A0"/>
      </w:tblPr>
      <w:tblGrid>
        <w:gridCol w:w="839"/>
        <w:gridCol w:w="1090"/>
        <w:gridCol w:w="1205"/>
        <w:gridCol w:w="793"/>
        <w:gridCol w:w="1780"/>
        <w:gridCol w:w="1226"/>
        <w:gridCol w:w="1680"/>
        <w:gridCol w:w="765"/>
        <w:gridCol w:w="742"/>
      </w:tblGrid>
      <w:tr w:rsidR="00C3334A">
        <w:trPr>
          <w:trHeight w:val="105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</w:t>
            </w:r>
          </w:p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3334A">
        <w:trPr>
          <w:trHeight w:val="106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业务处室主任科员及以下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杨骐宁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003112120719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河北经贸大学审计学专业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C3334A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334A">
        <w:trPr>
          <w:trHeight w:val="1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业务处室主任科员及以下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严笑笑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152114271303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太原理工大学行政管理专业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C3334A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334A">
        <w:trPr>
          <w:trHeight w:val="135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业务处室主任科员及以下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何国文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152152031702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贵州师范大学公共事业管理专业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ind w:firstLineChars="100" w:firstLine="240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C3334A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3334A">
        <w:trPr>
          <w:trHeight w:val="21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业务处室主任科员及以下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152153152801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/>
              </w:rPr>
              <w:t>云南大学公共事业管理专业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1F7151">
            <w:pPr>
              <w:adjustRightInd w:val="0"/>
              <w:snapToGrid w:val="0"/>
              <w:spacing w:line="62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4A" w:rsidRDefault="00C3334A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3334A" w:rsidRDefault="00C3334A">
      <w:pPr>
        <w:adjustRightInd w:val="0"/>
        <w:snapToGrid w:val="0"/>
        <w:spacing w:line="620" w:lineRule="exact"/>
        <w:rPr>
          <w:rFonts w:ascii="Times New Roman" w:hAnsi="Times New Roman"/>
          <w:szCs w:val="21"/>
        </w:rPr>
      </w:pPr>
    </w:p>
    <w:sectPr w:rsidR="00C3334A" w:rsidSect="002D4C6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51" w:rsidRDefault="001F7151" w:rsidP="002D4C65">
      <w:r>
        <w:separator/>
      </w:r>
    </w:p>
  </w:endnote>
  <w:endnote w:type="continuationSeparator" w:id="1">
    <w:p w:rsidR="001F7151" w:rsidRDefault="001F7151" w:rsidP="002D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51" w:rsidRDefault="001F7151" w:rsidP="002D4C65">
      <w:r>
        <w:separator/>
      </w:r>
    </w:p>
  </w:footnote>
  <w:footnote w:type="continuationSeparator" w:id="1">
    <w:p w:rsidR="001F7151" w:rsidRDefault="001F7151" w:rsidP="002D4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51DF1"/>
    <w:rsid w:val="001D75E5"/>
    <w:rsid w:val="001F7151"/>
    <w:rsid w:val="002D4C65"/>
    <w:rsid w:val="00415B34"/>
    <w:rsid w:val="00436F04"/>
    <w:rsid w:val="004635B8"/>
    <w:rsid w:val="0052393E"/>
    <w:rsid w:val="005D6529"/>
    <w:rsid w:val="00620207"/>
    <w:rsid w:val="006225B0"/>
    <w:rsid w:val="00675919"/>
    <w:rsid w:val="006D77FB"/>
    <w:rsid w:val="00780F77"/>
    <w:rsid w:val="007B5359"/>
    <w:rsid w:val="007B6B9D"/>
    <w:rsid w:val="008468D2"/>
    <w:rsid w:val="00854600"/>
    <w:rsid w:val="008A27A6"/>
    <w:rsid w:val="008D403A"/>
    <w:rsid w:val="00953D61"/>
    <w:rsid w:val="009F5C8F"/>
    <w:rsid w:val="00A54B1E"/>
    <w:rsid w:val="00AA09AD"/>
    <w:rsid w:val="00AC0F46"/>
    <w:rsid w:val="00AD75BE"/>
    <w:rsid w:val="00B11416"/>
    <w:rsid w:val="00C309C7"/>
    <w:rsid w:val="00C3334A"/>
    <w:rsid w:val="00C34F54"/>
    <w:rsid w:val="00D350FA"/>
    <w:rsid w:val="00D956AA"/>
    <w:rsid w:val="00E54197"/>
    <w:rsid w:val="00E55186"/>
    <w:rsid w:val="00E6158A"/>
    <w:rsid w:val="00EC2574"/>
    <w:rsid w:val="00EC3C9C"/>
    <w:rsid w:val="00ED7186"/>
    <w:rsid w:val="04C81265"/>
    <w:rsid w:val="07067EEC"/>
    <w:rsid w:val="08072E75"/>
    <w:rsid w:val="105F0083"/>
    <w:rsid w:val="20FE3746"/>
    <w:rsid w:val="218D6DE3"/>
    <w:rsid w:val="23554FB9"/>
    <w:rsid w:val="272A7EF8"/>
    <w:rsid w:val="288F1C2D"/>
    <w:rsid w:val="31C944F1"/>
    <w:rsid w:val="31F85BC4"/>
    <w:rsid w:val="320458E5"/>
    <w:rsid w:val="324B2992"/>
    <w:rsid w:val="33413951"/>
    <w:rsid w:val="34DC67BF"/>
    <w:rsid w:val="3698771E"/>
    <w:rsid w:val="41DD05F6"/>
    <w:rsid w:val="4C1E6FDD"/>
    <w:rsid w:val="4D215AD6"/>
    <w:rsid w:val="4DD01CCD"/>
    <w:rsid w:val="4E983D49"/>
    <w:rsid w:val="503E0821"/>
    <w:rsid w:val="52EA6014"/>
    <w:rsid w:val="56EB3CDD"/>
    <w:rsid w:val="570609D1"/>
    <w:rsid w:val="599F663C"/>
    <w:rsid w:val="5A935371"/>
    <w:rsid w:val="5EB56269"/>
    <w:rsid w:val="63974ACC"/>
    <w:rsid w:val="67876CB5"/>
    <w:rsid w:val="67CE1926"/>
    <w:rsid w:val="69C46092"/>
    <w:rsid w:val="6CA21B84"/>
    <w:rsid w:val="6CCA00AA"/>
    <w:rsid w:val="6E052311"/>
    <w:rsid w:val="6E725242"/>
    <w:rsid w:val="72DB2F98"/>
    <w:rsid w:val="748F004B"/>
    <w:rsid w:val="74BD7896"/>
    <w:rsid w:val="7D2329AB"/>
    <w:rsid w:val="7EE17C3C"/>
    <w:rsid w:val="7FB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333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3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2018-04-17T07:18:00Z</cp:lastPrinted>
  <dcterms:created xsi:type="dcterms:W3CDTF">2018-04-09T05:50:00Z</dcterms:created>
  <dcterms:modified xsi:type="dcterms:W3CDTF">2018-05-22T07:32:00Z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