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4C" w:rsidRPr="00E7294C" w:rsidRDefault="00E7294C" w:rsidP="006246B6">
      <w:pPr>
        <w:keepNext/>
        <w:keepLines/>
        <w:spacing w:line="276" w:lineRule="auto"/>
        <w:ind w:firstLineChars="200" w:firstLine="723"/>
        <w:jc w:val="center"/>
        <w:outlineLvl w:val="0"/>
        <w:rPr>
          <w:rFonts w:ascii="黑体" w:eastAsia="黑体" w:hAnsi="黑体" w:cs="Times New Roman"/>
          <w:b/>
          <w:bCs/>
          <w:kern w:val="44"/>
          <w:sz w:val="36"/>
          <w:szCs w:val="44"/>
        </w:rPr>
      </w:pPr>
      <w:r w:rsidRPr="00E7294C">
        <w:rPr>
          <w:rFonts w:ascii="黑体" w:eastAsia="黑体" w:hAnsi="黑体" w:cs="Times New Roman" w:hint="eastAsia"/>
          <w:b/>
          <w:bCs/>
          <w:kern w:val="44"/>
          <w:sz w:val="36"/>
          <w:szCs w:val="44"/>
        </w:rPr>
        <w:t>201</w:t>
      </w:r>
      <w:r w:rsidR="00AA78D2">
        <w:rPr>
          <w:rFonts w:ascii="黑体" w:eastAsia="黑体" w:hAnsi="黑体" w:cs="Times New Roman"/>
          <w:b/>
          <w:bCs/>
          <w:kern w:val="44"/>
          <w:sz w:val="36"/>
          <w:szCs w:val="44"/>
        </w:rPr>
        <w:t>8</w:t>
      </w:r>
      <w:r w:rsidRPr="00E7294C">
        <w:rPr>
          <w:rFonts w:ascii="黑体" w:eastAsia="黑体" w:hAnsi="黑体" w:cs="Times New Roman" w:hint="eastAsia"/>
          <w:b/>
          <w:bCs/>
          <w:kern w:val="44"/>
          <w:sz w:val="36"/>
          <w:szCs w:val="44"/>
        </w:rPr>
        <w:t>年重要时政汇编</w:t>
      </w:r>
    </w:p>
    <w:p w:rsidR="00E7294C" w:rsidRDefault="00E7294C" w:rsidP="006246B6">
      <w:pPr>
        <w:keepNext/>
        <w:keepLines/>
        <w:spacing w:line="276" w:lineRule="auto"/>
        <w:ind w:firstLineChars="200" w:firstLine="643"/>
        <w:jc w:val="center"/>
        <w:outlineLvl w:val="0"/>
        <w:rPr>
          <w:rFonts w:ascii="黑体" w:eastAsia="黑体" w:hAnsi="黑体" w:cs="Times New Roman"/>
          <w:b/>
          <w:bCs/>
          <w:kern w:val="44"/>
          <w:sz w:val="32"/>
          <w:szCs w:val="44"/>
        </w:rPr>
      </w:pPr>
      <w:r w:rsidRPr="00E7294C">
        <w:rPr>
          <w:rFonts w:ascii="黑体" w:eastAsia="黑体" w:hAnsi="黑体" w:cs="Times New Roman"/>
          <w:b/>
          <w:bCs/>
          <w:kern w:val="44"/>
          <w:sz w:val="32"/>
          <w:szCs w:val="44"/>
        </w:rPr>
        <w:t>第</w:t>
      </w:r>
      <w:r w:rsidR="00AA78D2">
        <w:rPr>
          <w:rFonts w:ascii="黑体" w:eastAsia="黑体" w:hAnsi="黑体" w:cs="Times New Roman"/>
          <w:b/>
          <w:bCs/>
          <w:kern w:val="44"/>
          <w:sz w:val="32"/>
          <w:szCs w:val="44"/>
        </w:rPr>
        <w:t>13</w:t>
      </w:r>
      <w:r w:rsidRPr="00E7294C">
        <w:rPr>
          <w:rFonts w:ascii="黑体" w:eastAsia="黑体" w:hAnsi="黑体" w:cs="Times New Roman"/>
          <w:b/>
          <w:bCs/>
          <w:kern w:val="44"/>
          <w:sz w:val="32"/>
          <w:szCs w:val="44"/>
        </w:rPr>
        <w:t>周</w:t>
      </w:r>
      <w:r w:rsidRPr="00E7294C">
        <w:rPr>
          <w:rFonts w:ascii="黑体" w:eastAsia="黑体" w:hAnsi="黑体" w:cs="Times New Roman" w:hint="eastAsia"/>
          <w:b/>
          <w:bCs/>
          <w:kern w:val="44"/>
          <w:sz w:val="32"/>
          <w:szCs w:val="44"/>
        </w:rPr>
        <w:t>时政周报</w:t>
      </w:r>
    </w:p>
    <w:p w:rsidR="00DC2487" w:rsidRPr="00E7294C" w:rsidRDefault="00DC2487" w:rsidP="006246B6">
      <w:pPr>
        <w:keepNext/>
        <w:keepLines/>
        <w:spacing w:line="276" w:lineRule="auto"/>
        <w:ind w:firstLineChars="200" w:firstLine="643"/>
        <w:jc w:val="center"/>
        <w:outlineLvl w:val="0"/>
        <w:rPr>
          <w:rFonts w:ascii="黑体" w:eastAsia="黑体" w:hAnsi="黑体" w:cs="Times New Roman" w:hint="eastAsia"/>
          <w:b/>
          <w:bCs/>
          <w:kern w:val="44"/>
          <w:sz w:val="32"/>
          <w:szCs w:val="44"/>
        </w:rPr>
      </w:pPr>
      <w:bookmarkStart w:id="0" w:name="_GoBack"/>
      <w:bookmarkEnd w:id="0"/>
    </w:p>
    <w:p w:rsidR="00E7294C" w:rsidRPr="00E7294C" w:rsidRDefault="00E7294C" w:rsidP="006246B6">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一、党政专题</w:t>
      </w:r>
    </w:p>
    <w:p w:rsidR="002501D3" w:rsidRPr="00A04D02" w:rsidRDefault="00E7294C" w:rsidP="006246B6">
      <w:pPr>
        <w:keepNext/>
        <w:keepLines/>
        <w:spacing w:line="276" w:lineRule="auto"/>
        <w:ind w:firstLineChars="200" w:firstLine="482"/>
        <w:outlineLvl w:val="3"/>
        <w:rPr>
          <w:rFonts w:ascii="楷体" w:eastAsia="楷体" w:hAnsi="楷体" w:cs="Times New Roman"/>
          <w:b/>
          <w:bCs/>
          <w:sz w:val="24"/>
          <w:szCs w:val="28"/>
        </w:rPr>
      </w:pPr>
      <w:r w:rsidRPr="002501D3">
        <w:rPr>
          <w:rFonts w:ascii="楷体" w:eastAsia="楷体" w:hAnsi="楷体" w:cs="Times New Roman" w:hint="eastAsia"/>
          <w:b/>
          <w:bCs/>
          <w:sz w:val="24"/>
          <w:szCs w:val="28"/>
        </w:rPr>
        <w:t>1.</w:t>
      </w:r>
      <w:r w:rsidRPr="002501D3">
        <w:rPr>
          <w:rFonts w:ascii="楷体" w:eastAsia="楷体" w:hAnsi="楷体" w:cs="Times New Roman"/>
          <w:b/>
          <w:bCs/>
          <w:sz w:val="24"/>
          <w:szCs w:val="28"/>
        </w:rPr>
        <w:t xml:space="preserve"> </w:t>
      </w:r>
      <w:r w:rsidR="002501D3" w:rsidRPr="002501D3">
        <w:rPr>
          <w:rFonts w:ascii="楷体" w:eastAsia="楷体" w:hAnsi="楷体" w:cs="Times New Roman" w:hint="eastAsia"/>
          <w:b/>
          <w:bCs/>
          <w:sz w:val="24"/>
          <w:szCs w:val="28"/>
        </w:rPr>
        <w:t>强军</w:t>
      </w:r>
      <w:proofErr w:type="gramStart"/>
      <w:r w:rsidR="002501D3" w:rsidRPr="002501D3">
        <w:rPr>
          <w:rFonts w:ascii="楷体" w:eastAsia="楷体" w:hAnsi="楷体" w:cs="Times New Roman" w:hint="eastAsia"/>
          <w:b/>
          <w:bCs/>
          <w:sz w:val="24"/>
          <w:szCs w:val="28"/>
        </w:rPr>
        <w:t>网上线</w:t>
      </w:r>
      <w:proofErr w:type="gramEnd"/>
      <w:r w:rsidR="002501D3" w:rsidRPr="002501D3">
        <w:rPr>
          <w:rFonts w:ascii="楷体" w:eastAsia="楷体" w:hAnsi="楷体" w:cs="Times New Roman" w:hint="eastAsia"/>
          <w:b/>
          <w:bCs/>
          <w:sz w:val="24"/>
          <w:szCs w:val="28"/>
        </w:rPr>
        <w:t>开通</w:t>
      </w:r>
    </w:p>
    <w:p w:rsidR="0031084F" w:rsidRPr="00A04D02" w:rsidRDefault="00A04D02" w:rsidP="006246B6">
      <w:pPr>
        <w:spacing w:line="276" w:lineRule="auto"/>
        <w:ind w:firstLineChars="200" w:firstLine="420"/>
        <w:rPr>
          <w:rFonts w:ascii="仿宋" w:eastAsia="仿宋" w:hAnsi="仿宋"/>
        </w:rPr>
      </w:pPr>
      <w:r>
        <w:rPr>
          <w:rFonts w:ascii="仿宋" w:eastAsia="仿宋" w:hAnsi="仿宋" w:hint="eastAsia"/>
        </w:rPr>
        <w:t>3月26日</w:t>
      </w:r>
      <w:r>
        <w:rPr>
          <w:rFonts w:ascii="仿宋" w:eastAsia="仿宋" w:hAnsi="仿宋"/>
        </w:rPr>
        <w:t>，</w:t>
      </w:r>
      <w:r>
        <w:rPr>
          <w:rFonts w:ascii="仿宋" w:eastAsia="仿宋" w:hAnsi="仿宋" w:hint="eastAsia"/>
        </w:rPr>
        <w:t>经中央军委批准，依托全军</w:t>
      </w:r>
      <w:proofErr w:type="gramStart"/>
      <w:r>
        <w:rPr>
          <w:rFonts w:ascii="仿宋" w:eastAsia="仿宋" w:hAnsi="仿宋" w:hint="eastAsia"/>
        </w:rPr>
        <w:t>政工网</w:t>
      </w:r>
      <w:proofErr w:type="gramEnd"/>
      <w:r>
        <w:rPr>
          <w:rFonts w:ascii="仿宋" w:eastAsia="仿宋" w:hAnsi="仿宋" w:hint="eastAsia"/>
        </w:rPr>
        <w:t>整合军内网站资源创建的强军</w:t>
      </w:r>
      <w:proofErr w:type="gramStart"/>
      <w:r>
        <w:rPr>
          <w:rFonts w:ascii="仿宋" w:eastAsia="仿宋" w:hAnsi="仿宋" w:hint="eastAsia"/>
        </w:rPr>
        <w:t>网</w:t>
      </w:r>
      <w:r w:rsidR="002501D3" w:rsidRPr="00A04D02">
        <w:rPr>
          <w:rFonts w:ascii="仿宋" w:eastAsia="仿宋" w:hAnsi="仿宋" w:hint="eastAsia"/>
        </w:rPr>
        <w:t>上线</w:t>
      </w:r>
      <w:proofErr w:type="gramEnd"/>
      <w:r w:rsidR="002501D3" w:rsidRPr="00A04D02">
        <w:rPr>
          <w:rFonts w:ascii="仿宋" w:eastAsia="仿宋" w:hAnsi="仿宋" w:hint="eastAsia"/>
        </w:rPr>
        <w:t>并开通。强军网主要面向部队发布权威信息、开展宣传教育、提供在线服务、进行工作指导。</w:t>
      </w:r>
    </w:p>
    <w:p w:rsidR="00D83EB2" w:rsidRPr="00A04D02" w:rsidRDefault="00D83EB2" w:rsidP="006246B6">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 xml:space="preserve">2. </w:t>
      </w:r>
      <w:r w:rsidRPr="00D83EB2">
        <w:rPr>
          <w:rFonts w:ascii="楷体" w:eastAsia="楷体" w:hAnsi="楷体" w:cs="Times New Roman" w:hint="eastAsia"/>
          <w:b/>
          <w:bCs/>
          <w:sz w:val="24"/>
          <w:szCs w:val="28"/>
        </w:rPr>
        <w:t>空军抵韩接运第五批志愿军烈士遗骸</w:t>
      </w:r>
    </w:p>
    <w:p w:rsidR="00E7294C" w:rsidRPr="00A921C1" w:rsidRDefault="0042784C" w:rsidP="006246B6">
      <w:pPr>
        <w:spacing w:line="276" w:lineRule="auto"/>
        <w:ind w:firstLineChars="200" w:firstLine="420"/>
        <w:rPr>
          <w:rFonts w:ascii="仿宋" w:eastAsia="仿宋" w:hAnsi="仿宋"/>
        </w:rPr>
      </w:pPr>
      <w:r w:rsidRPr="00A921C1">
        <w:rPr>
          <w:rFonts w:ascii="仿宋" w:eastAsia="仿宋" w:hAnsi="仿宋" w:hint="eastAsia"/>
        </w:rPr>
        <w:t>3月26日</w:t>
      </w:r>
      <w:r w:rsidR="00D83EB2" w:rsidRPr="00A921C1">
        <w:rPr>
          <w:rFonts w:ascii="仿宋" w:eastAsia="仿宋" w:hAnsi="仿宋" w:hint="eastAsia"/>
        </w:rPr>
        <w:t>下午，中国空军一架伊尔76运输机到达韩国，执行接运第五批20具在韩中国人民志愿军烈士遗骸任务。28日，中韩双方将在机场举行简短隆重的交接仪式。从2014年开始，已经有569位志愿军烈士遗骸回归祖国。</w:t>
      </w:r>
    </w:p>
    <w:p w:rsidR="00E46A48" w:rsidRPr="00A316A1" w:rsidRDefault="00E46A48" w:rsidP="006246B6">
      <w:pPr>
        <w:spacing w:line="276" w:lineRule="auto"/>
        <w:ind w:firstLineChars="200" w:firstLine="422"/>
        <w:rPr>
          <w:rFonts w:ascii="仿宋" w:eastAsia="仿宋" w:hAnsi="仿宋"/>
          <w:b/>
        </w:rPr>
      </w:pPr>
      <w:r w:rsidRPr="00A316A1">
        <w:rPr>
          <w:rFonts w:ascii="仿宋" w:eastAsia="仿宋" w:hAnsi="仿宋" w:hint="eastAsia"/>
          <w:b/>
        </w:rPr>
        <w:t>延伸知识点</w:t>
      </w:r>
      <w:r w:rsidRPr="00A316A1">
        <w:rPr>
          <w:rFonts w:ascii="仿宋" w:eastAsia="仿宋" w:hAnsi="仿宋"/>
          <w:b/>
        </w:rPr>
        <w:t>：</w:t>
      </w:r>
    </w:p>
    <w:p w:rsidR="00E7294C" w:rsidRPr="00A316A1" w:rsidRDefault="00E46A48" w:rsidP="00A316A1">
      <w:pPr>
        <w:spacing w:line="276" w:lineRule="auto"/>
        <w:ind w:firstLineChars="200" w:firstLine="420"/>
        <w:rPr>
          <w:rFonts w:ascii="仿宋" w:eastAsia="仿宋" w:hAnsi="仿宋"/>
        </w:rPr>
      </w:pPr>
      <w:r w:rsidRPr="00A921C1">
        <w:rPr>
          <w:rFonts w:ascii="仿宋" w:eastAsia="仿宋" w:hAnsi="仿宋" w:hint="eastAsia"/>
        </w:rPr>
        <w:t>1950年7月10日，“中国人民反对美国侵略台湾朝鲜运动委员会”成立，抗美援朝运动自此开始。10月，中国人民志愿军赴朝作战，拉开了抗美援朝战争的序幕。1953年7月，双方签订《朝鲜停战协定》，从此抗美援朝胜利结束。1958年，志愿军全部撤回中国。</w:t>
      </w:r>
      <w:r w:rsidRPr="00A47518">
        <w:rPr>
          <w:rFonts w:ascii="仿宋" w:eastAsia="仿宋" w:hAnsi="仿宋" w:hint="eastAsia"/>
          <w:b/>
        </w:rPr>
        <w:t>10月25日为抗美援朝纪念日</w:t>
      </w:r>
      <w:r w:rsidRPr="00A921C1">
        <w:rPr>
          <w:rFonts w:ascii="仿宋" w:eastAsia="仿宋" w:hAnsi="仿宋" w:hint="eastAsia"/>
        </w:rPr>
        <w:t>。</w:t>
      </w:r>
    </w:p>
    <w:p w:rsidR="00E7294C" w:rsidRPr="0092020E" w:rsidRDefault="0092020E" w:rsidP="006246B6">
      <w:pPr>
        <w:keepNext/>
        <w:keepLines/>
        <w:spacing w:line="276" w:lineRule="auto"/>
        <w:ind w:firstLineChars="200" w:firstLine="482"/>
        <w:outlineLvl w:val="3"/>
        <w:rPr>
          <w:rFonts w:ascii="楷体" w:eastAsia="楷体" w:hAnsi="楷体" w:cs="Times New Roman"/>
          <w:b/>
          <w:bCs/>
          <w:sz w:val="24"/>
          <w:szCs w:val="28"/>
        </w:rPr>
      </w:pPr>
      <w:r w:rsidRPr="0092020E">
        <w:rPr>
          <w:rFonts w:ascii="楷体" w:eastAsia="楷体" w:hAnsi="楷体" w:cs="Times New Roman" w:hint="eastAsia"/>
          <w:b/>
          <w:bCs/>
          <w:sz w:val="24"/>
          <w:szCs w:val="28"/>
        </w:rPr>
        <w:t>3. 习近平同金正恩举行会谈</w:t>
      </w:r>
    </w:p>
    <w:p w:rsidR="001D3D2A" w:rsidRPr="00A921C1" w:rsidRDefault="001D3D2A" w:rsidP="006246B6">
      <w:pPr>
        <w:spacing w:line="276" w:lineRule="auto"/>
        <w:ind w:firstLineChars="200" w:firstLine="420"/>
        <w:rPr>
          <w:rFonts w:ascii="仿宋" w:eastAsia="仿宋" w:hAnsi="仿宋"/>
        </w:rPr>
      </w:pPr>
      <w:r w:rsidRPr="00A921C1">
        <w:rPr>
          <w:rFonts w:ascii="仿宋" w:eastAsia="仿宋" w:hAnsi="仿宋" w:hint="eastAsia"/>
        </w:rPr>
        <w:t>3月28日</w:t>
      </w:r>
      <w:r w:rsidRPr="00A921C1">
        <w:rPr>
          <w:rFonts w:ascii="仿宋" w:eastAsia="仿宋" w:hAnsi="仿宋"/>
        </w:rPr>
        <w:t>，</w:t>
      </w:r>
      <w:r w:rsidRPr="00A921C1">
        <w:rPr>
          <w:rFonts w:ascii="仿宋" w:eastAsia="仿宋" w:hAnsi="仿宋" w:hint="eastAsia"/>
        </w:rPr>
        <w:t>应中共中央总书记、国家主席习近平邀请，朝鲜劳动党委员长、国务委员会委员长金正恩于3月25日至28日对我国进行非正式访问。</w:t>
      </w:r>
    </w:p>
    <w:p w:rsidR="00DA504C" w:rsidRPr="00A921C1" w:rsidRDefault="001D3D2A" w:rsidP="006246B6">
      <w:pPr>
        <w:spacing w:line="276" w:lineRule="auto"/>
        <w:ind w:firstLineChars="200" w:firstLine="420"/>
        <w:rPr>
          <w:rFonts w:ascii="仿宋" w:eastAsia="仿宋" w:hAnsi="仿宋"/>
        </w:rPr>
      </w:pPr>
      <w:r w:rsidRPr="00A921C1">
        <w:rPr>
          <w:rFonts w:ascii="仿宋" w:eastAsia="仿宋" w:hAnsi="仿宋" w:hint="eastAsia"/>
        </w:rPr>
        <w:t>习近平就朝中友谊和发展朝中两党两国关系发表了重要意见。</w:t>
      </w:r>
      <w:r w:rsidR="00DA504C" w:rsidRPr="00A921C1">
        <w:rPr>
          <w:rFonts w:ascii="仿宋" w:eastAsia="仿宋" w:hAnsi="仿宋" w:hint="eastAsia"/>
        </w:rPr>
        <w:t>双方就发展朝中两党两国关系、各自国内形势、维护朝鲜半岛和平稳定等进行了成功会谈。</w:t>
      </w:r>
    </w:p>
    <w:p w:rsidR="0029368C" w:rsidRPr="00A921C1" w:rsidRDefault="0029368C" w:rsidP="006246B6">
      <w:pPr>
        <w:spacing w:line="276" w:lineRule="auto"/>
        <w:ind w:firstLineChars="200" w:firstLine="420"/>
        <w:rPr>
          <w:rFonts w:ascii="仿宋" w:eastAsia="仿宋" w:hAnsi="仿宋"/>
        </w:rPr>
      </w:pPr>
      <w:r w:rsidRPr="00A921C1">
        <w:rPr>
          <w:rFonts w:ascii="仿宋" w:eastAsia="仿宋" w:hAnsi="仿宋" w:hint="eastAsia"/>
        </w:rPr>
        <w:t>习近平强调，</w:t>
      </w:r>
      <w:r w:rsidRPr="00A316A1">
        <w:rPr>
          <w:rFonts w:ascii="仿宋" w:eastAsia="仿宋" w:hAnsi="仿宋" w:hint="eastAsia"/>
          <w:b/>
          <w:color w:val="FF0000"/>
        </w:rPr>
        <w:t>中国党和政府高度重视中朝友好合作关系，维护好、巩固好、发展好中朝关系始终是中国党和政府坚定不移的方针。</w:t>
      </w:r>
      <w:r w:rsidRPr="00A921C1">
        <w:rPr>
          <w:rFonts w:ascii="仿宋" w:eastAsia="仿宋" w:hAnsi="仿宋" w:hint="eastAsia"/>
        </w:rPr>
        <w:t>我们愿同朝鲜同志一道，不忘初心，携手前进，推动中朝关系长期健康稳定发展，造福两国和两国人民，为地区和平稳定发展</w:t>
      </w:r>
      <w:proofErr w:type="gramStart"/>
      <w:r w:rsidRPr="00A921C1">
        <w:rPr>
          <w:rFonts w:ascii="仿宋" w:eastAsia="仿宋" w:hAnsi="仿宋" w:hint="eastAsia"/>
        </w:rPr>
        <w:t>作出</w:t>
      </w:r>
      <w:proofErr w:type="gramEnd"/>
      <w:r w:rsidRPr="00A921C1">
        <w:rPr>
          <w:rFonts w:ascii="仿宋" w:eastAsia="仿宋" w:hAnsi="仿宋" w:hint="eastAsia"/>
        </w:rPr>
        <w:t>新的贡献。</w:t>
      </w:r>
      <w:r w:rsidRPr="00A316A1">
        <w:rPr>
          <w:rFonts w:ascii="仿宋" w:eastAsia="仿宋" w:hAnsi="仿宋" w:hint="eastAsia"/>
          <w:b/>
          <w:color w:val="FF0000"/>
        </w:rPr>
        <w:t>一是继续发挥高层交往的引领作用。</w:t>
      </w:r>
      <w:r w:rsidRPr="00A921C1">
        <w:rPr>
          <w:rFonts w:ascii="仿宋" w:eastAsia="仿宋" w:hAnsi="仿宋" w:hint="eastAsia"/>
        </w:rPr>
        <w:t>高层交往在中朝关系发展中历来发挥着最重要的引领和推动作用。</w:t>
      </w:r>
      <w:r w:rsidRPr="00A316A1">
        <w:rPr>
          <w:rFonts w:ascii="仿宋" w:eastAsia="仿宋" w:hAnsi="仿宋" w:hint="eastAsia"/>
          <w:b/>
          <w:color w:val="FF0000"/>
        </w:rPr>
        <w:t>二是充分用好战略沟通的传统法宝。</w:t>
      </w:r>
      <w:r w:rsidRPr="00A921C1">
        <w:rPr>
          <w:rFonts w:ascii="仿宋" w:eastAsia="仿宋" w:hAnsi="仿宋" w:hint="eastAsia"/>
        </w:rPr>
        <w:t>要充分发挥党际交往的重要作用，促进两国各领域的交流合作，加强沟通与互信。</w:t>
      </w:r>
      <w:r w:rsidRPr="00A316A1">
        <w:rPr>
          <w:rFonts w:ascii="仿宋" w:eastAsia="仿宋" w:hAnsi="仿宋" w:hint="eastAsia"/>
          <w:b/>
          <w:color w:val="FF0000"/>
        </w:rPr>
        <w:t>三是积极促进和平发展。</w:t>
      </w:r>
      <w:r w:rsidRPr="00A921C1">
        <w:rPr>
          <w:rFonts w:ascii="仿宋" w:eastAsia="仿宋" w:hAnsi="仿宋" w:hint="eastAsia"/>
        </w:rPr>
        <w:t>当前，中国特色社会主义已经进入新时代，朝鲜社会主义建设也进入了新的历史时期。我们愿同朝方共同努力，顺应时代潮流，高举和平、发展、合作、共赢旗帜，不断增进两国人民福祉，为本地区和平、稳定、发展</w:t>
      </w:r>
      <w:proofErr w:type="gramStart"/>
      <w:r w:rsidRPr="00A921C1">
        <w:rPr>
          <w:rFonts w:ascii="仿宋" w:eastAsia="仿宋" w:hAnsi="仿宋" w:hint="eastAsia"/>
        </w:rPr>
        <w:t>作出</w:t>
      </w:r>
      <w:proofErr w:type="gramEnd"/>
      <w:r w:rsidRPr="00A921C1">
        <w:rPr>
          <w:rFonts w:ascii="仿宋" w:eastAsia="仿宋" w:hAnsi="仿宋" w:hint="eastAsia"/>
        </w:rPr>
        <w:t>积极贡献。</w:t>
      </w:r>
      <w:r w:rsidRPr="00A316A1">
        <w:rPr>
          <w:rFonts w:ascii="仿宋" w:eastAsia="仿宋" w:hAnsi="仿宋" w:hint="eastAsia"/>
          <w:b/>
          <w:color w:val="FF0000"/>
        </w:rPr>
        <w:t>四是夯实中朝友好的民意基础。</w:t>
      </w:r>
      <w:r w:rsidRPr="00A921C1">
        <w:rPr>
          <w:rFonts w:ascii="仿宋" w:eastAsia="仿宋" w:hAnsi="仿宋" w:hint="eastAsia"/>
        </w:rPr>
        <w:t>双方应该通过各种形式，加强两国人民交流往来，巩固两国友好关系民意基础，特别是加强两国青年一代交流，继承和发扬中朝友好的优良传统。</w:t>
      </w:r>
    </w:p>
    <w:p w:rsidR="00AE46D3" w:rsidRPr="00C203D6" w:rsidRDefault="001D3D2A" w:rsidP="00C203D6">
      <w:pPr>
        <w:spacing w:line="276" w:lineRule="auto"/>
        <w:ind w:firstLineChars="200" w:firstLine="420"/>
        <w:rPr>
          <w:rFonts w:ascii="仿宋" w:eastAsia="仿宋" w:hAnsi="仿宋"/>
        </w:rPr>
      </w:pPr>
      <w:r w:rsidRPr="00A921C1">
        <w:rPr>
          <w:rFonts w:ascii="仿宋" w:eastAsia="仿宋" w:hAnsi="仿宋" w:hint="eastAsia"/>
        </w:rPr>
        <w:t>习近平指出，今年以来，朝鲜半岛形势发生积极变化。朝方为此</w:t>
      </w:r>
      <w:proofErr w:type="gramStart"/>
      <w:r w:rsidRPr="00A921C1">
        <w:rPr>
          <w:rFonts w:ascii="仿宋" w:eastAsia="仿宋" w:hAnsi="仿宋" w:hint="eastAsia"/>
        </w:rPr>
        <w:t>作出</w:t>
      </w:r>
      <w:proofErr w:type="gramEnd"/>
      <w:r w:rsidRPr="00A921C1">
        <w:rPr>
          <w:rFonts w:ascii="仿宋" w:eastAsia="仿宋" w:hAnsi="仿宋" w:hint="eastAsia"/>
        </w:rPr>
        <w:t>了重要努力，我们对此表示赞赏。在半岛问题上，我们坚持实现半岛无核化目标、维护半岛和平稳定、通过对话协商解决问题。我们呼吁各方支持半岛北南双方改善关系，共同为劝和促谈</w:t>
      </w:r>
      <w:proofErr w:type="gramStart"/>
      <w:r w:rsidRPr="00A921C1">
        <w:rPr>
          <w:rFonts w:ascii="仿宋" w:eastAsia="仿宋" w:hAnsi="仿宋" w:hint="eastAsia"/>
        </w:rPr>
        <w:t>作出</w:t>
      </w:r>
      <w:proofErr w:type="gramEnd"/>
      <w:r w:rsidRPr="00A921C1">
        <w:rPr>
          <w:rFonts w:ascii="仿宋" w:eastAsia="仿宋" w:hAnsi="仿宋" w:hint="eastAsia"/>
        </w:rPr>
        <w:t>切实努力。</w:t>
      </w:r>
      <w:r w:rsidRPr="00A316A1">
        <w:rPr>
          <w:rFonts w:ascii="仿宋" w:eastAsia="仿宋" w:hAnsi="仿宋" w:hint="eastAsia"/>
        </w:rPr>
        <w:t>中方愿在半岛问题上继续发挥建设性作用，同包括朝方在内的各方一道努力，共同推动半岛</w:t>
      </w:r>
      <w:r w:rsidRPr="00A316A1">
        <w:rPr>
          <w:rFonts w:ascii="仿宋" w:eastAsia="仿宋" w:hAnsi="仿宋" w:hint="eastAsia"/>
        </w:rPr>
        <w:lastRenderedPageBreak/>
        <w:t>形势走向缓和。</w:t>
      </w:r>
    </w:p>
    <w:p w:rsidR="00AE46D3" w:rsidRDefault="00AE46D3" w:rsidP="006246B6">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 xml:space="preserve">4. </w:t>
      </w:r>
      <w:r w:rsidRPr="00EE3E37">
        <w:rPr>
          <w:rFonts w:ascii="楷体" w:eastAsia="楷体" w:hAnsi="楷体" w:cs="Times New Roman" w:hint="eastAsia"/>
          <w:b/>
          <w:bCs/>
          <w:sz w:val="24"/>
          <w:szCs w:val="28"/>
        </w:rPr>
        <w:t>“新时代上海合作组织新发展”国际智库论坛在北京举行。</w:t>
      </w:r>
    </w:p>
    <w:p w:rsidR="00AE46D3" w:rsidRPr="00A921C1" w:rsidRDefault="00AE46D3" w:rsidP="006246B6">
      <w:pPr>
        <w:spacing w:line="276" w:lineRule="auto"/>
        <w:ind w:firstLineChars="200" w:firstLine="420"/>
        <w:rPr>
          <w:rFonts w:ascii="仿宋" w:eastAsia="仿宋" w:hAnsi="仿宋"/>
        </w:rPr>
      </w:pPr>
      <w:r w:rsidRPr="00A921C1">
        <w:rPr>
          <w:rFonts w:ascii="仿宋" w:eastAsia="仿宋" w:hAnsi="仿宋"/>
        </w:rPr>
        <w:t>3</w:t>
      </w:r>
      <w:r w:rsidRPr="00A921C1">
        <w:rPr>
          <w:rFonts w:ascii="仿宋" w:eastAsia="仿宋" w:hAnsi="仿宋" w:hint="eastAsia"/>
        </w:rPr>
        <w:t>月26日</w:t>
      </w:r>
      <w:r w:rsidRPr="00A921C1">
        <w:rPr>
          <w:rFonts w:ascii="仿宋" w:eastAsia="仿宋" w:hAnsi="仿宋"/>
        </w:rPr>
        <w:t>，</w:t>
      </w:r>
      <w:r w:rsidRPr="00A921C1">
        <w:rPr>
          <w:rFonts w:ascii="仿宋" w:eastAsia="仿宋" w:hAnsi="仿宋" w:hint="eastAsia"/>
        </w:rPr>
        <w:t>“新时代上海合作组织新发展”国际智库论坛在北京举行。来自上海合作组织成员国、观察员国、对话伙伴国的智库机构、国际组织的近百名代表和专家出席论坛，围绕</w:t>
      </w:r>
      <w:r w:rsidRPr="00C203D6">
        <w:rPr>
          <w:rFonts w:ascii="仿宋" w:eastAsia="仿宋" w:hAnsi="仿宋" w:hint="eastAsia"/>
          <w:b/>
        </w:rPr>
        <w:t>“新时代”和“新发展”</w:t>
      </w:r>
      <w:r w:rsidRPr="00A921C1">
        <w:rPr>
          <w:rFonts w:ascii="仿宋" w:eastAsia="仿宋" w:hAnsi="仿宋" w:hint="eastAsia"/>
        </w:rPr>
        <w:t>两大主题，就有关经济发展、地区稳定、多边合作、上海精神、命运共同体等话题沟通交流。</w:t>
      </w:r>
    </w:p>
    <w:p w:rsidR="00AE46D3" w:rsidRPr="00C203D6" w:rsidRDefault="00BC6F0B" w:rsidP="006246B6">
      <w:pPr>
        <w:spacing w:line="276" w:lineRule="auto"/>
        <w:ind w:firstLineChars="200" w:firstLine="422"/>
        <w:rPr>
          <w:rFonts w:ascii="仿宋" w:eastAsia="仿宋" w:hAnsi="仿宋"/>
          <w:b/>
        </w:rPr>
      </w:pPr>
      <w:r w:rsidRPr="00C203D6">
        <w:rPr>
          <w:rFonts w:ascii="仿宋" w:eastAsia="仿宋" w:hAnsi="仿宋" w:hint="eastAsia"/>
          <w:b/>
        </w:rPr>
        <w:t>延伸知识点</w:t>
      </w:r>
      <w:r w:rsidRPr="00C203D6">
        <w:rPr>
          <w:rFonts w:ascii="仿宋" w:eastAsia="仿宋" w:hAnsi="仿宋"/>
          <w:b/>
        </w:rPr>
        <w:t>：</w:t>
      </w:r>
    </w:p>
    <w:p w:rsidR="00920EFB" w:rsidRPr="00A921C1" w:rsidRDefault="00AE46D3" w:rsidP="00A921C1">
      <w:pPr>
        <w:spacing w:line="276" w:lineRule="auto"/>
        <w:ind w:firstLineChars="200" w:firstLine="420"/>
        <w:rPr>
          <w:rFonts w:ascii="仿宋" w:eastAsia="仿宋" w:hAnsi="仿宋"/>
        </w:rPr>
      </w:pPr>
      <w:r w:rsidRPr="00A921C1">
        <w:rPr>
          <w:rFonts w:ascii="仿宋" w:eastAsia="仿宋" w:hAnsi="仿宋" w:hint="eastAsia"/>
        </w:rPr>
        <w:t>2001年成立的上海合作组织是欧亚大陆最具影响力的国际组织之一，中国作为轮值主席国，将于今年6月在青岛举办上合组织峰会。</w:t>
      </w:r>
    </w:p>
    <w:p w:rsidR="00920EFB" w:rsidRPr="006246B6" w:rsidRDefault="00920EFB" w:rsidP="006246B6">
      <w:pPr>
        <w:keepNext/>
        <w:keepLines/>
        <w:spacing w:line="276" w:lineRule="auto"/>
        <w:ind w:firstLineChars="200" w:firstLine="482"/>
        <w:outlineLvl w:val="3"/>
        <w:rPr>
          <w:rFonts w:ascii="楷体" w:eastAsia="楷体" w:hAnsi="楷体" w:cs="Times New Roman"/>
          <w:b/>
          <w:bCs/>
          <w:sz w:val="24"/>
          <w:szCs w:val="28"/>
        </w:rPr>
      </w:pPr>
      <w:r w:rsidRPr="006246B6">
        <w:rPr>
          <w:rFonts w:ascii="楷体" w:eastAsia="楷体" w:hAnsi="楷体" w:cs="Times New Roman" w:hint="eastAsia"/>
          <w:b/>
          <w:bCs/>
          <w:sz w:val="24"/>
          <w:szCs w:val="28"/>
        </w:rPr>
        <w:t>5. 全国春季农业生产工作会议</w:t>
      </w:r>
    </w:p>
    <w:p w:rsidR="00AE46D3" w:rsidRPr="00A921C1" w:rsidRDefault="00A53D53" w:rsidP="00A921C1">
      <w:pPr>
        <w:spacing w:line="276" w:lineRule="auto"/>
        <w:ind w:firstLineChars="200" w:firstLine="420"/>
        <w:rPr>
          <w:rFonts w:ascii="仿宋" w:eastAsia="仿宋" w:hAnsi="仿宋"/>
        </w:rPr>
      </w:pPr>
      <w:r w:rsidRPr="00A921C1">
        <w:rPr>
          <w:rFonts w:ascii="仿宋" w:eastAsia="仿宋" w:hAnsi="仿宋" w:hint="eastAsia"/>
        </w:rPr>
        <w:t>3月28日至29日全国春季农业生产工作会议</w:t>
      </w:r>
      <w:r w:rsidR="00AD5FA4" w:rsidRPr="00A921C1">
        <w:rPr>
          <w:rFonts w:ascii="仿宋" w:eastAsia="仿宋" w:hAnsi="仿宋" w:hint="eastAsia"/>
        </w:rPr>
        <w:t>，</w:t>
      </w:r>
      <w:r w:rsidRPr="00A921C1">
        <w:rPr>
          <w:rFonts w:ascii="仿宋" w:eastAsia="仿宋" w:hAnsi="仿宋" w:hint="eastAsia"/>
        </w:rPr>
        <w:t>在河北省正定县召开。中共中央政治局常委、国务院总理李克强</w:t>
      </w:r>
      <w:proofErr w:type="gramStart"/>
      <w:r w:rsidRPr="00A921C1">
        <w:rPr>
          <w:rFonts w:ascii="仿宋" w:eastAsia="仿宋" w:hAnsi="仿宋" w:hint="eastAsia"/>
        </w:rPr>
        <w:t>作出</w:t>
      </w:r>
      <w:proofErr w:type="gramEnd"/>
      <w:r w:rsidRPr="00A921C1">
        <w:rPr>
          <w:rFonts w:ascii="仿宋" w:eastAsia="仿宋" w:hAnsi="仿宋" w:hint="eastAsia"/>
        </w:rPr>
        <w:t>重要批示。批示指出：各地区、各部门要以习近平新时代中国特色社会主义思想为指导，认真落实中央农村工作会议和政府工作报告部署，大力实施乡村振兴战略，</w:t>
      </w:r>
      <w:r w:rsidRPr="00C203D6">
        <w:rPr>
          <w:rFonts w:ascii="仿宋" w:eastAsia="仿宋" w:hAnsi="仿宋" w:hint="eastAsia"/>
          <w:b/>
        </w:rPr>
        <w:t>坚持农业农村优先发展和质量兴农、绿色兴农，</w:t>
      </w:r>
      <w:r w:rsidRPr="00A921C1">
        <w:rPr>
          <w:rFonts w:ascii="仿宋" w:eastAsia="仿宋" w:hAnsi="仿宋" w:hint="eastAsia"/>
        </w:rPr>
        <w:t>深入推进农业供给侧结构性改革，抓住当前春季农业生产关键时节，促进优化农业种植结构，</w:t>
      </w:r>
      <w:r w:rsidRPr="00C203D6">
        <w:rPr>
          <w:rFonts w:ascii="仿宋" w:eastAsia="仿宋" w:hAnsi="仿宋" w:hint="eastAsia"/>
          <w:b/>
        </w:rPr>
        <w:t>统筹做好农资供应保障、动植物疫病防控等工作，推进农村一二三产业融合发展，依托“互联网+”和“双创”推动转变农业生产经营模式，提高农业综合竞争力</w:t>
      </w:r>
      <w:r w:rsidRPr="00A921C1">
        <w:rPr>
          <w:rFonts w:ascii="仿宋" w:eastAsia="仿宋" w:hAnsi="仿宋" w:hint="eastAsia"/>
        </w:rPr>
        <w:t>，拓宽农民增收渠道，打好精准脱贫攻坚战，为促进农业农村现代化作出新的贡献。</w:t>
      </w:r>
    </w:p>
    <w:p w:rsidR="00AE46D3" w:rsidRPr="00AE46D3" w:rsidRDefault="006246B6" w:rsidP="006246B6">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b/>
          <w:bCs/>
          <w:sz w:val="24"/>
          <w:szCs w:val="28"/>
        </w:rPr>
        <w:t>6</w:t>
      </w:r>
      <w:r w:rsidR="00AE46D3">
        <w:rPr>
          <w:rFonts w:ascii="楷体" w:eastAsia="楷体" w:hAnsi="楷体" w:cs="Times New Roman" w:hint="eastAsia"/>
          <w:b/>
          <w:bCs/>
          <w:sz w:val="24"/>
          <w:szCs w:val="28"/>
        </w:rPr>
        <w:t xml:space="preserve">. </w:t>
      </w:r>
      <w:r w:rsidR="00AE46D3" w:rsidRPr="00AE46D3">
        <w:rPr>
          <w:rFonts w:ascii="楷体" w:eastAsia="楷体" w:hAnsi="楷体" w:cs="Times New Roman" w:hint="eastAsia"/>
          <w:b/>
          <w:bCs/>
          <w:sz w:val="24"/>
          <w:szCs w:val="28"/>
        </w:rPr>
        <w:t>增值税再次为企业减负</w:t>
      </w:r>
    </w:p>
    <w:p w:rsidR="00E7294C" w:rsidRPr="00A921C1" w:rsidRDefault="0020330B" w:rsidP="006246B6">
      <w:pPr>
        <w:spacing w:line="276" w:lineRule="auto"/>
        <w:ind w:firstLineChars="200" w:firstLine="420"/>
        <w:rPr>
          <w:rFonts w:ascii="仿宋" w:eastAsia="仿宋" w:hAnsi="仿宋"/>
        </w:rPr>
      </w:pPr>
      <w:r w:rsidRPr="00A921C1">
        <w:rPr>
          <w:rFonts w:ascii="仿宋" w:eastAsia="仿宋" w:hAnsi="仿宋" w:hint="eastAsia"/>
        </w:rPr>
        <w:t>3月28日，国务院总理李克强主持召开国务院常务会议。</w:t>
      </w:r>
      <w:r w:rsidR="00AE46D3" w:rsidRPr="00A921C1">
        <w:rPr>
          <w:rFonts w:ascii="仿宋" w:eastAsia="仿宋" w:hAnsi="仿宋" w:hint="eastAsia"/>
        </w:rPr>
        <w:t>会议决定，</w:t>
      </w:r>
      <w:r w:rsidR="00AE46D3" w:rsidRPr="00C203D6">
        <w:rPr>
          <w:rFonts w:ascii="仿宋" w:eastAsia="仿宋" w:hAnsi="仿宋" w:hint="eastAsia"/>
          <w:b/>
        </w:rPr>
        <w:t>从2018年5月1日起</w:t>
      </w:r>
      <w:r w:rsidR="00AE46D3" w:rsidRPr="00A921C1">
        <w:rPr>
          <w:rFonts w:ascii="仿宋" w:eastAsia="仿宋" w:hAnsi="仿宋" w:hint="eastAsia"/>
        </w:rPr>
        <w:t>，</w:t>
      </w:r>
      <w:r w:rsidR="00AE46D3" w:rsidRPr="00C203D6">
        <w:rPr>
          <w:rFonts w:ascii="仿宋" w:eastAsia="仿宋" w:hAnsi="仿宋" w:hint="eastAsia"/>
          <w:b/>
        </w:rPr>
        <w:t>一是将制造业等行业增值税税率从17%降至16%，将交通运输、建筑、基础电信服务等行业及农产品等货物的增值税税率从11%降至10%</w:t>
      </w:r>
      <w:r w:rsidR="00AE46D3" w:rsidRPr="00A921C1">
        <w:rPr>
          <w:rFonts w:ascii="仿宋" w:eastAsia="仿宋" w:hAnsi="仿宋" w:hint="eastAsia"/>
        </w:rPr>
        <w:t>，预计全年减税2400亿元。</w:t>
      </w:r>
      <w:r w:rsidR="00C00862">
        <w:rPr>
          <w:rFonts w:ascii="仿宋" w:eastAsia="仿宋" w:hAnsi="仿宋" w:hint="eastAsia"/>
        </w:rPr>
        <w:t>自此</w:t>
      </w:r>
      <w:r w:rsidR="00C00862">
        <w:rPr>
          <w:rFonts w:ascii="仿宋" w:eastAsia="仿宋" w:hAnsi="仿宋"/>
        </w:rPr>
        <w:t>，</w:t>
      </w:r>
      <w:r w:rsidR="00C00862" w:rsidRPr="00B63425">
        <w:rPr>
          <w:rFonts w:ascii="仿宋" w:eastAsia="仿宋" w:hAnsi="仿宋"/>
          <w:b/>
          <w:u w:val="double"/>
        </w:rPr>
        <w:t>增值税的三档税率</w:t>
      </w:r>
      <w:r w:rsidR="00C00862" w:rsidRPr="00B63425">
        <w:rPr>
          <w:rFonts w:ascii="仿宋" w:eastAsia="仿宋" w:hAnsi="仿宋" w:hint="eastAsia"/>
          <w:b/>
          <w:u w:val="double"/>
        </w:rPr>
        <w:t>从现行17%、11%、6%调整为16%、10%、6%。</w:t>
      </w:r>
      <w:r w:rsidR="00AE46D3" w:rsidRPr="00C203D6">
        <w:rPr>
          <w:rFonts w:ascii="仿宋" w:eastAsia="仿宋" w:hAnsi="仿宋" w:hint="eastAsia"/>
          <w:b/>
        </w:rPr>
        <w:t>二是统一增值税小规模纳税人标准。将工业企业和商业企业小规模纳税人年销售额标准由50万元和80万元上调至500万元，并在一定期限内允许已登记为一般纳税人的企业</w:t>
      </w:r>
      <w:proofErr w:type="gramStart"/>
      <w:r w:rsidR="00AE46D3" w:rsidRPr="00C203D6">
        <w:rPr>
          <w:rFonts w:ascii="仿宋" w:eastAsia="仿宋" w:hAnsi="仿宋" w:hint="eastAsia"/>
          <w:b/>
        </w:rPr>
        <w:t>转登记</w:t>
      </w:r>
      <w:proofErr w:type="gramEnd"/>
      <w:r w:rsidR="00AE46D3" w:rsidRPr="00C203D6">
        <w:rPr>
          <w:rFonts w:ascii="仿宋" w:eastAsia="仿宋" w:hAnsi="仿宋" w:hint="eastAsia"/>
          <w:b/>
        </w:rPr>
        <w:t>为小规模纳税人。三是对装备制造等先进制造业、研发等现代服务业符合条件的企业和电网企业在一定时期内未抵扣完的进项税额予以一次性退还。</w:t>
      </w:r>
      <w:r w:rsidR="00AE46D3" w:rsidRPr="00A921C1">
        <w:rPr>
          <w:rFonts w:ascii="仿宋" w:eastAsia="仿宋" w:hAnsi="仿宋" w:hint="eastAsia"/>
        </w:rPr>
        <w:t>实施上述三项措施，全年将减轻企业税负超过4000亿元，内外资企业同等受益。</w:t>
      </w:r>
    </w:p>
    <w:p w:rsidR="00E7294C" w:rsidRDefault="00E7294C" w:rsidP="006246B6">
      <w:pPr>
        <w:spacing w:line="276" w:lineRule="auto"/>
        <w:ind w:firstLineChars="200" w:firstLine="420"/>
      </w:pPr>
    </w:p>
    <w:p w:rsidR="00E7294C" w:rsidRPr="00E7294C" w:rsidRDefault="00E7294C" w:rsidP="006246B6">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二、时事热点</w:t>
      </w:r>
    </w:p>
    <w:p w:rsidR="000B540C" w:rsidRPr="000B540C" w:rsidRDefault="00E7294C" w:rsidP="006246B6">
      <w:pPr>
        <w:keepNext/>
        <w:keepLines/>
        <w:spacing w:line="276"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hint="eastAsia"/>
          <w:b/>
          <w:bCs/>
          <w:sz w:val="24"/>
          <w:szCs w:val="28"/>
        </w:rPr>
        <w:t>1.</w:t>
      </w:r>
      <w:r w:rsidRPr="00E7294C">
        <w:rPr>
          <w:rFonts w:ascii="楷体" w:eastAsia="楷体" w:hAnsi="楷体" w:cs="Times New Roman"/>
          <w:b/>
          <w:bCs/>
          <w:sz w:val="24"/>
          <w:szCs w:val="28"/>
        </w:rPr>
        <w:t xml:space="preserve"> </w:t>
      </w:r>
      <w:r w:rsidR="000B540C" w:rsidRPr="000B540C">
        <w:rPr>
          <w:rFonts w:ascii="楷体" w:eastAsia="楷体" w:hAnsi="楷体" w:cs="Times New Roman" w:hint="eastAsia"/>
          <w:b/>
          <w:bCs/>
          <w:sz w:val="24"/>
          <w:szCs w:val="28"/>
        </w:rPr>
        <w:t>中宣部追授钟扬“时代楷模”称号</w:t>
      </w:r>
    </w:p>
    <w:p w:rsidR="00400709" w:rsidRPr="00A921C1" w:rsidRDefault="00C203D6" w:rsidP="006246B6">
      <w:pPr>
        <w:spacing w:line="276" w:lineRule="auto"/>
        <w:ind w:firstLineChars="200" w:firstLine="420"/>
        <w:rPr>
          <w:rFonts w:ascii="仿宋" w:eastAsia="仿宋" w:hAnsi="仿宋"/>
        </w:rPr>
      </w:pPr>
      <w:r>
        <w:rPr>
          <w:rFonts w:ascii="仿宋" w:eastAsia="仿宋" w:hAnsi="仿宋" w:hint="eastAsia"/>
        </w:rPr>
        <w:t>3月29日</w:t>
      </w:r>
      <w:r>
        <w:rPr>
          <w:rFonts w:ascii="仿宋" w:eastAsia="仿宋" w:hAnsi="仿宋"/>
        </w:rPr>
        <w:t>，</w:t>
      </w:r>
      <w:r w:rsidR="000B540C" w:rsidRPr="00A921C1">
        <w:rPr>
          <w:rFonts w:ascii="仿宋" w:eastAsia="仿宋" w:hAnsi="仿宋" w:hint="eastAsia"/>
        </w:rPr>
        <w:t>中央宣传部向全社会发布钟扬的先进事迹，追授他“时代楷模”称号。钟扬生前是复旦大学教授，长期从事植物学研究和保护工作。去年9月25日，钟扬在出差途中遭遇车祸逝世，年仅53岁。</w:t>
      </w:r>
    </w:p>
    <w:p w:rsidR="006246B6" w:rsidRPr="00A47518" w:rsidRDefault="006246B6" w:rsidP="006246B6">
      <w:pPr>
        <w:spacing w:line="276" w:lineRule="auto"/>
        <w:ind w:firstLineChars="200" w:firstLine="422"/>
        <w:rPr>
          <w:rFonts w:ascii="仿宋" w:eastAsia="仿宋" w:hAnsi="仿宋"/>
          <w:b/>
        </w:rPr>
      </w:pPr>
      <w:r w:rsidRPr="00A47518">
        <w:rPr>
          <w:rFonts w:ascii="仿宋" w:eastAsia="仿宋" w:hAnsi="仿宋" w:hint="eastAsia"/>
          <w:b/>
        </w:rPr>
        <w:t>“一个基因可以拯救一个国家，一粒种子可以造福万千苍生。”——</w:t>
      </w:r>
      <w:r w:rsidRPr="00A47518">
        <w:rPr>
          <w:rFonts w:ascii="仿宋" w:eastAsia="仿宋" w:hAnsi="仿宋"/>
          <w:b/>
        </w:rPr>
        <w:t>钟扬</w:t>
      </w:r>
    </w:p>
    <w:p w:rsidR="00400709" w:rsidRPr="006246B6" w:rsidRDefault="00400709" w:rsidP="006246B6">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 xml:space="preserve">2. </w:t>
      </w:r>
      <w:r w:rsidRPr="00400709">
        <w:rPr>
          <w:rFonts w:ascii="楷体" w:eastAsia="楷体" w:hAnsi="楷体" w:cs="Times New Roman" w:hint="eastAsia"/>
          <w:b/>
          <w:bCs/>
          <w:sz w:val="24"/>
          <w:szCs w:val="28"/>
        </w:rPr>
        <w:t>商务部对原产美国等地苯酚反倾销调查</w:t>
      </w:r>
    </w:p>
    <w:p w:rsidR="00E7294C" w:rsidRPr="00A921C1" w:rsidRDefault="006246B6" w:rsidP="006246B6">
      <w:pPr>
        <w:spacing w:line="276" w:lineRule="auto"/>
        <w:ind w:firstLineChars="200" w:firstLine="420"/>
        <w:rPr>
          <w:rFonts w:ascii="仿宋" w:eastAsia="仿宋" w:hAnsi="仿宋"/>
        </w:rPr>
      </w:pPr>
      <w:r w:rsidRPr="00A921C1">
        <w:rPr>
          <w:rFonts w:ascii="仿宋" w:eastAsia="仿宋" w:hAnsi="仿宋" w:hint="eastAsia"/>
        </w:rPr>
        <w:t>3月26日</w:t>
      </w:r>
      <w:r w:rsidRPr="00A921C1">
        <w:rPr>
          <w:rFonts w:ascii="仿宋" w:eastAsia="仿宋" w:hAnsi="仿宋"/>
        </w:rPr>
        <w:t>，</w:t>
      </w:r>
      <w:r w:rsidR="00400709" w:rsidRPr="00A921C1">
        <w:rPr>
          <w:rFonts w:ascii="仿宋" w:eastAsia="仿宋" w:hAnsi="仿宋" w:hint="eastAsia"/>
        </w:rPr>
        <w:t>商务部发布公告，决定即日起对原产于美国、欧盟、韩国、日本和泰国的进口苯酚进行反倾销立案调查。调查通常应在2019年3月26日前结束，特殊情况下可延长</w:t>
      </w:r>
      <w:r w:rsidR="00400709" w:rsidRPr="00A921C1">
        <w:rPr>
          <w:rFonts w:ascii="仿宋" w:eastAsia="仿宋" w:hAnsi="仿宋" w:hint="eastAsia"/>
        </w:rPr>
        <w:lastRenderedPageBreak/>
        <w:t>至2019年9月26日</w:t>
      </w:r>
    </w:p>
    <w:p w:rsidR="006246B6" w:rsidRPr="00C203D6" w:rsidRDefault="00BE332D" w:rsidP="006246B6">
      <w:pPr>
        <w:spacing w:line="276" w:lineRule="auto"/>
        <w:ind w:firstLineChars="200" w:firstLine="422"/>
        <w:rPr>
          <w:rFonts w:ascii="仿宋" w:eastAsia="仿宋" w:hAnsi="仿宋"/>
          <w:b/>
        </w:rPr>
      </w:pPr>
      <w:r w:rsidRPr="00C203D6">
        <w:rPr>
          <w:rFonts w:ascii="仿宋" w:eastAsia="仿宋" w:hAnsi="仿宋" w:hint="eastAsia"/>
          <w:b/>
        </w:rPr>
        <w:t>延伸知识点</w:t>
      </w:r>
      <w:r w:rsidRPr="00C203D6">
        <w:rPr>
          <w:rFonts w:ascii="仿宋" w:eastAsia="仿宋" w:hAnsi="仿宋"/>
          <w:b/>
        </w:rPr>
        <w:t>：</w:t>
      </w:r>
    </w:p>
    <w:p w:rsidR="00BE332D" w:rsidRPr="00A921C1" w:rsidRDefault="00BE332D" w:rsidP="006246B6">
      <w:pPr>
        <w:spacing w:line="276" w:lineRule="auto"/>
        <w:ind w:firstLineChars="200" w:firstLine="422"/>
        <w:rPr>
          <w:rFonts w:ascii="仿宋" w:eastAsia="仿宋" w:hAnsi="仿宋"/>
        </w:rPr>
      </w:pPr>
      <w:r w:rsidRPr="00C203D6">
        <w:rPr>
          <w:rFonts w:ascii="仿宋" w:eastAsia="仿宋" w:hAnsi="仿宋" w:hint="eastAsia"/>
          <w:b/>
        </w:rPr>
        <w:t>倾销是产品以低于其正常价值的价格出口到另一国家（地区）的行为。</w:t>
      </w:r>
      <w:proofErr w:type="gramStart"/>
      <w:r w:rsidRPr="00A921C1">
        <w:rPr>
          <w:rFonts w:ascii="仿宋" w:eastAsia="仿宋" w:hAnsi="仿宋" w:hint="eastAsia"/>
        </w:rPr>
        <w:t>若出口</w:t>
      </w:r>
      <w:proofErr w:type="gramEnd"/>
      <w:r w:rsidRPr="00A921C1">
        <w:rPr>
          <w:rFonts w:ascii="仿宋" w:eastAsia="仿宋" w:hAnsi="仿宋" w:hint="eastAsia"/>
        </w:rPr>
        <w:t>方的经济为市场经济，则可用其国内销售价、向第三方的出口价等为依据确定正常价值;</w:t>
      </w:r>
      <w:proofErr w:type="gramStart"/>
      <w:r w:rsidRPr="00A921C1">
        <w:rPr>
          <w:rFonts w:ascii="仿宋" w:eastAsia="仿宋" w:hAnsi="仿宋" w:hint="eastAsia"/>
        </w:rPr>
        <w:t>若出口</w:t>
      </w:r>
      <w:proofErr w:type="gramEnd"/>
      <w:r w:rsidRPr="00A921C1">
        <w:rPr>
          <w:rFonts w:ascii="仿宋" w:eastAsia="仿宋" w:hAnsi="仿宋" w:hint="eastAsia"/>
        </w:rPr>
        <w:t>方的经济被认定为非市场经济，则要以替代国价格、相似产品在进口国的销售价格等为依据确定被指控产品的正常价值。</w:t>
      </w:r>
    </w:p>
    <w:p w:rsidR="00E7294C" w:rsidRDefault="00BE332D" w:rsidP="00BE332D">
      <w:pPr>
        <w:spacing w:line="276" w:lineRule="auto"/>
        <w:ind w:firstLineChars="200" w:firstLine="420"/>
        <w:rPr>
          <w:rFonts w:ascii="仿宋" w:eastAsia="仿宋" w:hAnsi="仿宋"/>
        </w:rPr>
      </w:pPr>
      <w:r w:rsidRPr="00A921C1">
        <w:rPr>
          <w:rFonts w:ascii="仿宋" w:eastAsia="仿宋" w:hAnsi="仿宋" w:hint="eastAsia"/>
        </w:rPr>
        <w:t>倾销</w:t>
      </w:r>
      <w:r w:rsidRPr="00A921C1">
        <w:rPr>
          <w:rFonts w:ascii="仿宋" w:eastAsia="仿宋" w:hAnsi="仿宋"/>
        </w:rPr>
        <w:t>是</w:t>
      </w:r>
      <w:r w:rsidRPr="00A921C1">
        <w:rPr>
          <w:rFonts w:ascii="仿宋" w:eastAsia="仿宋" w:hAnsi="仿宋" w:hint="eastAsia"/>
        </w:rPr>
        <w:t>以达到消灭竞争对手，垄断整个市场为目的。因此</w:t>
      </w:r>
      <w:r w:rsidRPr="00A921C1">
        <w:rPr>
          <w:rFonts w:ascii="仿宋" w:eastAsia="仿宋" w:hAnsi="仿宋"/>
        </w:rPr>
        <w:t>，</w:t>
      </w:r>
      <w:r w:rsidRPr="00C203D6">
        <w:rPr>
          <w:rFonts w:ascii="仿宋" w:eastAsia="仿宋" w:hAnsi="仿宋" w:hint="eastAsia"/>
          <w:b/>
        </w:rPr>
        <w:t>倾销被视为一种不正当的竞争手段，为WTO所禁止</w:t>
      </w:r>
      <w:r w:rsidR="00C203D6">
        <w:rPr>
          <w:rFonts w:ascii="仿宋" w:eastAsia="仿宋" w:hAnsi="仿宋" w:hint="eastAsia"/>
        </w:rPr>
        <w:t>。</w:t>
      </w:r>
      <w:r w:rsidRPr="00A921C1">
        <w:rPr>
          <w:rFonts w:ascii="仿宋" w:eastAsia="仿宋" w:hAnsi="仿宋" w:hint="eastAsia"/>
        </w:rPr>
        <w:t>因此反倾销也成为各国保护本国市场，扶持本国企业强有力的借口和理由。</w:t>
      </w:r>
    </w:p>
    <w:p w:rsidR="00B63425" w:rsidRPr="00A921C1" w:rsidRDefault="00B63425" w:rsidP="00B63425">
      <w:pPr>
        <w:spacing w:line="276" w:lineRule="auto"/>
        <w:ind w:firstLineChars="200" w:firstLine="422"/>
        <w:rPr>
          <w:rFonts w:ascii="仿宋" w:eastAsia="仿宋" w:hAnsi="仿宋" w:hint="eastAsia"/>
        </w:rPr>
      </w:pPr>
      <w:r w:rsidRPr="00CB5653">
        <w:rPr>
          <w:rFonts w:ascii="仿宋" w:eastAsia="仿宋" w:hAnsi="仿宋" w:hint="eastAsia"/>
          <w:b/>
        </w:rPr>
        <w:t>反倾销</w:t>
      </w:r>
      <w:r w:rsidRPr="00CB5653">
        <w:rPr>
          <w:rFonts w:ascii="仿宋" w:eastAsia="仿宋" w:hAnsi="仿宋"/>
          <w:b/>
        </w:rPr>
        <w:t>的措施</w:t>
      </w:r>
      <w:r w:rsidRPr="00CB5653">
        <w:rPr>
          <w:rFonts w:ascii="仿宋" w:eastAsia="仿宋" w:hAnsi="仿宋" w:hint="eastAsia"/>
          <w:b/>
        </w:rPr>
        <w:t>包括</w:t>
      </w:r>
      <w:r w:rsidRPr="00CB5653">
        <w:rPr>
          <w:rFonts w:ascii="仿宋" w:eastAsia="仿宋" w:hAnsi="仿宋"/>
          <w:b/>
        </w:rPr>
        <w:t>：</w:t>
      </w:r>
      <w:r w:rsidRPr="00CB5653">
        <w:rPr>
          <w:rFonts w:ascii="仿宋" w:eastAsia="仿宋" w:hAnsi="仿宋" w:hint="eastAsia"/>
          <w:b/>
        </w:rPr>
        <w:t>反倾销措施包括临时措施、价格承诺和征收反倾销税。</w:t>
      </w:r>
      <w:r w:rsidRPr="00B63425">
        <w:rPr>
          <w:rFonts w:ascii="仿宋" w:eastAsia="仿宋" w:hAnsi="仿宋" w:hint="eastAsia"/>
        </w:rPr>
        <w:t>（一）临时措施</w:t>
      </w:r>
      <w:r>
        <w:rPr>
          <w:rFonts w:ascii="仿宋" w:eastAsia="仿宋" w:hAnsi="仿宋" w:hint="eastAsia"/>
        </w:rPr>
        <w:t>。</w:t>
      </w:r>
      <w:r w:rsidRPr="00B63425">
        <w:rPr>
          <w:rFonts w:ascii="仿宋" w:eastAsia="仿宋" w:hAnsi="仿宋" w:hint="eastAsia"/>
        </w:rPr>
        <w:t>（1）征收临时反倾销税；（2）采用担保方式，支付现金或保证金。（二）价格承诺</w:t>
      </w:r>
      <w:r>
        <w:rPr>
          <w:rFonts w:ascii="仿宋" w:eastAsia="仿宋" w:hAnsi="仿宋" w:hint="eastAsia"/>
        </w:rPr>
        <w:t>。</w:t>
      </w:r>
      <w:r w:rsidRPr="00B63425">
        <w:rPr>
          <w:rFonts w:ascii="仿宋" w:eastAsia="仿宋" w:hAnsi="仿宋" w:hint="eastAsia"/>
        </w:rPr>
        <w:t>价格承诺是指进口</w:t>
      </w:r>
      <w:proofErr w:type="gramStart"/>
      <w:r w:rsidRPr="00B63425">
        <w:rPr>
          <w:rFonts w:ascii="仿宋" w:eastAsia="仿宋" w:hAnsi="仿宋" w:hint="eastAsia"/>
        </w:rPr>
        <w:t>国调查</w:t>
      </w:r>
      <w:proofErr w:type="gramEnd"/>
      <w:r w:rsidRPr="00B63425">
        <w:rPr>
          <w:rFonts w:ascii="仿宋" w:eastAsia="仿宋" w:hAnsi="仿宋" w:hint="eastAsia"/>
        </w:rPr>
        <w:t>当局与出口商或出口国政府就提高倾销产品价格或停止以倾销价格向进口国出口以便消除损害影响而达成的一种协议。</w:t>
      </w:r>
      <w:r w:rsidR="007C739D" w:rsidRPr="007C739D">
        <w:rPr>
          <w:rFonts w:ascii="仿宋" w:eastAsia="仿宋" w:hAnsi="仿宋" w:hint="eastAsia"/>
        </w:rPr>
        <w:t>价格承诺一旦做出，其效果是导致反倾销调查的暂时中止，进口国反倾销当局应立即停止调查程序。（三）反倾销税</w:t>
      </w:r>
      <w:r w:rsidR="007C739D">
        <w:rPr>
          <w:rFonts w:ascii="仿宋" w:eastAsia="仿宋" w:hAnsi="仿宋" w:hint="eastAsia"/>
        </w:rPr>
        <w:t>。</w:t>
      </w:r>
      <w:r w:rsidR="007C739D" w:rsidRPr="007C739D">
        <w:rPr>
          <w:rFonts w:ascii="仿宋" w:eastAsia="仿宋" w:hAnsi="仿宋" w:hint="eastAsia"/>
        </w:rPr>
        <w:t>征收反倾销税应遵循以下原则：（1）征收额度应低于或等于倾销幅度。如果以较少的征税就能足以消除对国内产业造成的损害，</w:t>
      </w:r>
      <w:proofErr w:type="gramStart"/>
      <w:r w:rsidR="007C739D" w:rsidRPr="007C739D">
        <w:rPr>
          <w:rFonts w:ascii="仿宋" w:eastAsia="仿宋" w:hAnsi="仿宋" w:hint="eastAsia"/>
        </w:rPr>
        <w:t>最好征税</w:t>
      </w:r>
      <w:proofErr w:type="gramEnd"/>
      <w:r w:rsidR="007C739D" w:rsidRPr="007C739D">
        <w:rPr>
          <w:rFonts w:ascii="仿宋" w:eastAsia="仿宋" w:hAnsi="仿宋" w:hint="eastAsia"/>
        </w:rPr>
        <w:t>额小于倾销幅度。（2）多退少不补。如果最终确定的反倾销税额高于临时反倾销税，则差额部分不能要求出口商补交；反之，如果最终确定的反倾销税额低于临时反倾销税，则出口商多交的部分税款应当退还，并且退款应在</w:t>
      </w:r>
      <w:proofErr w:type="gramStart"/>
      <w:r w:rsidR="007C739D" w:rsidRPr="007C739D">
        <w:rPr>
          <w:rFonts w:ascii="仿宋" w:eastAsia="仿宋" w:hAnsi="仿宋" w:hint="eastAsia"/>
        </w:rPr>
        <w:t>作出</w:t>
      </w:r>
      <w:proofErr w:type="gramEnd"/>
      <w:r w:rsidR="007C739D" w:rsidRPr="007C739D">
        <w:rPr>
          <w:rFonts w:ascii="仿宋" w:eastAsia="仿宋" w:hAnsi="仿宋" w:hint="eastAsia"/>
        </w:rPr>
        <w:t>决定后90天内进行。（3）非歧视原则。反倾销税的征收应一视同仁，其税率不能因国别不同而有差异，除非依照《反倾销协议》存在可以忽略不计的情况或存在倾销幅度的差异。</w:t>
      </w:r>
    </w:p>
    <w:p w:rsidR="00A470D9" w:rsidRPr="00BE332D" w:rsidRDefault="00A470D9" w:rsidP="00BE332D">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 xml:space="preserve">3. </w:t>
      </w:r>
      <w:r w:rsidR="00454FF8">
        <w:rPr>
          <w:rFonts w:ascii="楷体" w:eastAsia="楷体" w:hAnsi="楷体" w:cs="Times New Roman" w:hint="eastAsia"/>
          <w:b/>
          <w:bCs/>
          <w:sz w:val="24"/>
          <w:szCs w:val="28"/>
        </w:rPr>
        <w:t>中国原油期货</w:t>
      </w:r>
      <w:r w:rsidRPr="00A470D9">
        <w:rPr>
          <w:rFonts w:ascii="楷体" w:eastAsia="楷体" w:hAnsi="楷体" w:cs="Times New Roman" w:hint="eastAsia"/>
          <w:b/>
          <w:bCs/>
          <w:sz w:val="24"/>
          <w:szCs w:val="28"/>
        </w:rPr>
        <w:t>上市交易</w:t>
      </w:r>
    </w:p>
    <w:p w:rsidR="00A470D9" w:rsidRDefault="00A470D9" w:rsidP="00BE332D">
      <w:pPr>
        <w:spacing w:line="276" w:lineRule="auto"/>
        <w:ind w:firstLineChars="200" w:firstLine="420"/>
        <w:rPr>
          <w:rFonts w:ascii="仿宋" w:eastAsia="仿宋" w:hAnsi="仿宋"/>
        </w:rPr>
      </w:pPr>
      <w:r w:rsidRPr="00A921C1">
        <w:rPr>
          <w:rFonts w:ascii="仿宋" w:eastAsia="仿宋" w:hAnsi="仿宋" w:hint="eastAsia"/>
        </w:rPr>
        <w:t>3月26日</w:t>
      </w:r>
      <w:r w:rsidRPr="00A921C1">
        <w:rPr>
          <w:rFonts w:ascii="仿宋" w:eastAsia="仿宋" w:hAnsi="仿宋"/>
        </w:rPr>
        <w:t>，</w:t>
      </w:r>
      <w:r w:rsidRPr="00A921C1">
        <w:rPr>
          <w:rFonts w:ascii="仿宋" w:eastAsia="仿宋" w:hAnsi="仿宋" w:hint="eastAsia"/>
        </w:rPr>
        <w:t>原油期货在上海国际能源交易中心正式上市交易，这是我国第一个对外开放的期货品种，它以人民币计价，交易、交割、结算等全面实现国际化，对现有的国际原油市场形成有力补充，并显示出我国对外开放的速度进一步加快。</w:t>
      </w:r>
    </w:p>
    <w:p w:rsidR="00184A43" w:rsidRPr="00184A43" w:rsidRDefault="00184A43" w:rsidP="00184A43">
      <w:pPr>
        <w:spacing w:line="276" w:lineRule="auto"/>
        <w:ind w:firstLineChars="200" w:firstLine="422"/>
        <w:rPr>
          <w:rFonts w:ascii="仿宋" w:eastAsia="仿宋" w:hAnsi="仿宋"/>
          <w:b/>
        </w:rPr>
      </w:pPr>
      <w:r w:rsidRPr="00184A43">
        <w:rPr>
          <w:rFonts w:ascii="仿宋" w:eastAsia="仿宋" w:hAnsi="仿宋" w:hint="eastAsia"/>
          <w:b/>
        </w:rPr>
        <w:t>延伸知识点：</w:t>
      </w:r>
    </w:p>
    <w:p w:rsidR="00CC0E04" w:rsidRDefault="00CC0E04" w:rsidP="00BE332D">
      <w:pPr>
        <w:spacing w:line="276" w:lineRule="auto"/>
        <w:ind w:firstLineChars="200" w:firstLine="420"/>
        <w:rPr>
          <w:rFonts w:ascii="仿宋" w:eastAsia="仿宋" w:hAnsi="仿宋"/>
        </w:rPr>
      </w:pPr>
      <w:r w:rsidRPr="00CC0E04">
        <w:rPr>
          <w:rFonts w:ascii="仿宋" w:eastAsia="仿宋" w:hAnsi="仿宋" w:hint="eastAsia"/>
        </w:rPr>
        <w:t>期货</w:t>
      </w:r>
      <w:r>
        <w:rPr>
          <w:rFonts w:ascii="仿宋" w:eastAsia="仿宋" w:hAnsi="仿宋" w:hint="eastAsia"/>
        </w:rPr>
        <w:t>，</w:t>
      </w:r>
      <w:r w:rsidRPr="00CC0E04">
        <w:rPr>
          <w:rFonts w:ascii="仿宋" w:eastAsia="仿宋" w:hAnsi="仿宋" w:hint="eastAsia"/>
        </w:rPr>
        <w:t>与现货完全不同，现货是实实在在可以交易的货（商品），期货主要不是货，而是以某种大众产品如棉花、大豆、石油等及金融资产如股票、债券等为标的标准化可交易合约。因此，这个标的物可以是某种商品（例如黄金、原油、农产品），也可以是金融工具。</w:t>
      </w:r>
    </w:p>
    <w:p w:rsidR="009B18EC" w:rsidRPr="00A921C1" w:rsidRDefault="009B18EC" w:rsidP="00BE332D">
      <w:pPr>
        <w:spacing w:line="276" w:lineRule="auto"/>
        <w:ind w:firstLineChars="200" w:firstLine="420"/>
        <w:rPr>
          <w:rFonts w:ascii="仿宋" w:eastAsia="仿宋" w:hAnsi="仿宋"/>
        </w:rPr>
      </w:pPr>
      <w:r w:rsidRPr="009B18EC">
        <w:rPr>
          <w:rFonts w:ascii="仿宋" w:eastAsia="仿宋" w:hAnsi="仿宋" w:hint="eastAsia"/>
        </w:rPr>
        <w:t>买卖期货的合同或协议叫做期货合约。</w:t>
      </w:r>
      <w:r>
        <w:rPr>
          <w:rFonts w:ascii="仿宋" w:eastAsia="仿宋" w:hAnsi="仿宋" w:hint="eastAsia"/>
        </w:rPr>
        <w:t>是</w:t>
      </w:r>
      <w:r w:rsidRPr="009B18EC">
        <w:rPr>
          <w:rFonts w:ascii="仿宋" w:eastAsia="仿宋" w:hAnsi="仿宋" w:hint="eastAsia"/>
        </w:rPr>
        <w:t>由期货交易所统一制定的、规定在将来某一特定的时间和地点交割一定数量和质量标的物的标准化合约。</w:t>
      </w:r>
    </w:p>
    <w:p w:rsidR="00454FF8" w:rsidRPr="00454FF8" w:rsidRDefault="00454FF8" w:rsidP="00454FF8">
      <w:pPr>
        <w:keepNext/>
        <w:keepLines/>
        <w:spacing w:line="276" w:lineRule="auto"/>
        <w:ind w:firstLineChars="200" w:firstLine="482"/>
        <w:outlineLvl w:val="3"/>
        <w:rPr>
          <w:rFonts w:ascii="楷体" w:eastAsia="楷体" w:hAnsi="楷体" w:cs="Times New Roman"/>
          <w:b/>
          <w:bCs/>
          <w:sz w:val="24"/>
          <w:szCs w:val="28"/>
        </w:rPr>
      </w:pPr>
      <w:r w:rsidRPr="00454FF8">
        <w:rPr>
          <w:rFonts w:ascii="楷体" w:eastAsia="楷体" w:hAnsi="楷体" w:cs="Times New Roman"/>
          <w:b/>
          <w:bCs/>
          <w:sz w:val="24"/>
          <w:szCs w:val="28"/>
        </w:rPr>
        <w:t>4</w:t>
      </w:r>
      <w:r w:rsidRPr="00454FF8">
        <w:rPr>
          <w:rFonts w:ascii="楷体" w:eastAsia="楷体" w:hAnsi="楷体" w:cs="Times New Roman" w:hint="eastAsia"/>
          <w:b/>
          <w:bCs/>
          <w:sz w:val="24"/>
          <w:szCs w:val="28"/>
        </w:rPr>
        <w:t>. 中国居民恩格尔系数进入富足区间</w:t>
      </w:r>
    </w:p>
    <w:p w:rsidR="00E7294C" w:rsidRPr="00E23F96" w:rsidRDefault="00454FF8" w:rsidP="00454FF8">
      <w:pPr>
        <w:spacing w:line="276" w:lineRule="auto"/>
        <w:ind w:firstLineChars="200" w:firstLine="420"/>
        <w:rPr>
          <w:rFonts w:ascii="仿宋" w:eastAsia="仿宋" w:hAnsi="仿宋"/>
          <w:b/>
        </w:rPr>
      </w:pPr>
      <w:r w:rsidRPr="00A921C1">
        <w:rPr>
          <w:rFonts w:ascii="仿宋" w:eastAsia="仿宋" w:hAnsi="仿宋" w:hint="eastAsia"/>
        </w:rPr>
        <w:t>3月30日，国家发改委发布的《2017年中国居民消费发展报告》指出，消费升级步伐加快，2017年全国居民恩格尔系数为29.3%，进入了联合国划分的20%-30%的富足区间。同时，报告指出，2017年最终消费对经济增长的贡献率为58.8%，高出资本形成总额贡献率26.7个百分点。</w:t>
      </w:r>
      <w:r w:rsidRPr="00E23F96">
        <w:rPr>
          <w:rFonts w:ascii="仿宋" w:eastAsia="仿宋" w:hAnsi="仿宋" w:hint="eastAsia"/>
          <w:b/>
          <w:color w:val="FF0000"/>
        </w:rPr>
        <w:t>消费</w:t>
      </w:r>
      <w:r w:rsidRPr="00E23F96">
        <w:rPr>
          <w:rFonts w:ascii="仿宋" w:eastAsia="仿宋" w:hAnsi="仿宋" w:hint="eastAsia"/>
          <w:b/>
        </w:rPr>
        <w:t>对经济发展的基础性作用显著增强。</w:t>
      </w:r>
    </w:p>
    <w:p w:rsidR="00454FF8" w:rsidRPr="007B575F" w:rsidRDefault="00454FF8" w:rsidP="00454FF8">
      <w:pPr>
        <w:spacing w:line="276" w:lineRule="auto"/>
        <w:ind w:firstLineChars="200" w:firstLine="422"/>
        <w:rPr>
          <w:rFonts w:ascii="仿宋" w:eastAsia="仿宋" w:hAnsi="仿宋"/>
          <w:b/>
        </w:rPr>
      </w:pPr>
      <w:r w:rsidRPr="007B575F">
        <w:rPr>
          <w:rFonts w:ascii="仿宋" w:eastAsia="仿宋" w:hAnsi="仿宋" w:hint="eastAsia"/>
          <w:b/>
        </w:rPr>
        <w:t>延伸知识点</w:t>
      </w:r>
      <w:r w:rsidRPr="007B575F">
        <w:rPr>
          <w:rFonts w:ascii="仿宋" w:eastAsia="仿宋" w:hAnsi="仿宋"/>
          <w:b/>
        </w:rPr>
        <w:t>：</w:t>
      </w:r>
    </w:p>
    <w:p w:rsidR="00454FF8" w:rsidRPr="00A921C1" w:rsidRDefault="00454FF8" w:rsidP="00454FF8">
      <w:pPr>
        <w:spacing w:line="276" w:lineRule="auto"/>
        <w:ind w:firstLineChars="200" w:firstLine="420"/>
        <w:rPr>
          <w:rFonts w:ascii="仿宋" w:eastAsia="仿宋" w:hAnsi="仿宋"/>
        </w:rPr>
      </w:pPr>
      <w:r w:rsidRPr="00A921C1">
        <w:rPr>
          <w:rFonts w:ascii="仿宋" w:eastAsia="仿宋" w:hAnsi="仿宋" w:hint="eastAsia"/>
        </w:rPr>
        <w:t>恩格尔</w:t>
      </w:r>
      <w:r w:rsidRPr="00A921C1">
        <w:rPr>
          <w:rFonts w:ascii="仿宋" w:eastAsia="仿宋" w:hAnsi="仿宋"/>
        </w:rPr>
        <w:t>系数是指</w:t>
      </w:r>
      <w:r w:rsidRPr="00A921C1">
        <w:rPr>
          <w:rFonts w:ascii="仿宋" w:eastAsia="仿宋" w:hAnsi="仿宋" w:hint="eastAsia"/>
        </w:rPr>
        <w:t>居民消费支出中用于食品烟酒的支出占整个消费支出的比重。</w:t>
      </w:r>
    </w:p>
    <w:p w:rsidR="00AD7E93" w:rsidRPr="00454FF8" w:rsidRDefault="00AD7E93" w:rsidP="00454FF8">
      <w:pPr>
        <w:keepNext/>
        <w:keepLines/>
        <w:spacing w:line="276" w:lineRule="auto"/>
        <w:ind w:firstLineChars="200" w:firstLine="482"/>
        <w:outlineLvl w:val="3"/>
        <w:rPr>
          <w:rFonts w:ascii="楷体" w:eastAsia="楷体" w:hAnsi="楷体" w:cs="Times New Roman"/>
          <w:b/>
          <w:bCs/>
          <w:sz w:val="24"/>
          <w:szCs w:val="28"/>
        </w:rPr>
      </w:pPr>
      <w:r w:rsidRPr="00AD7E93">
        <w:rPr>
          <w:rFonts w:ascii="楷体" w:eastAsia="楷体" w:hAnsi="楷体" w:cs="Times New Roman" w:hint="eastAsia"/>
          <w:b/>
          <w:bCs/>
          <w:sz w:val="24"/>
          <w:szCs w:val="28"/>
        </w:rPr>
        <w:t>5.</w:t>
      </w:r>
      <w:r w:rsidR="00454FF8">
        <w:rPr>
          <w:rFonts w:ascii="楷体" w:eastAsia="楷体" w:hAnsi="楷体" w:cs="Times New Roman" w:hint="eastAsia"/>
          <w:b/>
          <w:bCs/>
          <w:sz w:val="24"/>
          <w:szCs w:val="28"/>
        </w:rPr>
        <w:t>全国</w:t>
      </w:r>
      <w:r w:rsidRPr="00AD7E93">
        <w:rPr>
          <w:rFonts w:ascii="楷体" w:eastAsia="楷体" w:hAnsi="楷体" w:cs="Times New Roman" w:hint="eastAsia"/>
          <w:b/>
          <w:bCs/>
          <w:sz w:val="24"/>
          <w:szCs w:val="28"/>
        </w:rPr>
        <w:t>中小学生安全教育</w:t>
      </w:r>
      <w:r w:rsidR="00454FF8">
        <w:rPr>
          <w:rFonts w:ascii="楷体" w:eastAsia="楷体" w:hAnsi="楷体" w:cs="Times New Roman" w:hint="eastAsia"/>
          <w:b/>
          <w:bCs/>
          <w:sz w:val="24"/>
          <w:szCs w:val="28"/>
        </w:rPr>
        <w:t>日</w:t>
      </w:r>
    </w:p>
    <w:p w:rsidR="00E7294C" w:rsidRPr="00A921C1" w:rsidRDefault="00AD7E93" w:rsidP="00454FF8">
      <w:pPr>
        <w:spacing w:line="276" w:lineRule="auto"/>
        <w:ind w:firstLineChars="200" w:firstLine="420"/>
        <w:rPr>
          <w:rFonts w:ascii="仿宋" w:eastAsia="仿宋" w:hAnsi="仿宋"/>
        </w:rPr>
      </w:pPr>
      <w:r w:rsidRPr="00A921C1">
        <w:rPr>
          <w:rFonts w:ascii="仿宋" w:eastAsia="仿宋" w:hAnsi="仿宋" w:hint="eastAsia"/>
        </w:rPr>
        <w:t>3月26日</w:t>
      </w:r>
      <w:r w:rsidRPr="00A921C1">
        <w:rPr>
          <w:rFonts w:ascii="仿宋" w:eastAsia="仿宋" w:hAnsi="仿宋"/>
        </w:rPr>
        <w:t>，</w:t>
      </w:r>
      <w:r w:rsidRPr="00A921C1">
        <w:rPr>
          <w:rFonts w:ascii="仿宋" w:eastAsia="仿宋" w:hAnsi="仿宋" w:hint="eastAsia"/>
        </w:rPr>
        <w:t>是第23个全国中小学生安全教育日。全国多地中小学校，开展多种形式的</w:t>
      </w:r>
      <w:r w:rsidRPr="00A921C1">
        <w:rPr>
          <w:rFonts w:ascii="仿宋" w:eastAsia="仿宋" w:hAnsi="仿宋" w:hint="eastAsia"/>
        </w:rPr>
        <w:lastRenderedPageBreak/>
        <w:t>安全教育活动，让中小学生加强对交通安全、消防安全、网络安全的了解，提高安全防范意识和自我防护能力。</w:t>
      </w:r>
    </w:p>
    <w:p w:rsidR="00111854" w:rsidRPr="00454FF8" w:rsidRDefault="00111854" w:rsidP="00454FF8">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 xml:space="preserve">6. </w:t>
      </w:r>
      <w:r w:rsidRPr="00111854">
        <w:rPr>
          <w:rFonts w:ascii="楷体" w:eastAsia="楷体" w:hAnsi="楷体" w:cs="Times New Roman" w:hint="eastAsia"/>
          <w:b/>
          <w:bCs/>
          <w:sz w:val="24"/>
          <w:szCs w:val="28"/>
        </w:rPr>
        <w:t xml:space="preserve">我国首个页岩气田建成 </w:t>
      </w:r>
    </w:p>
    <w:p w:rsidR="00111854" w:rsidRDefault="00C13D30" w:rsidP="006246B6">
      <w:pPr>
        <w:spacing w:line="276" w:lineRule="auto"/>
        <w:ind w:firstLineChars="200" w:firstLine="420"/>
        <w:rPr>
          <w:rFonts w:ascii="仿宋" w:eastAsia="仿宋" w:hAnsi="仿宋"/>
        </w:rPr>
      </w:pPr>
      <w:r>
        <w:rPr>
          <w:rFonts w:ascii="仿宋" w:eastAsia="仿宋" w:hAnsi="仿宋" w:hint="eastAsia"/>
        </w:rPr>
        <w:t>3月26日</w:t>
      </w:r>
      <w:r>
        <w:rPr>
          <w:rFonts w:ascii="仿宋" w:eastAsia="仿宋" w:hAnsi="仿宋"/>
        </w:rPr>
        <w:t>，</w:t>
      </w:r>
      <w:r w:rsidR="00111854" w:rsidRPr="000C5853">
        <w:rPr>
          <w:rFonts w:ascii="仿宋" w:eastAsia="仿宋" w:hAnsi="仿宋" w:hint="eastAsia"/>
        </w:rPr>
        <w:t>中国石化宣布，我国首个大型页岩气田——</w:t>
      </w:r>
      <w:r w:rsidR="00111854" w:rsidRPr="00BA7DC0">
        <w:rPr>
          <w:rFonts w:ascii="仿宋" w:eastAsia="仿宋" w:hAnsi="仿宋" w:hint="eastAsia"/>
          <w:b/>
        </w:rPr>
        <w:t>涪陵页岩气田</w:t>
      </w:r>
      <w:r w:rsidR="00111854" w:rsidRPr="000C5853">
        <w:rPr>
          <w:rFonts w:ascii="仿宋" w:eastAsia="仿宋" w:hAnsi="仿宋" w:hint="eastAsia"/>
        </w:rPr>
        <w:t>如期建成，年产能100亿方，相当于建成一个千万吨级的大油田，对促进能源结构调整，加快节能减</w:t>
      </w:r>
      <w:proofErr w:type="gramStart"/>
      <w:r w:rsidR="00111854" w:rsidRPr="000C5853">
        <w:rPr>
          <w:rFonts w:ascii="仿宋" w:eastAsia="仿宋" w:hAnsi="仿宋" w:hint="eastAsia"/>
        </w:rPr>
        <w:t>排具有</w:t>
      </w:r>
      <w:proofErr w:type="gramEnd"/>
      <w:r w:rsidR="00111854" w:rsidRPr="000C5853">
        <w:rPr>
          <w:rFonts w:ascii="仿宋" w:eastAsia="仿宋" w:hAnsi="仿宋" w:hint="eastAsia"/>
        </w:rPr>
        <w:t>重要意义</w:t>
      </w:r>
    </w:p>
    <w:p w:rsidR="007B575F" w:rsidRPr="007D4C8F" w:rsidRDefault="007B575F" w:rsidP="006246B6">
      <w:pPr>
        <w:spacing w:line="276" w:lineRule="auto"/>
        <w:ind w:firstLineChars="200" w:firstLine="422"/>
        <w:rPr>
          <w:rFonts w:ascii="仿宋" w:eastAsia="仿宋" w:hAnsi="仿宋"/>
          <w:b/>
        </w:rPr>
      </w:pPr>
      <w:r w:rsidRPr="007D4C8F">
        <w:rPr>
          <w:rFonts w:ascii="仿宋" w:eastAsia="仿宋" w:hAnsi="仿宋" w:hint="eastAsia"/>
          <w:b/>
        </w:rPr>
        <w:t>延伸知识点</w:t>
      </w:r>
      <w:r w:rsidRPr="007D4C8F">
        <w:rPr>
          <w:rFonts w:ascii="仿宋" w:eastAsia="仿宋" w:hAnsi="仿宋"/>
          <w:b/>
        </w:rPr>
        <w:t>：</w:t>
      </w:r>
    </w:p>
    <w:p w:rsidR="007B575F" w:rsidRPr="000C5853" w:rsidRDefault="007B575F" w:rsidP="007B575F">
      <w:pPr>
        <w:spacing w:line="276" w:lineRule="auto"/>
        <w:ind w:firstLineChars="200" w:firstLine="420"/>
        <w:rPr>
          <w:rFonts w:ascii="仿宋" w:eastAsia="仿宋" w:hAnsi="仿宋"/>
        </w:rPr>
      </w:pPr>
      <w:r w:rsidRPr="007B575F">
        <w:rPr>
          <w:rFonts w:ascii="仿宋" w:eastAsia="仿宋" w:hAnsi="仿宋" w:hint="eastAsia"/>
        </w:rPr>
        <w:t>页岩气是蕴藏于页岩层可供开采的天然气资源，</w:t>
      </w:r>
      <w:r>
        <w:rPr>
          <w:rFonts w:ascii="仿宋" w:eastAsia="仿宋" w:hAnsi="仿宋" w:hint="eastAsia"/>
        </w:rPr>
        <w:t>主要成分</w:t>
      </w:r>
      <w:r>
        <w:rPr>
          <w:rFonts w:ascii="仿宋" w:eastAsia="仿宋" w:hAnsi="仿宋"/>
        </w:rPr>
        <w:t>为甲烷。</w:t>
      </w:r>
      <w:r w:rsidRPr="007B575F">
        <w:rPr>
          <w:rFonts w:ascii="仿宋" w:eastAsia="仿宋" w:hAnsi="仿宋" w:hint="eastAsia"/>
        </w:rPr>
        <w:t>中国的页岩气可采储量较大。页岩</w:t>
      </w:r>
      <w:proofErr w:type="gramStart"/>
      <w:r w:rsidRPr="007B575F">
        <w:rPr>
          <w:rFonts w:ascii="仿宋" w:eastAsia="仿宋" w:hAnsi="仿宋" w:hint="eastAsia"/>
        </w:rPr>
        <w:t>气往往</w:t>
      </w:r>
      <w:proofErr w:type="gramEnd"/>
      <w:r w:rsidRPr="007B575F">
        <w:rPr>
          <w:rFonts w:ascii="仿宋" w:eastAsia="仿宋" w:hAnsi="仿宋" w:hint="eastAsia"/>
        </w:rPr>
        <w:t>分布在盆地内厚度较大、分布广的页岩烃源岩地层中。较常规天然气相比，页岩气开发具有开采寿命长和生产周期长的优点，大部分产页岩气分布范围广、厚度大，且普遍含气，这使得页岩气井能够长期地以稳定的速率产气。</w:t>
      </w:r>
    </w:p>
    <w:p w:rsidR="001C6E55" w:rsidRPr="00454FF8" w:rsidRDefault="001C6E55" w:rsidP="00454FF8">
      <w:pPr>
        <w:keepNext/>
        <w:keepLines/>
        <w:spacing w:line="276" w:lineRule="auto"/>
        <w:ind w:firstLineChars="200" w:firstLine="482"/>
        <w:outlineLvl w:val="3"/>
        <w:rPr>
          <w:rFonts w:ascii="楷体" w:eastAsia="楷体" w:hAnsi="楷体" w:cs="Times New Roman"/>
          <w:b/>
          <w:bCs/>
          <w:sz w:val="24"/>
          <w:szCs w:val="28"/>
        </w:rPr>
      </w:pPr>
      <w:r w:rsidRPr="001C6E55">
        <w:rPr>
          <w:rFonts w:ascii="楷体" w:eastAsia="楷体" w:hAnsi="楷体" w:cs="Times New Roman" w:hint="eastAsia"/>
          <w:b/>
          <w:bCs/>
          <w:sz w:val="24"/>
          <w:szCs w:val="28"/>
        </w:rPr>
        <w:t>7. 曹妃</w:t>
      </w:r>
      <w:proofErr w:type="gramStart"/>
      <w:r w:rsidRPr="001C6E55">
        <w:rPr>
          <w:rFonts w:ascii="楷体" w:eastAsia="楷体" w:hAnsi="楷体" w:cs="Times New Roman" w:hint="eastAsia"/>
          <w:b/>
          <w:bCs/>
          <w:sz w:val="24"/>
          <w:szCs w:val="28"/>
        </w:rPr>
        <w:t>甸</w:t>
      </w:r>
      <w:proofErr w:type="gramEnd"/>
      <w:r w:rsidRPr="001C6E55">
        <w:rPr>
          <w:rFonts w:ascii="楷体" w:eastAsia="楷体" w:hAnsi="楷体" w:cs="Times New Roman" w:hint="eastAsia"/>
          <w:b/>
          <w:bCs/>
          <w:sz w:val="24"/>
          <w:szCs w:val="28"/>
        </w:rPr>
        <w:t>港中欧班</w:t>
      </w:r>
      <w:proofErr w:type="gramStart"/>
      <w:r w:rsidRPr="001C6E55">
        <w:rPr>
          <w:rFonts w:ascii="楷体" w:eastAsia="楷体" w:hAnsi="楷体" w:cs="Times New Roman" w:hint="eastAsia"/>
          <w:b/>
          <w:bCs/>
          <w:sz w:val="24"/>
          <w:szCs w:val="28"/>
        </w:rPr>
        <w:t>列正式</w:t>
      </w:r>
      <w:proofErr w:type="gramEnd"/>
      <w:r w:rsidRPr="001C6E55">
        <w:rPr>
          <w:rFonts w:ascii="楷体" w:eastAsia="楷体" w:hAnsi="楷体" w:cs="Times New Roman" w:hint="eastAsia"/>
          <w:b/>
          <w:bCs/>
          <w:sz w:val="24"/>
          <w:szCs w:val="28"/>
        </w:rPr>
        <w:t>开通</w:t>
      </w:r>
    </w:p>
    <w:p w:rsidR="00E7294C" w:rsidRPr="000C5853" w:rsidRDefault="001C6E55" w:rsidP="006246B6">
      <w:pPr>
        <w:spacing w:line="276" w:lineRule="auto"/>
        <w:ind w:firstLineChars="200" w:firstLine="420"/>
        <w:rPr>
          <w:rFonts w:ascii="仿宋" w:eastAsia="仿宋" w:hAnsi="仿宋"/>
        </w:rPr>
      </w:pPr>
      <w:r w:rsidRPr="000C5853">
        <w:rPr>
          <w:rFonts w:ascii="仿宋" w:eastAsia="仿宋" w:hAnsi="仿宋" w:hint="eastAsia"/>
        </w:rPr>
        <w:t>曹妃</w:t>
      </w:r>
      <w:proofErr w:type="gramStart"/>
      <w:r w:rsidRPr="000C5853">
        <w:rPr>
          <w:rFonts w:ascii="仿宋" w:eastAsia="仿宋" w:hAnsi="仿宋" w:hint="eastAsia"/>
        </w:rPr>
        <w:t>甸</w:t>
      </w:r>
      <w:proofErr w:type="gramEnd"/>
      <w:r w:rsidRPr="000C5853">
        <w:rPr>
          <w:rFonts w:ascii="仿宋" w:eastAsia="仿宋" w:hAnsi="仿宋" w:hint="eastAsia"/>
        </w:rPr>
        <w:t>港中欧国际班</w:t>
      </w:r>
      <w:proofErr w:type="gramStart"/>
      <w:r w:rsidRPr="000C5853">
        <w:rPr>
          <w:rFonts w:ascii="仿宋" w:eastAsia="仿宋" w:hAnsi="仿宋" w:hint="eastAsia"/>
        </w:rPr>
        <w:t>列正式</w:t>
      </w:r>
      <w:proofErr w:type="gramEnd"/>
      <w:r w:rsidRPr="000C5853">
        <w:rPr>
          <w:rFonts w:ascii="仿宋" w:eastAsia="仿宋" w:hAnsi="仿宋" w:hint="eastAsia"/>
        </w:rPr>
        <w:t>开通，该班</w:t>
      </w:r>
      <w:proofErr w:type="gramStart"/>
      <w:r w:rsidRPr="000C5853">
        <w:rPr>
          <w:rFonts w:ascii="仿宋" w:eastAsia="仿宋" w:hAnsi="仿宋" w:hint="eastAsia"/>
        </w:rPr>
        <w:t>列由唐山南堡站</w:t>
      </w:r>
      <w:proofErr w:type="gramEnd"/>
      <w:r w:rsidRPr="000C5853">
        <w:rPr>
          <w:rFonts w:ascii="仿宋" w:eastAsia="仿宋" w:hAnsi="仿宋" w:hint="eastAsia"/>
        </w:rPr>
        <w:t>出发，途经内蒙古二连浩特铁路口岸直接发往蒙古国乌兰巴托，形成与唐呼线、大秦线两条国家能源大动脉相连的铁路集疏运新格局。</w:t>
      </w:r>
    </w:p>
    <w:p w:rsidR="0042784C" w:rsidRPr="00454FF8" w:rsidRDefault="0042784C" w:rsidP="00454FF8">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 xml:space="preserve">8. </w:t>
      </w:r>
      <w:r w:rsidRPr="0042784C">
        <w:rPr>
          <w:rFonts w:ascii="楷体" w:eastAsia="楷体" w:hAnsi="楷体" w:cs="Times New Roman" w:hint="eastAsia"/>
          <w:b/>
          <w:bCs/>
          <w:sz w:val="24"/>
          <w:szCs w:val="28"/>
        </w:rPr>
        <w:t>窃取4亿多条个人</w:t>
      </w:r>
      <w:proofErr w:type="gramStart"/>
      <w:r w:rsidRPr="0042784C">
        <w:rPr>
          <w:rFonts w:ascii="楷体" w:eastAsia="楷体" w:hAnsi="楷体" w:cs="Times New Roman" w:hint="eastAsia"/>
          <w:b/>
          <w:bCs/>
          <w:sz w:val="24"/>
          <w:szCs w:val="28"/>
        </w:rPr>
        <w:t>信息案</w:t>
      </w:r>
      <w:proofErr w:type="gramEnd"/>
      <w:r w:rsidRPr="0042784C">
        <w:rPr>
          <w:rFonts w:ascii="楷体" w:eastAsia="楷体" w:hAnsi="楷体" w:cs="Times New Roman" w:hint="eastAsia"/>
          <w:b/>
          <w:bCs/>
          <w:sz w:val="24"/>
          <w:szCs w:val="28"/>
        </w:rPr>
        <w:t>告破</w:t>
      </w:r>
    </w:p>
    <w:p w:rsidR="00E7294C" w:rsidRPr="000C5853" w:rsidRDefault="0042784C" w:rsidP="006246B6">
      <w:pPr>
        <w:spacing w:line="276" w:lineRule="auto"/>
        <w:ind w:firstLineChars="200" w:firstLine="420"/>
        <w:rPr>
          <w:rFonts w:ascii="仿宋" w:eastAsia="仿宋" w:hAnsi="仿宋"/>
        </w:rPr>
      </w:pPr>
      <w:r w:rsidRPr="000C5853">
        <w:rPr>
          <w:rFonts w:ascii="仿宋" w:eastAsia="仿宋" w:hAnsi="仿宋" w:hint="eastAsia"/>
        </w:rPr>
        <w:t>3月27日</w:t>
      </w:r>
      <w:r w:rsidRPr="000C5853">
        <w:rPr>
          <w:rFonts w:ascii="仿宋" w:eastAsia="仿宋" w:hAnsi="仿宋"/>
        </w:rPr>
        <w:t>，</w:t>
      </w:r>
      <w:r w:rsidRPr="000C5853">
        <w:rPr>
          <w:rFonts w:ascii="仿宋" w:eastAsia="仿宋" w:hAnsi="仿宋" w:hint="eastAsia"/>
        </w:rPr>
        <w:t>浙江金华警方破获非法窃取公民个人信息4亿多条的大案，抓获犯罪嫌疑人40多名。据了解，犯罪嫌疑人利用爬虫软件窃取数百万条邮箱账号，通过倒卖个人信息来牟取暴利。</w:t>
      </w:r>
    </w:p>
    <w:p w:rsidR="00454FF8" w:rsidRPr="00BA7DC0" w:rsidRDefault="00454FF8" w:rsidP="006246B6">
      <w:pPr>
        <w:spacing w:line="276" w:lineRule="auto"/>
        <w:ind w:firstLineChars="200" w:firstLine="422"/>
        <w:rPr>
          <w:rFonts w:ascii="仿宋" w:eastAsia="仿宋" w:hAnsi="仿宋"/>
          <w:b/>
        </w:rPr>
      </w:pPr>
      <w:r w:rsidRPr="00BA7DC0">
        <w:rPr>
          <w:rFonts w:ascii="仿宋" w:eastAsia="仿宋" w:hAnsi="仿宋" w:hint="eastAsia"/>
          <w:b/>
        </w:rPr>
        <w:t>延伸知识点：</w:t>
      </w:r>
    </w:p>
    <w:p w:rsidR="00E7294C" w:rsidRPr="000C5853" w:rsidRDefault="000E1DB9" w:rsidP="000B0B80">
      <w:pPr>
        <w:spacing w:line="276" w:lineRule="auto"/>
        <w:ind w:firstLineChars="200" w:firstLine="420"/>
        <w:rPr>
          <w:rFonts w:ascii="仿宋" w:eastAsia="仿宋" w:hAnsi="仿宋"/>
        </w:rPr>
      </w:pPr>
      <w:r w:rsidRPr="000C5853">
        <w:rPr>
          <w:rFonts w:ascii="仿宋" w:eastAsia="仿宋" w:hAnsi="仿宋" w:hint="eastAsia"/>
        </w:rPr>
        <w:t>非法获取公民个人信息罪是指以窃取或者其他方法非法获取国家机关或者金融、电信、交通、教育、医疗等单位在履行职责或者提供服务过程中获得的公民个人信息，出售或者非法提供给他人，情节严重的行为。根据《刑法》规定，犯非法获取公民个人信息罪的，处三年以下有期徒刑或者拘役，并处或者单处罚金。</w:t>
      </w:r>
    </w:p>
    <w:p w:rsidR="00A83E02" w:rsidRPr="000B0B80" w:rsidRDefault="00A83E02" w:rsidP="000B0B80">
      <w:pPr>
        <w:keepNext/>
        <w:keepLines/>
        <w:spacing w:line="276" w:lineRule="auto"/>
        <w:ind w:firstLineChars="200" w:firstLine="482"/>
        <w:outlineLvl w:val="3"/>
        <w:rPr>
          <w:rFonts w:ascii="楷体" w:eastAsia="楷体" w:hAnsi="楷体" w:cs="Times New Roman"/>
          <w:b/>
          <w:bCs/>
          <w:sz w:val="24"/>
          <w:szCs w:val="28"/>
        </w:rPr>
      </w:pPr>
      <w:r w:rsidRPr="00A83E02">
        <w:rPr>
          <w:rFonts w:ascii="楷体" w:eastAsia="楷体" w:hAnsi="楷体" w:cs="Times New Roman" w:hint="eastAsia"/>
          <w:b/>
          <w:bCs/>
          <w:sz w:val="24"/>
          <w:szCs w:val="28"/>
        </w:rPr>
        <w:t>9. 特定严重失信人将被限乘飞机</w:t>
      </w:r>
    </w:p>
    <w:p w:rsidR="00E7294C" w:rsidRPr="000C5853" w:rsidRDefault="00A83E02" w:rsidP="006246B6">
      <w:pPr>
        <w:spacing w:line="276" w:lineRule="auto"/>
        <w:ind w:firstLineChars="200" w:firstLine="420"/>
        <w:rPr>
          <w:rFonts w:ascii="仿宋" w:eastAsia="仿宋" w:hAnsi="仿宋"/>
        </w:rPr>
      </w:pPr>
      <w:r w:rsidRPr="000C5853">
        <w:rPr>
          <w:rFonts w:ascii="仿宋" w:eastAsia="仿宋" w:hAnsi="仿宋" w:hint="eastAsia"/>
        </w:rPr>
        <w:t>3月29日</w:t>
      </w:r>
      <w:r w:rsidRPr="000C5853">
        <w:rPr>
          <w:rFonts w:ascii="仿宋" w:eastAsia="仿宋" w:hAnsi="仿宋"/>
        </w:rPr>
        <w:t>，</w:t>
      </w:r>
      <w:r w:rsidRPr="000C5853">
        <w:rPr>
          <w:rFonts w:ascii="仿宋" w:eastAsia="仿宋" w:hAnsi="仿宋" w:hint="eastAsia"/>
        </w:rPr>
        <w:t>国家发展改革委等8部门联合发布意见，从5月1日起，有履行能力但拒不履行的重大税收违法案件当事人等15种特定严重失信人，将在一定时间内被限制乘坐飞机。限制乘机名单信息在指定的民航网站和“信用中国”网站发布。</w:t>
      </w:r>
    </w:p>
    <w:p w:rsidR="00E7294C" w:rsidRPr="00CB5653" w:rsidRDefault="00C94621" w:rsidP="000B0B80">
      <w:pPr>
        <w:spacing w:line="276" w:lineRule="auto"/>
        <w:ind w:firstLineChars="200" w:firstLine="422"/>
        <w:rPr>
          <w:rFonts w:ascii="仿宋" w:eastAsia="仿宋" w:hAnsi="仿宋"/>
          <w:b/>
        </w:rPr>
      </w:pPr>
      <w:r w:rsidRPr="00CB5653">
        <w:rPr>
          <w:rFonts w:ascii="仿宋" w:eastAsia="仿宋" w:hAnsi="仿宋" w:hint="eastAsia"/>
          <w:b/>
        </w:rPr>
        <w:t>限制范围包括两类：一类是严重影响铁路运行安全和生产安全有关的行为责任人，被公安机关处罚或铁路站车单位认定的或旅客在机场或者航空器内实施相关行为，被公安机关处以行政处罚或被追究刑事责任的；另一类是其他领域的严重违法失信行为有关责任人。</w:t>
      </w:r>
    </w:p>
    <w:p w:rsidR="000B540C" w:rsidRPr="000B0B80" w:rsidRDefault="000B540C" w:rsidP="000B0B80">
      <w:pPr>
        <w:keepNext/>
        <w:keepLines/>
        <w:spacing w:line="276" w:lineRule="auto"/>
        <w:ind w:firstLineChars="200" w:firstLine="482"/>
        <w:outlineLvl w:val="3"/>
        <w:rPr>
          <w:rFonts w:ascii="楷体" w:eastAsia="楷体" w:hAnsi="楷体" w:cs="Times New Roman"/>
          <w:b/>
          <w:bCs/>
          <w:sz w:val="24"/>
          <w:szCs w:val="28"/>
        </w:rPr>
      </w:pPr>
      <w:r w:rsidRPr="00EF067D">
        <w:rPr>
          <w:rFonts w:ascii="楷体" w:eastAsia="楷体" w:hAnsi="楷体" w:cs="Times New Roman" w:hint="eastAsia"/>
          <w:b/>
          <w:bCs/>
          <w:sz w:val="24"/>
          <w:szCs w:val="28"/>
        </w:rPr>
        <w:t>10. 我国人工林面积居世界首位</w:t>
      </w:r>
    </w:p>
    <w:p w:rsidR="00570F32" w:rsidRPr="000C5853" w:rsidRDefault="000B540C" w:rsidP="000B0B80">
      <w:pPr>
        <w:spacing w:line="276" w:lineRule="auto"/>
        <w:ind w:firstLineChars="200" w:firstLine="420"/>
        <w:rPr>
          <w:rFonts w:ascii="仿宋" w:eastAsia="仿宋" w:hAnsi="仿宋"/>
        </w:rPr>
      </w:pPr>
      <w:r w:rsidRPr="000C5853">
        <w:rPr>
          <w:rFonts w:ascii="仿宋" w:eastAsia="仿宋" w:hAnsi="仿宋" w:hint="eastAsia"/>
        </w:rPr>
        <w:t>国家林业局最新统计显示，得益于中国大规模推进国土绿化和植树造林，中国人工林保存面积达6933万公顷，居世界首位。</w:t>
      </w:r>
    </w:p>
    <w:p w:rsidR="00692522" w:rsidRPr="000B0B80" w:rsidRDefault="00692522" w:rsidP="000B0B80">
      <w:pPr>
        <w:keepNext/>
        <w:keepLines/>
        <w:spacing w:line="276" w:lineRule="auto"/>
        <w:ind w:firstLineChars="200" w:firstLine="482"/>
        <w:outlineLvl w:val="3"/>
        <w:rPr>
          <w:rFonts w:ascii="楷体" w:eastAsia="楷体" w:hAnsi="楷体" w:cs="Times New Roman"/>
          <w:b/>
          <w:bCs/>
          <w:sz w:val="24"/>
          <w:szCs w:val="28"/>
        </w:rPr>
      </w:pPr>
      <w:r w:rsidRPr="000B0B80">
        <w:rPr>
          <w:rFonts w:ascii="楷体" w:eastAsia="楷体" w:hAnsi="楷体" w:cs="Times New Roman" w:hint="eastAsia"/>
          <w:b/>
          <w:bCs/>
          <w:sz w:val="24"/>
          <w:szCs w:val="28"/>
        </w:rPr>
        <w:t xml:space="preserve">11. </w:t>
      </w:r>
      <w:proofErr w:type="gramStart"/>
      <w:r w:rsidRPr="000B0B80">
        <w:rPr>
          <w:rFonts w:ascii="楷体" w:eastAsia="楷体" w:hAnsi="楷体" w:cs="Times New Roman" w:hint="eastAsia"/>
          <w:b/>
          <w:bCs/>
          <w:sz w:val="24"/>
          <w:szCs w:val="28"/>
        </w:rPr>
        <w:t>爱奇艺</w:t>
      </w:r>
      <w:proofErr w:type="gramEnd"/>
      <w:r w:rsidRPr="000B0B80">
        <w:rPr>
          <w:rFonts w:ascii="楷体" w:eastAsia="楷体" w:hAnsi="楷体" w:cs="Times New Roman" w:hint="eastAsia"/>
          <w:b/>
          <w:bCs/>
          <w:sz w:val="24"/>
          <w:szCs w:val="28"/>
        </w:rPr>
        <w:t>昨晚美国纳斯达克挂牌</w:t>
      </w:r>
    </w:p>
    <w:p w:rsidR="00B02F81" w:rsidRPr="000C5853" w:rsidRDefault="00B02F81" w:rsidP="000B0B80">
      <w:pPr>
        <w:spacing w:line="276" w:lineRule="auto"/>
        <w:ind w:firstLineChars="200" w:firstLine="420"/>
        <w:rPr>
          <w:rFonts w:ascii="仿宋" w:eastAsia="仿宋" w:hAnsi="仿宋"/>
        </w:rPr>
      </w:pPr>
      <w:r w:rsidRPr="000C5853">
        <w:rPr>
          <w:rFonts w:ascii="仿宋" w:eastAsia="仿宋" w:hAnsi="仿宋" w:hint="eastAsia"/>
        </w:rPr>
        <w:t>3月29日</w:t>
      </w:r>
      <w:r w:rsidRPr="000C5853">
        <w:rPr>
          <w:rFonts w:ascii="仿宋" w:eastAsia="仿宋" w:hAnsi="仿宋"/>
        </w:rPr>
        <w:t>，</w:t>
      </w:r>
      <w:r w:rsidR="00692522" w:rsidRPr="000C5853">
        <w:rPr>
          <w:rFonts w:ascii="仿宋" w:eastAsia="仿宋" w:hAnsi="仿宋" w:hint="eastAsia"/>
        </w:rPr>
        <w:t>视频</w:t>
      </w:r>
      <w:proofErr w:type="gramStart"/>
      <w:r w:rsidR="00692522" w:rsidRPr="000C5853">
        <w:rPr>
          <w:rFonts w:ascii="仿宋" w:eastAsia="仿宋" w:hAnsi="仿宋" w:hint="eastAsia"/>
        </w:rPr>
        <w:t>网站爱奇艺</w:t>
      </w:r>
      <w:proofErr w:type="gramEnd"/>
      <w:r w:rsidR="00692522" w:rsidRPr="000C5853">
        <w:rPr>
          <w:rFonts w:ascii="仿宋" w:eastAsia="仿宋" w:hAnsi="仿宋" w:hint="eastAsia"/>
        </w:rPr>
        <w:t>北京时间昨天夜间在美国纳斯达克证券市场敲钟，正式挂牌交易，IPO定价为18美元/存托凭证。</w:t>
      </w:r>
    </w:p>
    <w:p w:rsidR="00B02F81" w:rsidRPr="000B0B80" w:rsidRDefault="00B02F81" w:rsidP="000B0B80">
      <w:pPr>
        <w:keepNext/>
        <w:keepLines/>
        <w:spacing w:line="276" w:lineRule="auto"/>
        <w:ind w:firstLineChars="200" w:firstLine="482"/>
        <w:outlineLvl w:val="3"/>
        <w:rPr>
          <w:rFonts w:ascii="楷体" w:eastAsia="楷体" w:hAnsi="楷体" w:cs="Times New Roman"/>
          <w:b/>
          <w:bCs/>
          <w:sz w:val="24"/>
          <w:szCs w:val="28"/>
        </w:rPr>
      </w:pPr>
      <w:r w:rsidRPr="000B0B80">
        <w:rPr>
          <w:rFonts w:ascii="楷体" w:eastAsia="楷体" w:hAnsi="楷体" w:cs="Times New Roman"/>
          <w:b/>
          <w:bCs/>
          <w:sz w:val="24"/>
          <w:szCs w:val="28"/>
        </w:rPr>
        <w:t xml:space="preserve">12. </w:t>
      </w:r>
      <w:proofErr w:type="gramStart"/>
      <w:r w:rsidRPr="000B0B80">
        <w:rPr>
          <w:rFonts w:ascii="楷体" w:eastAsia="楷体" w:hAnsi="楷体" w:cs="Times New Roman" w:hint="eastAsia"/>
          <w:b/>
          <w:bCs/>
          <w:sz w:val="24"/>
          <w:szCs w:val="28"/>
        </w:rPr>
        <w:t>哔</w:t>
      </w:r>
      <w:proofErr w:type="gramEnd"/>
      <w:r w:rsidRPr="000B0B80">
        <w:rPr>
          <w:rFonts w:ascii="楷体" w:eastAsia="楷体" w:hAnsi="楷体" w:cs="Times New Roman" w:hint="eastAsia"/>
          <w:b/>
          <w:bCs/>
          <w:sz w:val="24"/>
          <w:szCs w:val="28"/>
        </w:rPr>
        <w:t>哩</w:t>
      </w:r>
      <w:proofErr w:type="gramStart"/>
      <w:r w:rsidRPr="000B0B80">
        <w:rPr>
          <w:rFonts w:ascii="楷体" w:eastAsia="楷体" w:hAnsi="楷体" w:cs="Times New Roman" w:hint="eastAsia"/>
          <w:b/>
          <w:bCs/>
          <w:sz w:val="24"/>
          <w:szCs w:val="28"/>
        </w:rPr>
        <w:t>哔</w:t>
      </w:r>
      <w:proofErr w:type="gramEnd"/>
      <w:r w:rsidRPr="000B0B80">
        <w:rPr>
          <w:rFonts w:ascii="楷体" w:eastAsia="楷体" w:hAnsi="楷体" w:cs="Times New Roman" w:hint="eastAsia"/>
          <w:b/>
          <w:bCs/>
          <w:sz w:val="24"/>
          <w:szCs w:val="28"/>
        </w:rPr>
        <w:t>哩在纳斯达克上市</w:t>
      </w:r>
    </w:p>
    <w:p w:rsidR="00570F32" w:rsidRPr="000C5853" w:rsidRDefault="00B02F81" w:rsidP="006246B6">
      <w:pPr>
        <w:spacing w:line="276" w:lineRule="auto"/>
        <w:ind w:firstLineChars="200" w:firstLine="420"/>
        <w:rPr>
          <w:rFonts w:ascii="仿宋" w:eastAsia="仿宋" w:hAnsi="仿宋"/>
        </w:rPr>
      </w:pPr>
      <w:r w:rsidRPr="000C5853">
        <w:rPr>
          <w:rFonts w:ascii="仿宋" w:eastAsia="仿宋" w:hAnsi="仿宋" w:hint="eastAsia"/>
        </w:rPr>
        <w:t>3月28日，</w:t>
      </w:r>
      <w:proofErr w:type="gramStart"/>
      <w:r w:rsidRPr="000C5853">
        <w:rPr>
          <w:rFonts w:ascii="仿宋" w:eastAsia="仿宋" w:hAnsi="仿宋" w:hint="eastAsia"/>
        </w:rPr>
        <w:t>哔</w:t>
      </w:r>
      <w:proofErr w:type="gramEnd"/>
      <w:r w:rsidRPr="000C5853">
        <w:rPr>
          <w:rFonts w:ascii="仿宋" w:eastAsia="仿宋" w:hAnsi="仿宋" w:hint="eastAsia"/>
        </w:rPr>
        <w:t>哩</w:t>
      </w:r>
      <w:proofErr w:type="gramStart"/>
      <w:r w:rsidRPr="000C5853">
        <w:rPr>
          <w:rFonts w:ascii="仿宋" w:eastAsia="仿宋" w:hAnsi="仿宋" w:hint="eastAsia"/>
        </w:rPr>
        <w:t>哔</w:t>
      </w:r>
      <w:proofErr w:type="gramEnd"/>
      <w:r w:rsidRPr="000C5853">
        <w:rPr>
          <w:rFonts w:ascii="仿宋" w:eastAsia="仿宋" w:hAnsi="仿宋" w:hint="eastAsia"/>
        </w:rPr>
        <w:t>哩（简称“B站”）在纳斯达克上市，交易代码为“BILI”。</w:t>
      </w:r>
    </w:p>
    <w:p w:rsidR="000B0B80" w:rsidRPr="00322F95" w:rsidRDefault="006F1815" w:rsidP="006246B6">
      <w:pPr>
        <w:spacing w:line="276" w:lineRule="auto"/>
        <w:ind w:firstLineChars="200" w:firstLine="422"/>
        <w:rPr>
          <w:rFonts w:ascii="仿宋" w:eastAsia="仿宋" w:hAnsi="仿宋"/>
          <w:b/>
        </w:rPr>
      </w:pPr>
      <w:r w:rsidRPr="00322F95">
        <w:rPr>
          <w:rFonts w:ascii="仿宋" w:eastAsia="仿宋" w:hAnsi="仿宋" w:hint="eastAsia"/>
          <w:b/>
        </w:rPr>
        <w:lastRenderedPageBreak/>
        <w:t>延伸知识点</w:t>
      </w:r>
      <w:r w:rsidRPr="00322F95">
        <w:rPr>
          <w:rFonts w:ascii="仿宋" w:eastAsia="仿宋" w:hAnsi="仿宋"/>
          <w:b/>
        </w:rPr>
        <w:t>：</w:t>
      </w:r>
    </w:p>
    <w:p w:rsidR="006F1815" w:rsidRDefault="006F1815" w:rsidP="006246B6">
      <w:pPr>
        <w:spacing w:line="276" w:lineRule="auto"/>
        <w:ind w:firstLineChars="200" w:firstLine="422"/>
        <w:rPr>
          <w:rFonts w:ascii="仿宋" w:eastAsia="仿宋" w:hAnsi="仿宋"/>
        </w:rPr>
      </w:pPr>
      <w:r w:rsidRPr="00CB5653">
        <w:rPr>
          <w:rFonts w:ascii="仿宋" w:eastAsia="仿宋" w:hAnsi="仿宋" w:hint="eastAsia"/>
          <w:b/>
        </w:rPr>
        <w:t>纳斯达克，是美国的一个电子证券交易机构</w:t>
      </w:r>
      <w:r w:rsidRPr="000C5853">
        <w:rPr>
          <w:rFonts w:ascii="仿宋" w:eastAsia="仿宋" w:hAnsi="仿宋" w:hint="eastAsia"/>
        </w:rPr>
        <w:t>，是由纳斯达克股票市场公司所拥有与操作的。NASDAQ是全国证券业协会行情自动传报系统的缩写，创立于1971年，迄今已成为世界最大的股票市场之一。</w:t>
      </w:r>
    </w:p>
    <w:p w:rsidR="00951F77" w:rsidRPr="00BD5B94" w:rsidRDefault="00951F77" w:rsidP="00BD5B94">
      <w:pPr>
        <w:keepNext/>
        <w:keepLines/>
        <w:spacing w:line="276" w:lineRule="auto"/>
        <w:ind w:firstLineChars="200" w:firstLine="482"/>
        <w:outlineLvl w:val="3"/>
        <w:rPr>
          <w:rFonts w:ascii="楷体" w:eastAsia="楷体" w:hAnsi="楷体" w:cs="Times New Roman"/>
          <w:b/>
          <w:bCs/>
          <w:sz w:val="24"/>
          <w:szCs w:val="28"/>
        </w:rPr>
      </w:pPr>
      <w:r w:rsidRPr="00BD5B94">
        <w:rPr>
          <w:rFonts w:ascii="楷体" w:eastAsia="楷体" w:hAnsi="楷体" w:cs="Times New Roman" w:hint="eastAsia"/>
          <w:b/>
          <w:bCs/>
          <w:sz w:val="24"/>
          <w:szCs w:val="28"/>
        </w:rPr>
        <w:t>13. “蓝月亮”现身夜空</w:t>
      </w:r>
    </w:p>
    <w:p w:rsidR="00951F77" w:rsidRPr="000C5853" w:rsidRDefault="00CB5653" w:rsidP="006246B6">
      <w:pPr>
        <w:spacing w:line="276" w:lineRule="auto"/>
        <w:ind w:firstLineChars="200" w:firstLine="420"/>
        <w:rPr>
          <w:rFonts w:ascii="仿宋" w:eastAsia="仿宋" w:hAnsi="仿宋" w:hint="eastAsia"/>
        </w:rPr>
      </w:pPr>
      <w:r>
        <w:rPr>
          <w:rFonts w:ascii="仿宋" w:eastAsia="仿宋" w:hAnsi="仿宋" w:hint="eastAsia"/>
        </w:rPr>
        <w:t>3月31日</w:t>
      </w:r>
      <w:r>
        <w:rPr>
          <w:rFonts w:ascii="仿宋" w:eastAsia="仿宋" w:hAnsi="仿宋"/>
        </w:rPr>
        <w:t>晚，出现“</w:t>
      </w:r>
      <w:r>
        <w:rPr>
          <w:rFonts w:ascii="仿宋" w:eastAsia="仿宋" w:hAnsi="仿宋" w:hint="eastAsia"/>
        </w:rPr>
        <w:t>蓝月亮</w:t>
      </w:r>
      <w:r>
        <w:rPr>
          <w:rFonts w:ascii="仿宋" w:eastAsia="仿宋" w:hAnsi="仿宋"/>
        </w:rPr>
        <w:t>”</w:t>
      </w:r>
      <w:r>
        <w:rPr>
          <w:rFonts w:ascii="仿宋" w:eastAsia="仿宋" w:hAnsi="仿宋" w:hint="eastAsia"/>
        </w:rPr>
        <w:t>。</w:t>
      </w:r>
      <w:r w:rsidR="00D93E64" w:rsidRPr="00D93E64">
        <w:rPr>
          <w:rFonts w:ascii="仿宋" w:eastAsia="仿宋" w:hAnsi="仿宋" w:hint="eastAsia"/>
        </w:rPr>
        <w:t>这是继1月份后，今年第二次出现“蓝月亮”天象。天文专家介绍，“蓝月亮”并不是人们用肉眼看到的蓝色调月亮，而是天文历法中的一种特殊现象，</w:t>
      </w:r>
      <w:r w:rsidR="00D93E64" w:rsidRPr="00BD5B94">
        <w:rPr>
          <w:rFonts w:ascii="仿宋" w:eastAsia="仿宋" w:hAnsi="仿宋" w:hint="eastAsia"/>
          <w:b/>
        </w:rPr>
        <w:t>指在一个公历月份内出现两次满月，第二次满月被称为“蓝月亮”</w:t>
      </w:r>
      <w:r w:rsidR="00D93E64" w:rsidRPr="00D93E64">
        <w:rPr>
          <w:rFonts w:ascii="仿宋" w:eastAsia="仿宋" w:hAnsi="仿宋" w:hint="eastAsia"/>
        </w:rPr>
        <w:t>。下一次见到“蓝月亮”将会在2020年。</w:t>
      </w:r>
    </w:p>
    <w:p w:rsidR="00B02F81" w:rsidRPr="00CB5653" w:rsidRDefault="00A47518" w:rsidP="00CB5653">
      <w:pPr>
        <w:keepNext/>
        <w:keepLines/>
        <w:spacing w:line="276" w:lineRule="auto"/>
        <w:ind w:firstLineChars="200" w:firstLine="482"/>
        <w:outlineLvl w:val="3"/>
        <w:rPr>
          <w:rFonts w:ascii="楷体" w:eastAsia="楷体" w:hAnsi="楷体" w:cs="Times New Roman"/>
          <w:b/>
          <w:bCs/>
          <w:sz w:val="24"/>
          <w:szCs w:val="28"/>
        </w:rPr>
      </w:pPr>
      <w:r w:rsidRPr="00CB5653">
        <w:rPr>
          <w:rFonts w:ascii="楷体" w:eastAsia="楷体" w:hAnsi="楷体" w:cs="Times New Roman" w:hint="eastAsia"/>
          <w:b/>
          <w:bCs/>
          <w:sz w:val="24"/>
          <w:szCs w:val="28"/>
        </w:rPr>
        <w:t>14. “白银连环杀人案”一审宣判</w:t>
      </w:r>
    </w:p>
    <w:p w:rsidR="00A47518" w:rsidRPr="00A47518" w:rsidRDefault="00A47518" w:rsidP="006246B6">
      <w:pPr>
        <w:spacing w:line="276" w:lineRule="auto"/>
        <w:ind w:firstLineChars="200" w:firstLine="420"/>
        <w:rPr>
          <w:rFonts w:ascii="仿宋" w:eastAsia="仿宋" w:hAnsi="仿宋"/>
        </w:rPr>
      </w:pPr>
      <w:r w:rsidRPr="00A47518">
        <w:rPr>
          <w:rFonts w:ascii="仿宋" w:eastAsia="仿宋" w:hAnsi="仿宋" w:hint="eastAsia"/>
        </w:rPr>
        <w:t>甘肃内蒙古“8·05”系列强奸杀人案一审公开宣判,甘肃省白银市中级人民法院依法判决被告人高承勇犯抢劫罪、故意杀人罪、强奸罪、侮辱尸体罪,数罪并罚,决定执行死刑,剥夺政治权利终身。高承勇当庭表示不上诉。</w:t>
      </w:r>
    </w:p>
    <w:p w:rsidR="00A47518" w:rsidRDefault="00A47518" w:rsidP="006246B6">
      <w:pPr>
        <w:spacing w:line="276" w:lineRule="auto"/>
        <w:ind w:firstLineChars="200" w:firstLine="420"/>
        <w:rPr>
          <w:rFonts w:hint="eastAsia"/>
        </w:rPr>
      </w:pPr>
    </w:p>
    <w:p w:rsidR="00E7294C" w:rsidRPr="00E7294C" w:rsidRDefault="00E7294C" w:rsidP="006246B6">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三、重要文件</w:t>
      </w:r>
    </w:p>
    <w:p w:rsidR="004C2E1C" w:rsidRPr="006F1815" w:rsidRDefault="00E7294C" w:rsidP="006F1815">
      <w:pPr>
        <w:keepNext/>
        <w:keepLines/>
        <w:spacing w:line="276"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hint="eastAsia"/>
          <w:b/>
          <w:bCs/>
          <w:sz w:val="24"/>
          <w:szCs w:val="28"/>
        </w:rPr>
        <w:t>1.</w:t>
      </w:r>
      <w:r w:rsidRPr="00E7294C">
        <w:rPr>
          <w:rFonts w:ascii="楷体" w:eastAsia="楷体" w:hAnsi="楷体" w:cs="Times New Roman"/>
          <w:b/>
          <w:bCs/>
          <w:sz w:val="24"/>
          <w:szCs w:val="28"/>
        </w:rPr>
        <w:t xml:space="preserve"> </w:t>
      </w:r>
      <w:r w:rsidR="00E23F96">
        <w:rPr>
          <w:rFonts w:ascii="楷体" w:eastAsia="楷体" w:hAnsi="楷体" w:cs="Times New Roman" w:hint="eastAsia"/>
          <w:b/>
          <w:bCs/>
          <w:sz w:val="24"/>
          <w:szCs w:val="28"/>
        </w:rPr>
        <w:t>《积极牵头组织国际大科学计划和大科学工程方案》</w:t>
      </w:r>
    </w:p>
    <w:p w:rsidR="00E7294C" w:rsidRPr="006240C3" w:rsidRDefault="004C2E1C" w:rsidP="006F1815">
      <w:pPr>
        <w:spacing w:line="276" w:lineRule="auto"/>
        <w:ind w:firstLineChars="200" w:firstLine="420"/>
        <w:rPr>
          <w:rFonts w:ascii="仿宋" w:eastAsia="仿宋" w:hAnsi="仿宋"/>
        </w:rPr>
      </w:pPr>
      <w:r w:rsidRPr="006240C3">
        <w:rPr>
          <w:rFonts w:ascii="仿宋" w:eastAsia="仿宋" w:hAnsi="仿宋" w:hint="eastAsia"/>
        </w:rPr>
        <w:t>国务院</w:t>
      </w:r>
      <w:r w:rsidR="006F1815" w:rsidRPr="006240C3">
        <w:rPr>
          <w:rFonts w:ascii="仿宋" w:eastAsia="仿宋" w:hAnsi="仿宋" w:hint="eastAsia"/>
        </w:rPr>
        <w:t>日前</w:t>
      </w:r>
      <w:r w:rsidRPr="006240C3">
        <w:rPr>
          <w:rFonts w:ascii="仿宋" w:eastAsia="仿宋" w:hAnsi="仿宋" w:hint="eastAsia"/>
        </w:rPr>
        <w:t>印发《积极牵头组织国际大科学计划和大科学工程方案》。《方案》提出，到本世纪中叶，形成一批具有国际影响力的标志性科研成果，增强凝聚国际共识和合作创新能力，提升我国在全球科技创新领域的核心竞争力和话语权。</w:t>
      </w:r>
    </w:p>
    <w:p w:rsidR="00E23F96" w:rsidRDefault="00E23F96" w:rsidP="006246B6">
      <w:pPr>
        <w:spacing w:line="276" w:lineRule="auto"/>
        <w:ind w:firstLineChars="200" w:firstLine="420"/>
        <w:rPr>
          <w:rFonts w:hint="eastAsia"/>
        </w:rPr>
      </w:pPr>
    </w:p>
    <w:p w:rsidR="00E7294C" w:rsidRPr="00E7294C" w:rsidRDefault="00E7294C" w:rsidP="006246B6">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四、新法速递</w:t>
      </w:r>
    </w:p>
    <w:p w:rsidR="00681E02" w:rsidRPr="00681E02" w:rsidRDefault="006F1815" w:rsidP="006246B6">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b/>
          <w:bCs/>
          <w:sz w:val="24"/>
          <w:szCs w:val="28"/>
        </w:rPr>
        <w:t xml:space="preserve">1. </w:t>
      </w:r>
      <w:r w:rsidR="00681E02">
        <w:rPr>
          <w:rFonts w:ascii="楷体" w:eastAsia="楷体" w:hAnsi="楷体" w:cs="Times New Roman" w:hint="eastAsia"/>
          <w:b/>
          <w:bCs/>
          <w:sz w:val="24"/>
          <w:szCs w:val="28"/>
        </w:rPr>
        <w:t>国务院</w:t>
      </w:r>
      <w:r w:rsidR="00681E02">
        <w:rPr>
          <w:rFonts w:ascii="楷体" w:eastAsia="楷体" w:hAnsi="楷体" w:cs="Times New Roman"/>
          <w:b/>
          <w:bCs/>
          <w:sz w:val="24"/>
          <w:szCs w:val="28"/>
        </w:rPr>
        <w:t>颁布</w:t>
      </w:r>
      <w:r w:rsidR="00681E02" w:rsidRPr="00681E02">
        <w:rPr>
          <w:rFonts w:ascii="楷体" w:eastAsia="楷体" w:hAnsi="楷体" w:cs="Times New Roman" w:hint="eastAsia"/>
          <w:b/>
          <w:bCs/>
          <w:sz w:val="24"/>
          <w:szCs w:val="28"/>
        </w:rPr>
        <w:t>《快递暂行条例》</w:t>
      </w:r>
    </w:p>
    <w:p w:rsidR="00E7294C" w:rsidRPr="006240C3" w:rsidRDefault="00F229F0" w:rsidP="006240C3">
      <w:pPr>
        <w:spacing w:line="276" w:lineRule="auto"/>
        <w:ind w:firstLineChars="200" w:firstLine="420"/>
        <w:rPr>
          <w:rFonts w:ascii="仿宋" w:eastAsia="仿宋" w:hAnsi="仿宋"/>
        </w:rPr>
      </w:pPr>
      <w:r w:rsidRPr="006240C3">
        <w:rPr>
          <w:rFonts w:ascii="仿宋" w:eastAsia="仿宋" w:hAnsi="仿宋" w:hint="eastAsia"/>
        </w:rPr>
        <w:t>国务院总理李克强日前签署国务院令，公布《快递暂行条例》，自2018年5月1日起施行。</w:t>
      </w:r>
    </w:p>
    <w:p w:rsidR="002A05A7" w:rsidRPr="00322F95" w:rsidRDefault="002A05A7" w:rsidP="006240C3">
      <w:pPr>
        <w:spacing w:line="276" w:lineRule="auto"/>
        <w:ind w:firstLineChars="200" w:firstLine="422"/>
        <w:rPr>
          <w:rFonts w:ascii="仿宋" w:eastAsia="仿宋" w:hAnsi="仿宋"/>
          <w:b/>
        </w:rPr>
      </w:pPr>
      <w:r w:rsidRPr="00322F95">
        <w:rPr>
          <w:rFonts w:ascii="仿宋" w:eastAsia="仿宋" w:hAnsi="仿宋" w:hint="eastAsia"/>
          <w:b/>
        </w:rPr>
        <w:t>重要条款</w:t>
      </w:r>
    </w:p>
    <w:p w:rsidR="002A05A7" w:rsidRPr="006240C3" w:rsidRDefault="002A05A7" w:rsidP="006240C3">
      <w:pPr>
        <w:spacing w:line="276" w:lineRule="auto"/>
        <w:ind w:firstLineChars="200" w:firstLine="420"/>
        <w:rPr>
          <w:rFonts w:ascii="仿宋" w:eastAsia="仿宋" w:hAnsi="仿宋"/>
        </w:rPr>
      </w:pPr>
      <w:r w:rsidRPr="006240C3">
        <w:rPr>
          <w:rFonts w:ascii="仿宋" w:eastAsia="仿宋" w:hAnsi="仿宋" w:hint="eastAsia"/>
        </w:rPr>
        <w:t>第四章 快递服务</w:t>
      </w:r>
    </w:p>
    <w:p w:rsidR="002A05A7" w:rsidRPr="006240C3" w:rsidRDefault="002A05A7" w:rsidP="006240C3">
      <w:pPr>
        <w:spacing w:line="276" w:lineRule="auto"/>
        <w:ind w:firstLineChars="200" w:firstLine="420"/>
        <w:rPr>
          <w:rFonts w:ascii="仿宋" w:eastAsia="仿宋" w:hAnsi="仿宋"/>
        </w:rPr>
      </w:pPr>
      <w:r w:rsidRPr="006240C3">
        <w:rPr>
          <w:rFonts w:ascii="仿宋" w:eastAsia="仿宋" w:hAnsi="仿宋" w:hint="eastAsia"/>
        </w:rPr>
        <w:t>第二十一条　经营快递业务的企业在寄件人填写快递运单前，应当提醒其阅读快递服务合同条款、遵守禁止寄递和限制寄递物品的有关规定，告知相关保价规则和保险服务项目。</w:t>
      </w:r>
    </w:p>
    <w:p w:rsidR="002A05A7" w:rsidRPr="00322F95" w:rsidRDefault="002A05A7" w:rsidP="006240C3">
      <w:pPr>
        <w:spacing w:line="276" w:lineRule="auto"/>
        <w:ind w:firstLineChars="200" w:firstLine="422"/>
        <w:rPr>
          <w:rFonts w:ascii="仿宋" w:eastAsia="仿宋" w:hAnsi="仿宋"/>
          <w:b/>
        </w:rPr>
      </w:pPr>
      <w:r w:rsidRPr="00322F95">
        <w:rPr>
          <w:rFonts w:ascii="仿宋" w:eastAsia="仿宋" w:hAnsi="仿宋" w:hint="eastAsia"/>
          <w:b/>
        </w:rPr>
        <w:t>寄件人交寄贵重物品的，应当事先声明；经营快递业务的企业可以要求寄件人对贵重物品予以保价。</w:t>
      </w:r>
    </w:p>
    <w:p w:rsidR="002A05A7" w:rsidRPr="00322F95" w:rsidRDefault="002A05A7" w:rsidP="006240C3">
      <w:pPr>
        <w:spacing w:line="276" w:lineRule="auto"/>
        <w:ind w:firstLineChars="200" w:firstLine="420"/>
        <w:rPr>
          <w:rFonts w:ascii="仿宋" w:eastAsia="仿宋" w:hAnsi="仿宋"/>
          <w:b/>
        </w:rPr>
      </w:pPr>
      <w:r w:rsidRPr="006240C3">
        <w:rPr>
          <w:rFonts w:ascii="仿宋" w:eastAsia="仿宋" w:hAnsi="仿宋" w:hint="eastAsia"/>
        </w:rPr>
        <w:t xml:space="preserve">第二十二条　</w:t>
      </w:r>
      <w:r w:rsidRPr="00322F95">
        <w:rPr>
          <w:rFonts w:ascii="仿宋" w:eastAsia="仿宋" w:hAnsi="仿宋" w:hint="eastAsia"/>
          <w:b/>
        </w:rPr>
        <w:t>寄件人交寄快件，应当如实提供以下事项：</w:t>
      </w:r>
    </w:p>
    <w:p w:rsidR="002A05A7" w:rsidRPr="00322F95" w:rsidRDefault="002A05A7" w:rsidP="006240C3">
      <w:pPr>
        <w:spacing w:line="276" w:lineRule="auto"/>
        <w:ind w:firstLineChars="200" w:firstLine="422"/>
        <w:rPr>
          <w:rFonts w:ascii="仿宋" w:eastAsia="仿宋" w:hAnsi="仿宋"/>
          <w:b/>
        </w:rPr>
      </w:pPr>
      <w:r w:rsidRPr="00322F95">
        <w:rPr>
          <w:rFonts w:ascii="仿宋" w:eastAsia="仿宋" w:hAnsi="仿宋" w:hint="eastAsia"/>
          <w:b/>
        </w:rPr>
        <w:t>（一）寄件人姓名、地址、联系电话；</w:t>
      </w:r>
    </w:p>
    <w:p w:rsidR="002A05A7" w:rsidRPr="00322F95" w:rsidRDefault="002A05A7" w:rsidP="006240C3">
      <w:pPr>
        <w:spacing w:line="276" w:lineRule="auto"/>
        <w:ind w:firstLineChars="200" w:firstLine="422"/>
        <w:rPr>
          <w:rFonts w:ascii="仿宋" w:eastAsia="仿宋" w:hAnsi="仿宋"/>
          <w:b/>
        </w:rPr>
      </w:pPr>
      <w:r w:rsidRPr="00322F95">
        <w:rPr>
          <w:rFonts w:ascii="仿宋" w:eastAsia="仿宋" w:hAnsi="仿宋" w:hint="eastAsia"/>
          <w:b/>
        </w:rPr>
        <w:t>（二）收件人姓名（名称）、地址、联系电话；</w:t>
      </w:r>
    </w:p>
    <w:p w:rsidR="002A05A7" w:rsidRPr="00322F95" w:rsidRDefault="002A05A7" w:rsidP="006240C3">
      <w:pPr>
        <w:spacing w:line="276" w:lineRule="auto"/>
        <w:ind w:firstLineChars="200" w:firstLine="422"/>
        <w:rPr>
          <w:rFonts w:ascii="仿宋" w:eastAsia="仿宋" w:hAnsi="仿宋"/>
          <w:b/>
        </w:rPr>
      </w:pPr>
      <w:r w:rsidRPr="00322F95">
        <w:rPr>
          <w:rFonts w:ascii="仿宋" w:eastAsia="仿宋" w:hAnsi="仿宋" w:hint="eastAsia"/>
          <w:b/>
        </w:rPr>
        <w:t>（三）寄递物品的名称、性质、数量。</w:t>
      </w:r>
    </w:p>
    <w:p w:rsidR="002A05A7" w:rsidRPr="00322F95" w:rsidRDefault="002A05A7" w:rsidP="006240C3">
      <w:pPr>
        <w:spacing w:line="276" w:lineRule="auto"/>
        <w:ind w:firstLineChars="200" w:firstLine="420"/>
        <w:rPr>
          <w:rFonts w:ascii="仿宋" w:eastAsia="仿宋" w:hAnsi="仿宋"/>
          <w:b/>
        </w:rPr>
      </w:pPr>
      <w:r w:rsidRPr="006240C3">
        <w:rPr>
          <w:rFonts w:ascii="仿宋" w:eastAsia="仿宋" w:hAnsi="仿宋" w:hint="eastAsia"/>
        </w:rPr>
        <w:t>除信件和已签订安全协议用户交寄的快件外，经营快递业务的企业收寄快件，应当对寄件人身份进行查验，并登记身份信息，但不得在快递运单上记录除姓名（名称）、地址、联系电话以外的用户身份信息。</w:t>
      </w:r>
      <w:r w:rsidRPr="00322F95">
        <w:rPr>
          <w:rFonts w:ascii="仿宋" w:eastAsia="仿宋" w:hAnsi="仿宋" w:hint="eastAsia"/>
          <w:b/>
        </w:rPr>
        <w:t>寄件人拒绝提供身份信息或者提供身份信息不实的，经营快递</w:t>
      </w:r>
      <w:r w:rsidRPr="00322F95">
        <w:rPr>
          <w:rFonts w:ascii="仿宋" w:eastAsia="仿宋" w:hAnsi="仿宋" w:hint="eastAsia"/>
          <w:b/>
        </w:rPr>
        <w:lastRenderedPageBreak/>
        <w:t>业务的企业不得收寄。</w:t>
      </w:r>
    </w:p>
    <w:p w:rsidR="002A05A7" w:rsidRPr="006240C3" w:rsidRDefault="002A05A7" w:rsidP="006240C3">
      <w:pPr>
        <w:spacing w:line="276" w:lineRule="auto"/>
        <w:ind w:firstLineChars="200" w:firstLine="420"/>
        <w:rPr>
          <w:rFonts w:ascii="仿宋" w:eastAsia="仿宋" w:hAnsi="仿宋"/>
        </w:rPr>
      </w:pPr>
      <w:r w:rsidRPr="006240C3">
        <w:rPr>
          <w:rFonts w:ascii="仿宋" w:eastAsia="仿宋" w:hAnsi="仿宋" w:hint="eastAsia"/>
        </w:rPr>
        <w:t>第二十六条　快件无法投递的，经营快递业务的企业应当退回寄件人或者根据寄件人的要求进行处理；属于进出境快件的，经营快递业务的企业应当依法办理海关和检验检疫手续。</w:t>
      </w:r>
    </w:p>
    <w:p w:rsidR="002A05A7" w:rsidRPr="006240C3" w:rsidRDefault="002A05A7" w:rsidP="006240C3">
      <w:pPr>
        <w:spacing w:line="276" w:lineRule="auto"/>
        <w:ind w:firstLineChars="200" w:firstLine="420"/>
        <w:rPr>
          <w:rFonts w:ascii="仿宋" w:eastAsia="仿宋" w:hAnsi="仿宋"/>
        </w:rPr>
      </w:pPr>
      <w:r w:rsidRPr="006240C3">
        <w:rPr>
          <w:rFonts w:ascii="仿宋" w:eastAsia="仿宋" w:hAnsi="仿宋" w:hint="eastAsia"/>
        </w:rPr>
        <w:t>快件无法投递又无法退回的，依照下列规定处理：</w:t>
      </w:r>
    </w:p>
    <w:p w:rsidR="002A05A7" w:rsidRPr="006240C3" w:rsidRDefault="002A05A7" w:rsidP="006240C3">
      <w:pPr>
        <w:spacing w:line="276" w:lineRule="auto"/>
        <w:ind w:firstLineChars="200" w:firstLine="420"/>
        <w:rPr>
          <w:rFonts w:ascii="仿宋" w:eastAsia="仿宋" w:hAnsi="仿宋"/>
        </w:rPr>
      </w:pPr>
      <w:r w:rsidRPr="006240C3">
        <w:rPr>
          <w:rFonts w:ascii="仿宋" w:eastAsia="仿宋" w:hAnsi="仿宋" w:hint="eastAsia"/>
        </w:rPr>
        <w:t>（一）属于信件，自确认无法退回之日起超过6个月无人认领的，由经营快递业务的企业在所在地邮政管理部门的监督下销毁；</w:t>
      </w:r>
    </w:p>
    <w:p w:rsidR="002A05A7" w:rsidRPr="006240C3" w:rsidRDefault="002A05A7" w:rsidP="006240C3">
      <w:pPr>
        <w:spacing w:line="276" w:lineRule="auto"/>
        <w:ind w:firstLineChars="200" w:firstLine="420"/>
        <w:rPr>
          <w:rFonts w:ascii="仿宋" w:eastAsia="仿宋" w:hAnsi="仿宋"/>
        </w:rPr>
      </w:pPr>
      <w:r w:rsidRPr="006240C3">
        <w:rPr>
          <w:rFonts w:ascii="仿宋" w:eastAsia="仿宋" w:hAnsi="仿宋" w:hint="eastAsia"/>
        </w:rPr>
        <w:t>（二）属于信件以外其他快件的，经营快递业务的企业应当登记，并按照国务院邮政管理部门的规定处理；</w:t>
      </w:r>
    </w:p>
    <w:p w:rsidR="002A05A7" w:rsidRPr="006240C3" w:rsidRDefault="002A05A7" w:rsidP="006240C3">
      <w:pPr>
        <w:spacing w:line="276" w:lineRule="auto"/>
        <w:ind w:firstLineChars="200" w:firstLine="420"/>
        <w:rPr>
          <w:rFonts w:ascii="仿宋" w:eastAsia="仿宋" w:hAnsi="仿宋"/>
        </w:rPr>
      </w:pPr>
      <w:r w:rsidRPr="006240C3">
        <w:rPr>
          <w:rFonts w:ascii="仿宋" w:eastAsia="仿宋" w:hAnsi="仿宋" w:hint="eastAsia"/>
        </w:rPr>
        <w:t>（三）属于进境快件的，交由海关依法处理；其中有依法应当实施检疫的物品的，由出入境检验检疫部门依法处理。</w:t>
      </w:r>
    </w:p>
    <w:p w:rsidR="002A05A7" w:rsidRPr="006240C3" w:rsidRDefault="002A05A7" w:rsidP="006240C3">
      <w:pPr>
        <w:spacing w:line="276" w:lineRule="auto"/>
        <w:ind w:firstLineChars="200" w:firstLine="420"/>
        <w:rPr>
          <w:rFonts w:ascii="仿宋" w:eastAsia="仿宋" w:hAnsi="仿宋"/>
        </w:rPr>
      </w:pPr>
      <w:r w:rsidRPr="006240C3">
        <w:rPr>
          <w:rFonts w:ascii="仿宋" w:eastAsia="仿宋" w:hAnsi="仿宋" w:hint="eastAsia"/>
        </w:rPr>
        <w:t>第二十七条　快件延误、丢失、损毁或者内件短少的，对保价的快件，应当按照经营快递业务的企业与寄件人约定的保价规则确定赔偿责任；对未保价的快件，依照民事法律的有关规定确定赔偿责任。</w:t>
      </w:r>
    </w:p>
    <w:p w:rsidR="006F1815" w:rsidRPr="00E7294C" w:rsidRDefault="006F1815" w:rsidP="006246B6">
      <w:pPr>
        <w:spacing w:line="276" w:lineRule="auto"/>
        <w:ind w:firstLineChars="200" w:firstLine="480"/>
        <w:rPr>
          <w:rFonts w:ascii="仿宋" w:eastAsia="仿宋" w:hAnsi="仿宋" w:cs="Times New Roman"/>
          <w:sz w:val="24"/>
        </w:rPr>
      </w:pPr>
    </w:p>
    <w:p w:rsidR="00E7294C" w:rsidRPr="00E7294C" w:rsidRDefault="00E7294C" w:rsidP="006246B6">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五、科技成就</w:t>
      </w:r>
    </w:p>
    <w:p w:rsidR="00E7294C" w:rsidRDefault="00E7294C" w:rsidP="006246B6">
      <w:pPr>
        <w:keepNext/>
        <w:keepLines/>
        <w:spacing w:line="276"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hint="eastAsia"/>
          <w:b/>
          <w:bCs/>
          <w:sz w:val="24"/>
          <w:szCs w:val="28"/>
        </w:rPr>
        <w:t>1.</w:t>
      </w:r>
      <w:r w:rsidRPr="00E7294C">
        <w:rPr>
          <w:rFonts w:ascii="楷体" w:eastAsia="楷体" w:hAnsi="楷体" w:cs="Times New Roman"/>
          <w:b/>
          <w:bCs/>
          <w:sz w:val="24"/>
          <w:szCs w:val="28"/>
        </w:rPr>
        <w:t xml:space="preserve"> </w:t>
      </w:r>
      <w:r w:rsidR="004D4447" w:rsidRPr="004D4447">
        <w:rPr>
          <w:rFonts w:ascii="楷体" w:eastAsia="楷体" w:hAnsi="楷体" w:cs="Times New Roman" w:hint="eastAsia"/>
          <w:b/>
          <w:bCs/>
          <w:sz w:val="24"/>
          <w:szCs w:val="28"/>
        </w:rPr>
        <w:t>我国首台散裂中子源建成</w:t>
      </w:r>
    </w:p>
    <w:p w:rsidR="004D4447" w:rsidRPr="006240C3" w:rsidRDefault="004D4447" w:rsidP="006246B6">
      <w:pPr>
        <w:spacing w:line="276" w:lineRule="auto"/>
        <w:ind w:firstLineChars="200" w:firstLine="420"/>
        <w:rPr>
          <w:rFonts w:ascii="仿宋" w:eastAsia="仿宋" w:hAnsi="仿宋"/>
        </w:rPr>
      </w:pPr>
      <w:r w:rsidRPr="006240C3">
        <w:rPr>
          <w:rFonts w:ascii="仿宋" w:eastAsia="仿宋" w:hAnsi="仿宋" w:hint="eastAsia"/>
        </w:rPr>
        <w:t>3月25日</w:t>
      </w:r>
      <w:r w:rsidRPr="006240C3">
        <w:rPr>
          <w:rFonts w:ascii="仿宋" w:eastAsia="仿宋" w:hAnsi="仿宋"/>
        </w:rPr>
        <w:t>，</w:t>
      </w:r>
      <w:r w:rsidRPr="006240C3">
        <w:rPr>
          <w:rFonts w:ascii="仿宋" w:eastAsia="仿宋" w:hAnsi="仿宋" w:hint="eastAsia"/>
        </w:rPr>
        <w:t>中国散裂中子源通过了中国科学院组织的工艺鉴定和验收。建成后的中国散裂中子源成为中国首台、世界第四台脉冲型散裂中子源，填补了国内脉冲中子应用领域的空白，</w:t>
      </w:r>
      <w:r w:rsidR="006F1815" w:rsidRPr="006240C3">
        <w:rPr>
          <w:rFonts w:ascii="仿宋" w:eastAsia="仿宋" w:hAnsi="仿宋" w:hint="eastAsia"/>
        </w:rPr>
        <w:t>可以用于研究物质微观结构，在材料科学和技术、生命科学、物理学、化学化工、资源环境、新能源等诸多领域具有广泛应用前景。该项目</w:t>
      </w:r>
      <w:r w:rsidR="006F1815" w:rsidRPr="006240C3">
        <w:rPr>
          <w:rFonts w:ascii="仿宋" w:eastAsia="仿宋" w:hAnsi="仿宋"/>
        </w:rPr>
        <w:t>的建成</w:t>
      </w:r>
      <w:r w:rsidRPr="006240C3">
        <w:rPr>
          <w:rFonts w:ascii="仿宋" w:eastAsia="仿宋" w:hAnsi="仿宋" w:hint="eastAsia"/>
        </w:rPr>
        <w:t>为我国的基础研究和高新技术开发提供强有力的研究手段，对满足国家重大战略需求、解决前沿科学问题具有重要意义。</w:t>
      </w:r>
    </w:p>
    <w:p w:rsidR="00E7294C" w:rsidRPr="00FE0022" w:rsidRDefault="001B4827" w:rsidP="006246B6">
      <w:pPr>
        <w:keepNext/>
        <w:keepLines/>
        <w:spacing w:line="276" w:lineRule="auto"/>
        <w:ind w:firstLineChars="200" w:firstLine="482"/>
        <w:outlineLvl w:val="3"/>
        <w:rPr>
          <w:rFonts w:ascii="楷体" w:eastAsia="楷体" w:hAnsi="楷体" w:cs="Times New Roman"/>
          <w:b/>
          <w:bCs/>
          <w:sz w:val="24"/>
          <w:szCs w:val="28"/>
        </w:rPr>
      </w:pPr>
      <w:r w:rsidRPr="00FE0022">
        <w:rPr>
          <w:rFonts w:ascii="楷体" w:eastAsia="楷体" w:hAnsi="楷体" w:cs="Times New Roman" w:hint="eastAsia"/>
          <w:b/>
          <w:bCs/>
          <w:sz w:val="24"/>
          <w:szCs w:val="28"/>
        </w:rPr>
        <w:t>2. 我国成功发射两颗北斗三号卫星</w:t>
      </w:r>
    </w:p>
    <w:p w:rsidR="001B4827" w:rsidRPr="006240C3" w:rsidRDefault="001B4827" w:rsidP="006246B6">
      <w:pPr>
        <w:spacing w:line="276" w:lineRule="auto"/>
        <w:ind w:firstLineChars="200" w:firstLine="420"/>
        <w:rPr>
          <w:rFonts w:ascii="仿宋" w:eastAsia="仿宋" w:hAnsi="仿宋"/>
        </w:rPr>
      </w:pPr>
      <w:r w:rsidRPr="006240C3">
        <w:rPr>
          <w:rFonts w:ascii="仿宋" w:eastAsia="仿宋" w:hAnsi="仿宋" w:hint="eastAsia"/>
        </w:rPr>
        <w:t>3月30日1时56分，我国在西昌卫星发射中心用长征三号乙运载火箭(及远征一号上面级)，以“一箭双星”方式成功发射第三十、三十一颗北斗导航卫星。这两颗卫星属于中</w:t>
      </w:r>
      <w:proofErr w:type="gramStart"/>
      <w:r w:rsidRPr="006240C3">
        <w:rPr>
          <w:rFonts w:ascii="仿宋" w:eastAsia="仿宋" w:hAnsi="仿宋" w:hint="eastAsia"/>
        </w:rPr>
        <w:t>圆地</w:t>
      </w:r>
      <w:proofErr w:type="gramEnd"/>
      <w:r w:rsidRPr="006240C3">
        <w:rPr>
          <w:rFonts w:ascii="仿宋" w:eastAsia="仿宋" w:hAnsi="仿宋" w:hint="eastAsia"/>
        </w:rPr>
        <w:t>球轨道卫星，是我国北斗三号第七、八颗组网卫星。并且，按照计划，北斗卫星导航系统将于2018年底服务“一带一路”沿线国家。</w:t>
      </w:r>
    </w:p>
    <w:p w:rsidR="00E7294C" w:rsidRPr="00FE0022" w:rsidRDefault="00551D61" w:rsidP="006246B6">
      <w:pPr>
        <w:keepNext/>
        <w:keepLines/>
        <w:spacing w:line="276" w:lineRule="auto"/>
        <w:ind w:firstLineChars="200" w:firstLine="482"/>
        <w:outlineLvl w:val="3"/>
        <w:rPr>
          <w:rFonts w:ascii="楷体" w:eastAsia="楷体" w:hAnsi="楷体" w:cs="Times New Roman"/>
          <w:b/>
          <w:bCs/>
          <w:sz w:val="24"/>
          <w:szCs w:val="28"/>
        </w:rPr>
      </w:pPr>
      <w:r w:rsidRPr="00FE0022">
        <w:rPr>
          <w:rFonts w:ascii="楷体" w:eastAsia="楷体" w:hAnsi="楷体" w:cs="Times New Roman" w:hint="eastAsia"/>
          <w:b/>
          <w:bCs/>
          <w:sz w:val="24"/>
          <w:szCs w:val="28"/>
        </w:rPr>
        <w:t>3. 我国诞生世界首例神经疾病基因敲入猪</w:t>
      </w:r>
    </w:p>
    <w:p w:rsidR="00E7294C" w:rsidRPr="006240C3" w:rsidRDefault="00A533E2" w:rsidP="006246B6">
      <w:pPr>
        <w:spacing w:line="276" w:lineRule="auto"/>
        <w:ind w:firstLineChars="200" w:firstLine="420"/>
        <w:rPr>
          <w:rFonts w:ascii="仿宋" w:eastAsia="仿宋" w:hAnsi="仿宋"/>
        </w:rPr>
      </w:pPr>
      <w:r w:rsidRPr="006240C3">
        <w:rPr>
          <w:rFonts w:ascii="仿宋" w:eastAsia="仿宋" w:hAnsi="仿宋" w:hint="eastAsia"/>
        </w:rPr>
        <w:t>由中国科学家领衔的国际研究团队经过4年努力，利用基因编辑技术和体细胞核移植技术，成功培育出世界首例亨</w:t>
      </w:r>
      <w:proofErr w:type="gramStart"/>
      <w:r w:rsidRPr="006240C3">
        <w:rPr>
          <w:rFonts w:ascii="仿宋" w:eastAsia="仿宋" w:hAnsi="仿宋" w:hint="eastAsia"/>
        </w:rPr>
        <w:t>廷</w:t>
      </w:r>
      <w:proofErr w:type="gramEnd"/>
      <w:r w:rsidRPr="006240C3">
        <w:rPr>
          <w:rFonts w:ascii="仿宋" w:eastAsia="仿宋" w:hAnsi="仿宋" w:hint="eastAsia"/>
        </w:rPr>
        <w:t>顿舞蹈病基因敲入猪，精准地模拟出人类神经退行性疾病。</w:t>
      </w:r>
      <w:r w:rsidR="00FE0022" w:rsidRPr="006240C3">
        <w:rPr>
          <w:rFonts w:ascii="仿宋" w:eastAsia="仿宋" w:hAnsi="仿宋" w:hint="eastAsia"/>
        </w:rPr>
        <w:t>从而表明我国在大动物模型方面的研究中已走在世界前列，将极大地推动我国生物医药产业的创新发展，最终造福于人类。</w:t>
      </w:r>
    </w:p>
    <w:p w:rsidR="00E7294C" w:rsidRPr="002B5395" w:rsidRDefault="002B5395" w:rsidP="002B5395">
      <w:pPr>
        <w:keepNext/>
        <w:keepLines/>
        <w:spacing w:line="276" w:lineRule="auto"/>
        <w:ind w:firstLineChars="200" w:firstLine="482"/>
        <w:outlineLvl w:val="3"/>
        <w:rPr>
          <w:rFonts w:ascii="楷体" w:eastAsia="楷体" w:hAnsi="楷体" w:cs="Times New Roman"/>
          <w:b/>
          <w:bCs/>
          <w:sz w:val="24"/>
          <w:szCs w:val="28"/>
        </w:rPr>
      </w:pPr>
      <w:r w:rsidRPr="002B5395">
        <w:rPr>
          <w:rFonts w:ascii="楷体" w:eastAsia="楷体" w:hAnsi="楷体" w:cs="Times New Roman" w:hint="eastAsia"/>
          <w:b/>
          <w:bCs/>
          <w:sz w:val="24"/>
          <w:szCs w:val="28"/>
        </w:rPr>
        <w:t>4. 我国以“一箭三星”方式 成功发射三颗高分辨率光学卫星</w:t>
      </w:r>
    </w:p>
    <w:p w:rsidR="002B5395" w:rsidRPr="008A28C6" w:rsidRDefault="002B5395" w:rsidP="002B5395">
      <w:pPr>
        <w:spacing w:line="276" w:lineRule="auto"/>
        <w:ind w:firstLineChars="200" w:firstLine="420"/>
        <w:rPr>
          <w:rFonts w:ascii="仿宋" w:eastAsia="仿宋" w:hAnsi="仿宋" w:hint="eastAsia"/>
        </w:rPr>
      </w:pPr>
      <w:r w:rsidRPr="008A28C6">
        <w:rPr>
          <w:rFonts w:ascii="仿宋" w:eastAsia="仿宋" w:hAnsi="仿宋" w:hint="eastAsia"/>
        </w:rPr>
        <w:t>3月31日</w:t>
      </w:r>
      <w:r w:rsidRPr="008A28C6">
        <w:rPr>
          <w:rFonts w:ascii="仿宋" w:eastAsia="仿宋" w:hAnsi="仿宋" w:hint="eastAsia"/>
        </w:rPr>
        <w:t>上午11时22分，</w:t>
      </w:r>
      <w:r w:rsidRPr="008A28C6">
        <w:rPr>
          <w:rFonts w:ascii="仿宋" w:eastAsia="仿宋" w:hAnsi="仿宋" w:hint="eastAsia"/>
          <w:b/>
        </w:rPr>
        <w:t>我国在太原卫星发射中心以“一箭三星”方式成功发射三颗高分辨率光学卫星，组成我国首个民用业务卫星星座。</w:t>
      </w:r>
      <w:r w:rsidRPr="008A28C6">
        <w:rPr>
          <w:rFonts w:ascii="仿宋" w:eastAsia="仿宋" w:hAnsi="仿宋" w:hint="eastAsia"/>
        </w:rPr>
        <w:t>这三颗卫星组成了我国首个民用业务卫星星座，可采集空间分辨率黑白2米、彩色优于8米，单星成像幅宽大于60公里的遥感影像。可实现同一地区2天重访，15天全球覆盖的高分辨率遥感能力，将在自然资源调查等领域发挥重要作用。</w:t>
      </w:r>
    </w:p>
    <w:p w:rsidR="002B5395" w:rsidRDefault="002B5395" w:rsidP="006246B6">
      <w:pPr>
        <w:spacing w:line="276" w:lineRule="auto"/>
        <w:ind w:firstLineChars="200" w:firstLine="420"/>
        <w:rPr>
          <w:rFonts w:hint="eastAsia"/>
        </w:rPr>
      </w:pPr>
    </w:p>
    <w:p w:rsidR="00E7294C" w:rsidRPr="00E7294C" w:rsidRDefault="00E7294C" w:rsidP="006246B6">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lastRenderedPageBreak/>
        <w:t>六、国际要闻</w:t>
      </w:r>
    </w:p>
    <w:p w:rsidR="00E7294C" w:rsidRDefault="00E7294C" w:rsidP="006246B6">
      <w:pPr>
        <w:keepNext/>
        <w:keepLines/>
        <w:spacing w:line="276"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hint="eastAsia"/>
          <w:b/>
          <w:bCs/>
          <w:sz w:val="24"/>
          <w:szCs w:val="28"/>
        </w:rPr>
        <w:t>1.</w:t>
      </w:r>
      <w:r w:rsidRPr="00E7294C">
        <w:rPr>
          <w:rFonts w:ascii="楷体" w:eastAsia="楷体" w:hAnsi="楷体" w:cs="Times New Roman"/>
          <w:b/>
          <w:bCs/>
          <w:sz w:val="24"/>
          <w:szCs w:val="28"/>
        </w:rPr>
        <w:t xml:space="preserve"> </w:t>
      </w:r>
      <w:r w:rsidR="00A16928" w:rsidRPr="00A16928">
        <w:rPr>
          <w:rFonts w:ascii="楷体" w:eastAsia="楷体" w:hAnsi="楷体" w:cs="Times New Roman" w:hint="eastAsia"/>
          <w:b/>
          <w:bCs/>
          <w:sz w:val="24"/>
          <w:szCs w:val="28"/>
        </w:rPr>
        <w:t>美欧多国宣布驱逐俄罗斯外交官</w:t>
      </w:r>
    </w:p>
    <w:p w:rsidR="00E7294C" w:rsidRPr="006240C3" w:rsidRDefault="005713BD" w:rsidP="006246B6">
      <w:pPr>
        <w:spacing w:line="276" w:lineRule="auto"/>
        <w:ind w:firstLineChars="200" w:firstLine="420"/>
        <w:rPr>
          <w:rFonts w:ascii="仿宋" w:eastAsia="仿宋" w:hAnsi="仿宋"/>
        </w:rPr>
      </w:pPr>
      <w:r w:rsidRPr="006240C3">
        <w:rPr>
          <w:rFonts w:ascii="仿宋" w:eastAsia="仿宋" w:hAnsi="仿宋" w:hint="eastAsia"/>
        </w:rPr>
        <w:t>26日，美国、加拿大以及欧洲等20多个国家，以俄罗斯涉嫌在英国暗杀前情报人员为由，宣布驱逐俄罗斯外交人员。对此，俄罗斯方面强烈抗议，并表示将采取对等措施予以回击。</w:t>
      </w:r>
    </w:p>
    <w:p w:rsidR="005713BD" w:rsidRPr="00322F95" w:rsidRDefault="006F1815" w:rsidP="006246B6">
      <w:pPr>
        <w:spacing w:line="276" w:lineRule="auto"/>
        <w:ind w:firstLineChars="200" w:firstLine="422"/>
        <w:rPr>
          <w:rFonts w:ascii="仿宋" w:eastAsia="仿宋" w:hAnsi="仿宋"/>
          <w:b/>
        </w:rPr>
      </w:pPr>
      <w:r w:rsidRPr="00322F95">
        <w:rPr>
          <w:rFonts w:ascii="仿宋" w:eastAsia="仿宋" w:hAnsi="仿宋" w:hint="eastAsia"/>
          <w:b/>
        </w:rPr>
        <w:t>延伸知识点</w:t>
      </w:r>
      <w:r w:rsidRPr="00322F95">
        <w:rPr>
          <w:rFonts w:ascii="仿宋" w:eastAsia="仿宋" w:hAnsi="仿宋"/>
          <w:b/>
        </w:rPr>
        <w:t>：</w:t>
      </w:r>
    </w:p>
    <w:p w:rsidR="00E7294C" w:rsidRPr="006240C3" w:rsidRDefault="005713BD" w:rsidP="006246B6">
      <w:pPr>
        <w:spacing w:line="276" w:lineRule="auto"/>
        <w:ind w:firstLineChars="200" w:firstLine="422"/>
        <w:rPr>
          <w:rFonts w:ascii="仿宋" w:eastAsia="仿宋" w:hAnsi="仿宋"/>
        </w:rPr>
      </w:pPr>
      <w:r w:rsidRPr="008A28C6">
        <w:rPr>
          <w:rFonts w:ascii="仿宋" w:eastAsia="仿宋" w:hAnsi="仿宋" w:hint="eastAsia"/>
          <w:b/>
        </w:rPr>
        <w:t>大使馆是一国在建交国首都派驻的常设外交代表机关。</w:t>
      </w:r>
      <w:r w:rsidRPr="006240C3">
        <w:rPr>
          <w:rFonts w:ascii="仿宋" w:eastAsia="仿宋" w:hAnsi="仿宋" w:hint="eastAsia"/>
        </w:rPr>
        <w:t>大使馆代表整个国家的利益，全面负责两国关系，馆长一般是大使，也可以是公使或者其他等级的由派遣国委派的外交人员，由国家元首任命并作为国家元首的代表履行职责。大使馆的首要职责是代表派遣国，促进两国的政治关系，其次是促进经济、文化、教育、科技、军事等方面的关系，使馆同时具有领事职能。</w:t>
      </w:r>
    </w:p>
    <w:p w:rsidR="005713BD" w:rsidRPr="006240C3" w:rsidRDefault="005713BD" w:rsidP="006D3826">
      <w:pPr>
        <w:spacing w:line="276" w:lineRule="auto"/>
        <w:ind w:firstLineChars="200" w:firstLine="422"/>
        <w:rPr>
          <w:rFonts w:ascii="仿宋" w:eastAsia="仿宋" w:hAnsi="仿宋"/>
        </w:rPr>
      </w:pPr>
      <w:r w:rsidRPr="008A28C6">
        <w:rPr>
          <w:rFonts w:ascii="仿宋" w:eastAsia="仿宋" w:hAnsi="仿宋" w:hint="eastAsia"/>
          <w:b/>
        </w:rPr>
        <w:t>领事馆是一国驻在他国某个城市的领事代表机关的总称</w:t>
      </w:r>
      <w:r w:rsidRPr="006240C3">
        <w:rPr>
          <w:rFonts w:ascii="仿宋" w:eastAsia="仿宋" w:hAnsi="仿宋" w:hint="eastAsia"/>
        </w:rPr>
        <w:t>，有总领事馆，领事馆，副领事馆等，负责管理当地本国侨民和其它领事事务。两个国家断交，一定会撤销大使馆，但不一定撤销领事馆。</w:t>
      </w:r>
    </w:p>
    <w:p w:rsidR="000D1B1E" w:rsidRPr="006D3826" w:rsidRDefault="006D3826" w:rsidP="006D3826">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b/>
          <w:bCs/>
          <w:sz w:val="24"/>
          <w:szCs w:val="28"/>
        </w:rPr>
        <w:t>2</w:t>
      </w:r>
      <w:r w:rsidR="000D1B1E" w:rsidRPr="006D3826">
        <w:rPr>
          <w:rFonts w:ascii="楷体" w:eastAsia="楷体" w:hAnsi="楷体" w:cs="Times New Roman" w:hint="eastAsia"/>
          <w:b/>
          <w:bCs/>
          <w:sz w:val="24"/>
          <w:szCs w:val="28"/>
        </w:rPr>
        <w:t>. 缅甸当选总统温敏</w:t>
      </w:r>
    </w:p>
    <w:p w:rsidR="000D1B1E" w:rsidRPr="006240C3" w:rsidRDefault="000D1B1E" w:rsidP="006246B6">
      <w:pPr>
        <w:spacing w:line="276" w:lineRule="auto"/>
        <w:ind w:firstLineChars="200" w:firstLine="420"/>
        <w:rPr>
          <w:rFonts w:ascii="仿宋" w:eastAsia="仿宋" w:hAnsi="仿宋"/>
        </w:rPr>
      </w:pPr>
      <w:r w:rsidRPr="006240C3">
        <w:rPr>
          <w:rFonts w:ascii="仿宋" w:eastAsia="仿宋" w:hAnsi="仿宋" w:hint="eastAsia"/>
        </w:rPr>
        <w:t>3月28日</w:t>
      </w:r>
      <w:r w:rsidRPr="006240C3">
        <w:rPr>
          <w:rFonts w:ascii="仿宋" w:eastAsia="仿宋" w:hAnsi="仿宋"/>
        </w:rPr>
        <w:t>，</w:t>
      </w:r>
      <w:r w:rsidRPr="006240C3">
        <w:rPr>
          <w:rFonts w:ascii="仿宋" w:eastAsia="仿宋" w:hAnsi="仿宋" w:hint="eastAsia"/>
        </w:rPr>
        <w:t>缅甸联邦议会选出新一任总统。缅甸民盟元老、前人民院议长温敏以绝对优势当选,成为缅甸自1948年独立以来的第10任总统。</w:t>
      </w:r>
    </w:p>
    <w:p w:rsidR="006D3826" w:rsidRPr="00D16E9B" w:rsidRDefault="00D16E9B" w:rsidP="00D16E9B">
      <w:pPr>
        <w:keepNext/>
        <w:keepLines/>
        <w:spacing w:line="276" w:lineRule="auto"/>
        <w:ind w:firstLineChars="200" w:firstLine="482"/>
        <w:outlineLvl w:val="3"/>
        <w:rPr>
          <w:rFonts w:ascii="楷体" w:eastAsia="楷体" w:hAnsi="楷体" w:cs="Times New Roman"/>
          <w:b/>
          <w:bCs/>
          <w:sz w:val="24"/>
          <w:szCs w:val="28"/>
        </w:rPr>
      </w:pPr>
      <w:r w:rsidRPr="00D16E9B">
        <w:rPr>
          <w:rFonts w:ascii="楷体" w:eastAsia="楷体" w:hAnsi="楷体" w:cs="Times New Roman" w:hint="eastAsia"/>
          <w:b/>
          <w:bCs/>
          <w:sz w:val="24"/>
          <w:szCs w:val="28"/>
        </w:rPr>
        <w:t>3. 夏威夷基拉韦厄火山喷发</w:t>
      </w:r>
    </w:p>
    <w:p w:rsidR="00D16E9B" w:rsidRPr="00D16E9B" w:rsidRDefault="00D16E9B" w:rsidP="00D16E9B">
      <w:pPr>
        <w:spacing w:line="276" w:lineRule="auto"/>
        <w:ind w:firstLineChars="200" w:firstLine="420"/>
        <w:rPr>
          <w:rFonts w:ascii="仿宋" w:eastAsia="仿宋" w:hAnsi="仿宋" w:hint="eastAsia"/>
        </w:rPr>
      </w:pPr>
      <w:r w:rsidRPr="00D16E9B">
        <w:rPr>
          <w:rFonts w:ascii="仿宋" w:eastAsia="仿宋" w:hAnsi="仿宋" w:hint="eastAsia"/>
        </w:rPr>
        <w:t>美国夏威夷基拉韦厄火山从3月29日起，开始喷发出大量熔岩。熔岩从火山口喷薄而出，沿着火山脊飞流而下。大量的火山灰升腾到空中。</w:t>
      </w:r>
    </w:p>
    <w:p w:rsidR="00D16E9B" w:rsidRPr="00D16E9B" w:rsidRDefault="00D16E9B" w:rsidP="00D16E9B">
      <w:pPr>
        <w:spacing w:line="276" w:lineRule="auto"/>
        <w:ind w:firstLineChars="200" w:firstLine="422"/>
        <w:rPr>
          <w:rFonts w:ascii="仿宋" w:eastAsia="仿宋" w:hAnsi="仿宋" w:hint="eastAsia"/>
          <w:b/>
        </w:rPr>
      </w:pPr>
      <w:r w:rsidRPr="00D16E9B">
        <w:rPr>
          <w:rFonts w:ascii="仿宋" w:eastAsia="仿宋" w:hAnsi="仿宋" w:hint="eastAsia"/>
          <w:b/>
        </w:rPr>
        <w:t>延伸知识点</w:t>
      </w:r>
      <w:r w:rsidRPr="00D16E9B">
        <w:rPr>
          <w:rFonts w:ascii="仿宋" w:eastAsia="仿宋" w:hAnsi="仿宋"/>
          <w:b/>
        </w:rPr>
        <w:t>：</w:t>
      </w:r>
    </w:p>
    <w:p w:rsidR="00D16E9B" w:rsidRPr="00D16E9B" w:rsidRDefault="00D16E9B" w:rsidP="00D16E9B">
      <w:pPr>
        <w:spacing w:line="276" w:lineRule="auto"/>
        <w:ind w:firstLineChars="200" w:firstLine="420"/>
        <w:rPr>
          <w:rFonts w:ascii="仿宋" w:eastAsia="仿宋" w:hAnsi="仿宋"/>
        </w:rPr>
      </w:pPr>
      <w:r w:rsidRPr="00D16E9B">
        <w:rPr>
          <w:rFonts w:ascii="仿宋" w:eastAsia="仿宋" w:hAnsi="仿宋" w:hint="eastAsia"/>
        </w:rPr>
        <w:t>夏威夷基拉韦厄火山是世界最活跃的活火山之一。它从1983年开始断断续续地喷发。与其它火山不同的是，基拉韦厄火山是平稳地喷出高度流动性的熔岩，而不是爆炸式的喷发。每次基拉韦厄火山喷发时，都吸引了大量游客近距离观赏。</w:t>
      </w:r>
    </w:p>
    <w:p w:rsidR="00D16E9B" w:rsidRDefault="00D16E9B" w:rsidP="006246B6">
      <w:pPr>
        <w:spacing w:line="276" w:lineRule="auto"/>
        <w:ind w:firstLineChars="200" w:firstLine="420"/>
        <w:rPr>
          <w:rFonts w:hint="eastAsia"/>
        </w:rPr>
      </w:pPr>
    </w:p>
    <w:p w:rsidR="00E7294C" w:rsidRPr="00E7294C" w:rsidRDefault="00E7294C" w:rsidP="006246B6">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七、地方要闻</w:t>
      </w:r>
    </w:p>
    <w:p w:rsidR="0071495D" w:rsidRPr="00A87045" w:rsidRDefault="00E7294C" w:rsidP="00A87045">
      <w:pPr>
        <w:keepNext/>
        <w:keepLines/>
        <w:spacing w:line="276" w:lineRule="auto"/>
        <w:ind w:firstLineChars="200" w:firstLine="482"/>
        <w:outlineLvl w:val="3"/>
        <w:rPr>
          <w:rFonts w:ascii="楷体" w:eastAsia="楷体" w:hAnsi="楷体" w:cs="Times New Roman"/>
          <w:b/>
          <w:sz w:val="24"/>
          <w:szCs w:val="28"/>
        </w:rPr>
      </w:pPr>
      <w:r w:rsidRPr="00E7294C">
        <w:rPr>
          <w:rFonts w:ascii="楷体" w:eastAsia="楷体" w:hAnsi="楷体" w:cs="Times New Roman"/>
          <w:b/>
          <w:bCs/>
          <w:sz w:val="24"/>
          <w:szCs w:val="28"/>
        </w:rPr>
        <w:t>1.</w:t>
      </w:r>
      <w:r w:rsidRPr="00E7294C">
        <w:rPr>
          <w:rFonts w:ascii="楷体" w:eastAsia="楷体" w:hAnsi="楷体" w:cs="Times New Roman"/>
          <w:b/>
          <w:sz w:val="24"/>
          <w:szCs w:val="28"/>
        </w:rPr>
        <w:t xml:space="preserve"> </w:t>
      </w:r>
      <w:r w:rsidR="0071495D" w:rsidRPr="0071495D">
        <w:rPr>
          <w:rFonts w:ascii="楷体" w:eastAsia="楷体" w:hAnsi="楷体" w:cs="Times New Roman" w:hint="eastAsia"/>
          <w:b/>
          <w:sz w:val="24"/>
          <w:szCs w:val="28"/>
        </w:rPr>
        <w:t>宁夏“东热西送”工程开工</w:t>
      </w:r>
    </w:p>
    <w:p w:rsidR="00E7294C" w:rsidRPr="006240C3" w:rsidRDefault="00D83EB2" w:rsidP="006246B6">
      <w:pPr>
        <w:spacing w:line="276" w:lineRule="auto"/>
        <w:ind w:firstLineChars="200" w:firstLine="420"/>
        <w:rPr>
          <w:rFonts w:ascii="仿宋" w:eastAsia="仿宋" w:hAnsi="仿宋"/>
        </w:rPr>
      </w:pPr>
      <w:r w:rsidRPr="006240C3">
        <w:rPr>
          <w:rFonts w:ascii="仿宋" w:eastAsia="仿宋" w:hAnsi="仿宋" w:hint="eastAsia"/>
        </w:rPr>
        <w:t>3月27日，</w:t>
      </w:r>
      <w:r w:rsidR="0071495D" w:rsidRPr="006240C3">
        <w:rPr>
          <w:rFonts w:ascii="仿宋" w:eastAsia="仿宋" w:hAnsi="仿宋" w:hint="eastAsia"/>
        </w:rPr>
        <w:t>宁夏穿越黄河的供热专用隧道正式进入盾构施工阶段。该隧道全长1838米，预计2020年建成投运，供热总面积达8000万平方米，将助力银川市区实现无煤化供热。</w:t>
      </w:r>
    </w:p>
    <w:p w:rsidR="00B50236" w:rsidRPr="00A87045" w:rsidRDefault="00B50236" w:rsidP="00A87045">
      <w:pPr>
        <w:keepNext/>
        <w:keepLines/>
        <w:spacing w:line="276" w:lineRule="auto"/>
        <w:ind w:firstLineChars="200" w:firstLine="482"/>
        <w:outlineLvl w:val="3"/>
        <w:rPr>
          <w:rFonts w:ascii="楷体" w:eastAsia="楷体" w:hAnsi="楷体" w:cs="Times New Roman"/>
          <w:b/>
          <w:bCs/>
          <w:sz w:val="24"/>
          <w:szCs w:val="28"/>
        </w:rPr>
      </w:pPr>
      <w:r w:rsidRPr="00A87045">
        <w:rPr>
          <w:rFonts w:ascii="楷体" w:eastAsia="楷体" w:hAnsi="楷体" w:cs="Times New Roman" w:hint="eastAsia"/>
          <w:b/>
          <w:bCs/>
          <w:sz w:val="24"/>
          <w:szCs w:val="28"/>
        </w:rPr>
        <w:t>2. 西藏各地庆祝百万农奴解放59周年</w:t>
      </w:r>
    </w:p>
    <w:p w:rsidR="00B50236" w:rsidRPr="006240C3" w:rsidRDefault="00920EFB" w:rsidP="006246B6">
      <w:pPr>
        <w:spacing w:line="276" w:lineRule="auto"/>
        <w:ind w:firstLineChars="200" w:firstLine="420"/>
        <w:rPr>
          <w:rFonts w:ascii="仿宋" w:eastAsia="仿宋" w:hAnsi="仿宋"/>
        </w:rPr>
      </w:pPr>
      <w:r w:rsidRPr="006240C3">
        <w:rPr>
          <w:rFonts w:ascii="仿宋" w:eastAsia="仿宋" w:hAnsi="仿宋"/>
        </w:rPr>
        <w:t>2018</w:t>
      </w:r>
      <w:r w:rsidRPr="006240C3">
        <w:rPr>
          <w:rFonts w:ascii="仿宋" w:eastAsia="仿宋" w:hAnsi="仿宋" w:hint="eastAsia"/>
        </w:rPr>
        <w:t>年</w:t>
      </w:r>
      <w:r w:rsidR="00B50236" w:rsidRPr="006240C3">
        <w:rPr>
          <w:rFonts w:ascii="仿宋" w:eastAsia="仿宋" w:hAnsi="仿宋" w:hint="eastAsia"/>
        </w:rPr>
        <w:t>3月28日</w:t>
      </w:r>
      <w:r w:rsidR="00B50236" w:rsidRPr="006240C3">
        <w:rPr>
          <w:rFonts w:ascii="仿宋" w:eastAsia="仿宋" w:hAnsi="仿宋"/>
        </w:rPr>
        <w:t>，</w:t>
      </w:r>
      <w:r w:rsidR="00B50236" w:rsidRPr="006240C3">
        <w:rPr>
          <w:rFonts w:ascii="仿宋" w:eastAsia="仿宋" w:hAnsi="仿宋" w:hint="eastAsia"/>
        </w:rPr>
        <w:t>是西藏百万农奴解放59周年纪念日。</w:t>
      </w:r>
    </w:p>
    <w:p w:rsidR="00920EFB" w:rsidRPr="006240C3" w:rsidRDefault="00920EFB" w:rsidP="006246B6">
      <w:pPr>
        <w:spacing w:line="276" w:lineRule="auto"/>
        <w:ind w:firstLineChars="200" w:firstLine="420"/>
        <w:rPr>
          <w:rFonts w:ascii="仿宋" w:eastAsia="仿宋" w:hAnsi="仿宋"/>
        </w:rPr>
      </w:pPr>
      <w:r w:rsidRPr="006240C3">
        <w:rPr>
          <w:rFonts w:ascii="仿宋" w:eastAsia="仿宋" w:hAnsi="仿宋" w:hint="eastAsia"/>
        </w:rPr>
        <w:t>2009年1月19日，西藏自治区九届人大二次会议投票决定，将每年的3月28日设为西藏百万农奴解放纪念日。</w:t>
      </w:r>
    </w:p>
    <w:p w:rsidR="00733DD8" w:rsidRPr="00A87045" w:rsidRDefault="00733DD8" w:rsidP="00A87045">
      <w:pPr>
        <w:keepNext/>
        <w:keepLines/>
        <w:spacing w:line="276" w:lineRule="auto"/>
        <w:ind w:firstLineChars="200" w:firstLine="482"/>
        <w:outlineLvl w:val="3"/>
        <w:rPr>
          <w:rFonts w:ascii="楷体" w:eastAsia="楷体" w:hAnsi="楷体" w:cs="Times New Roman"/>
          <w:b/>
          <w:bCs/>
          <w:sz w:val="24"/>
          <w:szCs w:val="28"/>
        </w:rPr>
      </w:pPr>
      <w:r w:rsidRPr="00A87045">
        <w:rPr>
          <w:rFonts w:ascii="楷体" w:eastAsia="楷体" w:hAnsi="楷体" w:cs="Times New Roman" w:hint="eastAsia"/>
          <w:b/>
          <w:bCs/>
          <w:sz w:val="24"/>
          <w:szCs w:val="28"/>
        </w:rPr>
        <w:t>3.</w:t>
      </w:r>
      <w:r w:rsidR="00900D31">
        <w:rPr>
          <w:rFonts w:ascii="楷体" w:eastAsia="楷体" w:hAnsi="楷体" w:cs="Times New Roman"/>
          <w:b/>
          <w:bCs/>
          <w:sz w:val="24"/>
          <w:szCs w:val="28"/>
        </w:rPr>
        <w:t xml:space="preserve"> </w:t>
      </w:r>
      <w:r w:rsidR="00A87045">
        <w:rPr>
          <w:rFonts w:ascii="楷体" w:eastAsia="楷体" w:hAnsi="楷体" w:cs="Times New Roman" w:hint="eastAsia"/>
          <w:b/>
          <w:bCs/>
          <w:sz w:val="24"/>
          <w:szCs w:val="28"/>
        </w:rPr>
        <w:t>《</w:t>
      </w:r>
      <w:r w:rsidR="00A87045" w:rsidRPr="00A87045">
        <w:rPr>
          <w:rFonts w:ascii="楷体" w:eastAsia="楷体" w:hAnsi="楷体" w:cs="Times New Roman" w:hint="eastAsia"/>
          <w:b/>
          <w:bCs/>
          <w:sz w:val="24"/>
          <w:szCs w:val="28"/>
        </w:rPr>
        <w:t>北京市大气污染防治条例</w:t>
      </w:r>
      <w:r w:rsidR="00A87045">
        <w:rPr>
          <w:rFonts w:ascii="楷体" w:eastAsia="楷体" w:hAnsi="楷体" w:cs="Times New Roman" w:hint="eastAsia"/>
          <w:b/>
          <w:bCs/>
          <w:sz w:val="24"/>
          <w:szCs w:val="28"/>
        </w:rPr>
        <w:t>》</w:t>
      </w:r>
      <w:r w:rsidR="00A87045" w:rsidRPr="00A87045">
        <w:rPr>
          <w:rFonts w:ascii="楷体" w:eastAsia="楷体" w:hAnsi="楷体" w:cs="Times New Roman" w:hint="eastAsia"/>
          <w:b/>
          <w:bCs/>
          <w:sz w:val="24"/>
          <w:szCs w:val="28"/>
        </w:rPr>
        <w:t>修改通过</w:t>
      </w:r>
    </w:p>
    <w:p w:rsidR="00920EFB" w:rsidRPr="006240C3" w:rsidRDefault="00733DD8" w:rsidP="006246B6">
      <w:pPr>
        <w:spacing w:line="276" w:lineRule="auto"/>
        <w:ind w:firstLineChars="200" w:firstLine="420"/>
        <w:rPr>
          <w:rFonts w:ascii="仿宋" w:eastAsia="仿宋" w:hAnsi="仿宋"/>
        </w:rPr>
      </w:pPr>
      <w:r w:rsidRPr="006240C3">
        <w:rPr>
          <w:rFonts w:ascii="仿宋" w:eastAsia="仿宋" w:hAnsi="仿宋" w:hint="eastAsia"/>
        </w:rPr>
        <w:t>北京市第十五届人大常委会第三次会议</w:t>
      </w:r>
      <w:r w:rsidR="00A87045" w:rsidRPr="006240C3">
        <w:rPr>
          <w:rFonts w:ascii="仿宋" w:eastAsia="仿宋" w:hAnsi="仿宋" w:hint="eastAsia"/>
        </w:rPr>
        <w:t>3月</w:t>
      </w:r>
      <w:r w:rsidRPr="006240C3">
        <w:rPr>
          <w:rFonts w:ascii="仿宋" w:eastAsia="仿宋" w:hAnsi="仿宋" w:hint="eastAsia"/>
        </w:rPr>
        <w:t>30日审议并表决通过《北京市人民代表大会常务委员会关于修改〈北京市大气污染防治条例〉</w:t>
      </w:r>
      <w:r w:rsidR="00A87045" w:rsidRPr="006240C3">
        <w:rPr>
          <w:rFonts w:ascii="仿宋" w:eastAsia="仿宋" w:hAnsi="仿宋" w:hint="eastAsia"/>
        </w:rPr>
        <w:t>》</w:t>
      </w:r>
    </w:p>
    <w:p w:rsidR="00733DD8" w:rsidRPr="006240C3" w:rsidRDefault="00733DD8" w:rsidP="006246B6">
      <w:pPr>
        <w:spacing w:line="276" w:lineRule="auto"/>
        <w:ind w:firstLineChars="200" w:firstLine="420"/>
        <w:rPr>
          <w:rFonts w:ascii="仿宋" w:eastAsia="仿宋" w:hAnsi="仿宋"/>
        </w:rPr>
      </w:pPr>
      <w:r w:rsidRPr="006240C3">
        <w:rPr>
          <w:rFonts w:ascii="仿宋" w:eastAsia="仿宋" w:hAnsi="仿宋" w:hint="eastAsia"/>
        </w:rPr>
        <w:t>条例将“多种污染物的协同控制”纳入立法。明确规定大气污染防治，应当以降低大气</w:t>
      </w:r>
      <w:r w:rsidRPr="006240C3">
        <w:rPr>
          <w:rFonts w:ascii="仿宋" w:eastAsia="仿宋" w:hAnsi="仿宋" w:hint="eastAsia"/>
        </w:rPr>
        <w:lastRenderedPageBreak/>
        <w:t>中的细颗粒物浓度为重点，实施多种污染物协同控制，坚持从源头到末端全过程控制污染物排放，严格排放标准，实行污染物排放总量和浓度控制，加快削减排放总量。</w:t>
      </w:r>
    </w:p>
    <w:p w:rsidR="00F52D14" w:rsidRPr="00A87045" w:rsidRDefault="00F52D14" w:rsidP="00A87045">
      <w:pPr>
        <w:keepNext/>
        <w:keepLines/>
        <w:spacing w:line="276" w:lineRule="auto"/>
        <w:ind w:firstLineChars="200" w:firstLine="482"/>
        <w:outlineLvl w:val="3"/>
        <w:rPr>
          <w:rFonts w:ascii="楷体" w:eastAsia="楷体" w:hAnsi="楷体" w:cs="Times New Roman"/>
          <w:b/>
          <w:bCs/>
          <w:sz w:val="24"/>
          <w:szCs w:val="28"/>
        </w:rPr>
      </w:pPr>
      <w:r w:rsidRPr="00A87045">
        <w:rPr>
          <w:rFonts w:ascii="楷体" w:eastAsia="楷体" w:hAnsi="楷体" w:cs="Times New Roman" w:hint="eastAsia"/>
          <w:b/>
          <w:bCs/>
          <w:sz w:val="24"/>
          <w:szCs w:val="28"/>
        </w:rPr>
        <w:t>4. 《北京市推进“证照分离”改革试点工作方案》</w:t>
      </w:r>
    </w:p>
    <w:p w:rsidR="00040698" w:rsidRPr="006240C3" w:rsidRDefault="00F52D14" w:rsidP="00582A60">
      <w:pPr>
        <w:spacing w:line="276" w:lineRule="auto"/>
        <w:ind w:firstLineChars="200" w:firstLine="420"/>
        <w:rPr>
          <w:rFonts w:ascii="仿宋" w:eastAsia="仿宋" w:hAnsi="仿宋"/>
        </w:rPr>
      </w:pPr>
      <w:r w:rsidRPr="006240C3">
        <w:rPr>
          <w:rFonts w:ascii="仿宋" w:eastAsia="仿宋" w:hAnsi="仿宋" w:hint="eastAsia"/>
        </w:rPr>
        <w:t>《北京市推进“证照分离”改革试点工作方案》近日发布，即日起改革将在中关村一区十六园和经济技术开发区铺开，95项审批将分别采取取消、改为备案、实行告知承诺制等5种改革方式，以优化营商环境、方便企业办事，同时行政审批诚信档案制度也将建立，从而加强事中事后监管。</w:t>
      </w:r>
      <w:r w:rsidR="00040698" w:rsidRPr="006240C3">
        <w:rPr>
          <w:rFonts w:ascii="仿宋" w:eastAsia="仿宋" w:hAnsi="仿宋" w:hint="eastAsia"/>
        </w:rPr>
        <w:t>“证”指各行业主管部门颁发的经营许可证，“照”指工商部门颁发的营业执照。以往，开公司先要取得“证”，</w:t>
      </w:r>
      <w:proofErr w:type="gramStart"/>
      <w:r w:rsidR="00040698" w:rsidRPr="006240C3">
        <w:rPr>
          <w:rFonts w:ascii="仿宋" w:eastAsia="仿宋" w:hAnsi="仿宋" w:hint="eastAsia"/>
        </w:rPr>
        <w:t>才能申办</w:t>
      </w:r>
      <w:proofErr w:type="gramEnd"/>
      <w:r w:rsidR="00040698" w:rsidRPr="006240C3">
        <w:rPr>
          <w:rFonts w:ascii="仿宋" w:eastAsia="仿宋" w:hAnsi="仿宋" w:hint="eastAsia"/>
        </w:rPr>
        <w:t>“照”。</w:t>
      </w:r>
    </w:p>
    <w:p w:rsidR="005A0F4A" w:rsidRPr="00322F95" w:rsidRDefault="005A0F4A" w:rsidP="006246B6">
      <w:pPr>
        <w:spacing w:line="276" w:lineRule="auto"/>
        <w:ind w:firstLineChars="200" w:firstLine="422"/>
        <w:rPr>
          <w:rFonts w:ascii="仿宋" w:eastAsia="仿宋" w:hAnsi="仿宋"/>
          <w:b/>
        </w:rPr>
      </w:pPr>
      <w:r w:rsidRPr="00322F95">
        <w:rPr>
          <w:rFonts w:ascii="仿宋" w:eastAsia="仿宋" w:hAnsi="仿宋" w:hint="eastAsia"/>
          <w:b/>
        </w:rPr>
        <w:t>主要</w:t>
      </w:r>
      <w:r w:rsidRPr="00322F95">
        <w:rPr>
          <w:rFonts w:ascii="仿宋" w:eastAsia="仿宋" w:hAnsi="仿宋"/>
          <w:b/>
        </w:rPr>
        <w:t>改革措施：</w:t>
      </w:r>
    </w:p>
    <w:p w:rsidR="005A0F4A" w:rsidRPr="006240C3" w:rsidRDefault="00A87045" w:rsidP="006246B6">
      <w:pPr>
        <w:spacing w:line="276" w:lineRule="auto"/>
        <w:ind w:firstLineChars="200" w:firstLine="420"/>
        <w:rPr>
          <w:rFonts w:ascii="仿宋" w:eastAsia="仿宋" w:hAnsi="仿宋"/>
        </w:rPr>
      </w:pPr>
      <w:r w:rsidRPr="006240C3">
        <w:rPr>
          <w:rFonts w:ascii="仿宋" w:eastAsia="仿宋" w:hAnsi="仿宋" w:hint="eastAsia"/>
        </w:rPr>
        <w:t>（</w:t>
      </w:r>
      <w:r w:rsidRPr="006240C3">
        <w:rPr>
          <w:rFonts w:ascii="仿宋" w:eastAsia="仿宋" w:hAnsi="仿宋"/>
        </w:rPr>
        <w:t>1</w:t>
      </w:r>
      <w:r w:rsidRPr="006240C3">
        <w:rPr>
          <w:rFonts w:ascii="仿宋" w:eastAsia="仿宋" w:hAnsi="仿宋" w:hint="eastAsia"/>
        </w:rPr>
        <w:t>）</w:t>
      </w:r>
      <w:r w:rsidR="005A0F4A" w:rsidRPr="006240C3">
        <w:rPr>
          <w:rFonts w:ascii="仿宋" w:eastAsia="仿宋" w:hAnsi="仿宋" w:hint="eastAsia"/>
        </w:rPr>
        <w:t>直接取消</w:t>
      </w:r>
      <w:r w:rsidR="005A0F4A" w:rsidRPr="006240C3">
        <w:rPr>
          <w:rFonts w:ascii="仿宋" w:eastAsia="仿宋" w:hAnsi="仿宋"/>
        </w:rPr>
        <w:t>审批</w:t>
      </w:r>
    </w:p>
    <w:p w:rsidR="005A0F4A" w:rsidRPr="006240C3" w:rsidRDefault="005A0F4A" w:rsidP="006246B6">
      <w:pPr>
        <w:spacing w:line="276" w:lineRule="auto"/>
        <w:ind w:firstLineChars="200" w:firstLine="420"/>
        <w:rPr>
          <w:rFonts w:ascii="仿宋" w:eastAsia="仿宋" w:hAnsi="仿宋"/>
        </w:rPr>
      </w:pPr>
      <w:r w:rsidRPr="006240C3">
        <w:rPr>
          <w:rFonts w:ascii="仿宋" w:eastAsia="仿宋" w:hAnsi="仿宋" w:hint="eastAsia"/>
        </w:rPr>
        <w:t>对</w:t>
      </w:r>
      <w:r w:rsidRPr="006240C3">
        <w:rPr>
          <w:rFonts w:ascii="仿宋" w:eastAsia="仿宋" w:hAnsi="仿宋"/>
        </w:rPr>
        <w:t>市场机制能够</w:t>
      </w:r>
      <w:r w:rsidRPr="006240C3">
        <w:rPr>
          <w:rFonts w:ascii="仿宋" w:eastAsia="仿宋" w:hAnsi="仿宋" w:hint="eastAsia"/>
        </w:rPr>
        <w:t>有效调节，</w:t>
      </w:r>
      <w:r w:rsidRPr="006240C3">
        <w:rPr>
          <w:rFonts w:ascii="仿宋" w:eastAsia="仿宋" w:hAnsi="仿宋"/>
        </w:rPr>
        <w:t>行业组织</w:t>
      </w:r>
      <w:r w:rsidRPr="006240C3">
        <w:rPr>
          <w:rFonts w:ascii="仿宋" w:eastAsia="仿宋" w:hAnsi="仿宋" w:hint="eastAsia"/>
        </w:rPr>
        <w:t>或</w:t>
      </w:r>
      <w:r w:rsidRPr="006240C3">
        <w:rPr>
          <w:rFonts w:ascii="仿宋" w:eastAsia="仿宋" w:hAnsi="仿宋"/>
        </w:rPr>
        <w:t>中介机构</w:t>
      </w:r>
      <w:r w:rsidRPr="006240C3">
        <w:rPr>
          <w:rFonts w:ascii="仿宋" w:eastAsia="仿宋" w:hAnsi="仿宋" w:hint="eastAsia"/>
        </w:rPr>
        <w:t>能够</w:t>
      </w:r>
      <w:r w:rsidRPr="006240C3">
        <w:rPr>
          <w:rFonts w:ascii="仿宋" w:eastAsia="仿宋" w:hAnsi="仿宋"/>
        </w:rPr>
        <w:t>有效实现</w:t>
      </w:r>
      <w:r w:rsidRPr="006240C3">
        <w:rPr>
          <w:rFonts w:ascii="仿宋" w:eastAsia="仿宋" w:hAnsi="仿宋" w:hint="eastAsia"/>
        </w:rPr>
        <w:t>行业自律管理</w:t>
      </w:r>
      <w:r w:rsidRPr="006240C3">
        <w:rPr>
          <w:rFonts w:ascii="仿宋" w:eastAsia="仿宋" w:hAnsi="仿宋"/>
        </w:rPr>
        <w:t>的事项</w:t>
      </w:r>
      <w:r w:rsidRPr="006240C3">
        <w:rPr>
          <w:rFonts w:ascii="仿宋" w:eastAsia="仿宋" w:hAnsi="仿宋" w:hint="eastAsia"/>
        </w:rPr>
        <w:t>，</w:t>
      </w:r>
      <w:r w:rsidRPr="006240C3">
        <w:rPr>
          <w:rFonts w:ascii="仿宋" w:eastAsia="仿宋" w:hAnsi="仿宋"/>
        </w:rPr>
        <w:t>取消行政审批</w:t>
      </w:r>
      <w:r w:rsidRPr="006240C3">
        <w:rPr>
          <w:rFonts w:ascii="仿宋" w:eastAsia="仿宋" w:hAnsi="仿宋" w:hint="eastAsia"/>
        </w:rPr>
        <w:t>，</w:t>
      </w:r>
      <w:r w:rsidRPr="006240C3">
        <w:rPr>
          <w:rFonts w:ascii="仿宋" w:eastAsia="仿宋" w:hAnsi="仿宋"/>
        </w:rPr>
        <w:t>允许企业直接开战相关经营活动。</w:t>
      </w:r>
    </w:p>
    <w:p w:rsidR="005A0F4A" w:rsidRPr="006240C3" w:rsidRDefault="00A87045" w:rsidP="006246B6">
      <w:pPr>
        <w:spacing w:line="276" w:lineRule="auto"/>
        <w:ind w:firstLineChars="200" w:firstLine="420"/>
        <w:rPr>
          <w:rFonts w:ascii="仿宋" w:eastAsia="仿宋" w:hAnsi="仿宋"/>
        </w:rPr>
      </w:pPr>
      <w:r w:rsidRPr="006240C3">
        <w:rPr>
          <w:rFonts w:ascii="仿宋" w:eastAsia="仿宋" w:hAnsi="仿宋" w:hint="eastAsia"/>
        </w:rPr>
        <w:t>（2）</w:t>
      </w:r>
      <w:r w:rsidR="005A0F4A" w:rsidRPr="006240C3">
        <w:rPr>
          <w:rFonts w:ascii="仿宋" w:eastAsia="仿宋" w:hAnsi="仿宋" w:hint="eastAsia"/>
        </w:rPr>
        <w:t>审批</w:t>
      </w:r>
      <w:r w:rsidR="005A0F4A" w:rsidRPr="006240C3">
        <w:rPr>
          <w:rFonts w:ascii="仿宋" w:eastAsia="仿宋" w:hAnsi="仿宋"/>
        </w:rPr>
        <w:t>改为备案</w:t>
      </w:r>
    </w:p>
    <w:p w:rsidR="005A0F4A" w:rsidRPr="006240C3" w:rsidRDefault="005A0F4A" w:rsidP="006246B6">
      <w:pPr>
        <w:spacing w:line="276" w:lineRule="auto"/>
        <w:ind w:firstLineChars="200" w:firstLine="420"/>
        <w:rPr>
          <w:rFonts w:ascii="仿宋" w:eastAsia="仿宋" w:hAnsi="仿宋"/>
        </w:rPr>
      </w:pPr>
      <w:r w:rsidRPr="006240C3">
        <w:rPr>
          <w:rFonts w:ascii="仿宋" w:eastAsia="仿宋" w:hAnsi="仿宋" w:hint="eastAsia"/>
        </w:rPr>
        <w:t>企业</w:t>
      </w:r>
      <w:r w:rsidRPr="006240C3">
        <w:rPr>
          <w:rFonts w:ascii="仿宋" w:eastAsia="仿宋" w:hAnsi="仿宋"/>
        </w:rPr>
        <w:t>根据规定的备案条件，将相关材料报送政府有关部门后，即可</w:t>
      </w:r>
      <w:r w:rsidRPr="006240C3">
        <w:rPr>
          <w:rFonts w:ascii="仿宋" w:eastAsia="仿宋" w:hAnsi="仿宋" w:hint="eastAsia"/>
        </w:rPr>
        <w:t>开展</w:t>
      </w:r>
      <w:r w:rsidRPr="006240C3">
        <w:rPr>
          <w:rFonts w:ascii="仿宋" w:eastAsia="仿宋" w:hAnsi="仿宋"/>
        </w:rPr>
        <w:t>相关经营活动，政府部门不再对备案事项进行核准或许可。</w:t>
      </w:r>
    </w:p>
    <w:p w:rsidR="005A0F4A" w:rsidRPr="006240C3" w:rsidRDefault="00A87045" w:rsidP="006246B6">
      <w:pPr>
        <w:spacing w:line="276" w:lineRule="auto"/>
        <w:ind w:firstLineChars="200" w:firstLine="420"/>
        <w:rPr>
          <w:rFonts w:ascii="仿宋" w:eastAsia="仿宋" w:hAnsi="仿宋"/>
        </w:rPr>
      </w:pPr>
      <w:r w:rsidRPr="006240C3">
        <w:rPr>
          <w:rFonts w:ascii="仿宋" w:eastAsia="仿宋" w:hAnsi="仿宋" w:hint="eastAsia"/>
        </w:rPr>
        <w:t>（</w:t>
      </w:r>
      <w:r w:rsidRPr="006240C3">
        <w:rPr>
          <w:rFonts w:ascii="仿宋" w:eastAsia="仿宋" w:hAnsi="仿宋"/>
        </w:rPr>
        <w:t>3</w:t>
      </w:r>
      <w:r w:rsidRPr="006240C3">
        <w:rPr>
          <w:rFonts w:ascii="仿宋" w:eastAsia="仿宋" w:hAnsi="仿宋" w:hint="eastAsia"/>
        </w:rPr>
        <w:t>）</w:t>
      </w:r>
      <w:r w:rsidR="005A0F4A" w:rsidRPr="006240C3">
        <w:rPr>
          <w:rFonts w:ascii="仿宋" w:eastAsia="仿宋" w:hAnsi="仿宋" w:hint="eastAsia"/>
        </w:rPr>
        <w:t>实行</w:t>
      </w:r>
      <w:r w:rsidR="005A0F4A" w:rsidRPr="006240C3">
        <w:rPr>
          <w:rFonts w:ascii="仿宋" w:eastAsia="仿宋" w:hAnsi="仿宋"/>
        </w:rPr>
        <w:t>告知承诺制</w:t>
      </w:r>
    </w:p>
    <w:p w:rsidR="005A0F4A" w:rsidRPr="006240C3" w:rsidRDefault="005A0F4A" w:rsidP="006246B6">
      <w:pPr>
        <w:spacing w:line="276" w:lineRule="auto"/>
        <w:ind w:firstLineChars="200" w:firstLine="420"/>
        <w:rPr>
          <w:rFonts w:ascii="仿宋" w:eastAsia="仿宋" w:hAnsi="仿宋"/>
        </w:rPr>
      </w:pPr>
      <w:r w:rsidRPr="006240C3">
        <w:rPr>
          <w:rFonts w:ascii="仿宋" w:eastAsia="仿宋" w:hAnsi="仿宋" w:hint="eastAsia"/>
        </w:rPr>
        <w:t>由审批</w:t>
      </w:r>
      <w:r w:rsidRPr="006240C3">
        <w:rPr>
          <w:rFonts w:ascii="仿宋" w:eastAsia="仿宋" w:hAnsi="仿宋"/>
        </w:rPr>
        <w:t>部门制作告知承诺书示范文本，一次性告知企业审批条件和需要提交的材料，企业承诺符合审批条件并提交有关材料，即可办理相关审批事项。</w:t>
      </w:r>
    </w:p>
    <w:p w:rsidR="005A0F4A" w:rsidRPr="006240C3" w:rsidRDefault="00F43244" w:rsidP="006246B6">
      <w:pPr>
        <w:spacing w:line="276" w:lineRule="auto"/>
        <w:ind w:firstLineChars="200" w:firstLine="420"/>
        <w:rPr>
          <w:rFonts w:ascii="仿宋" w:eastAsia="仿宋" w:hAnsi="仿宋"/>
        </w:rPr>
      </w:pPr>
      <w:r w:rsidRPr="006240C3">
        <w:rPr>
          <w:rFonts w:ascii="仿宋" w:eastAsia="仿宋" w:hAnsi="仿宋" w:hint="eastAsia"/>
        </w:rPr>
        <w:t>（</w:t>
      </w:r>
      <w:r w:rsidRPr="006240C3">
        <w:rPr>
          <w:rFonts w:ascii="仿宋" w:eastAsia="仿宋" w:hAnsi="仿宋"/>
        </w:rPr>
        <w:t>4</w:t>
      </w:r>
      <w:r w:rsidRPr="006240C3">
        <w:rPr>
          <w:rFonts w:ascii="仿宋" w:eastAsia="仿宋" w:hAnsi="仿宋" w:hint="eastAsia"/>
        </w:rPr>
        <w:t>）</w:t>
      </w:r>
      <w:r w:rsidR="005A0F4A" w:rsidRPr="006240C3">
        <w:rPr>
          <w:rFonts w:ascii="仿宋" w:eastAsia="仿宋" w:hAnsi="仿宋" w:hint="eastAsia"/>
        </w:rPr>
        <w:t>提高</w:t>
      </w:r>
      <w:r w:rsidR="005A0F4A" w:rsidRPr="006240C3">
        <w:rPr>
          <w:rFonts w:ascii="仿宋" w:eastAsia="仿宋" w:hAnsi="仿宋"/>
        </w:rPr>
        <w:t>透明度和可预期性</w:t>
      </w:r>
    </w:p>
    <w:p w:rsidR="005A0F4A" w:rsidRPr="006240C3" w:rsidRDefault="005A0F4A" w:rsidP="006246B6">
      <w:pPr>
        <w:spacing w:line="276" w:lineRule="auto"/>
        <w:ind w:firstLineChars="200" w:firstLine="420"/>
        <w:rPr>
          <w:rFonts w:ascii="仿宋" w:eastAsia="仿宋" w:hAnsi="仿宋"/>
        </w:rPr>
      </w:pPr>
      <w:r w:rsidRPr="006240C3">
        <w:rPr>
          <w:rFonts w:ascii="仿宋" w:eastAsia="仿宋" w:hAnsi="仿宋" w:hint="eastAsia"/>
        </w:rPr>
        <w:t>公开</w:t>
      </w:r>
      <w:r w:rsidRPr="006240C3">
        <w:rPr>
          <w:rFonts w:ascii="仿宋" w:eastAsia="仿宋" w:hAnsi="仿宋"/>
        </w:rPr>
        <w:t>行政审批事项目录和程序</w:t>
      </w:r>
      <w:r w:rsidRPr="006240C3">
        <w:rPr>
          <w:rFonts w:ascii="仿宋" w:eastAsia="仿宋" w:hAnsi="仿宋" w:hint="eastAsia"/>
        </w:rPr>
        <w:t>，</w:t>
      </w:r>
      <w:r w:rsidRPr="006240C3">
        <w:rPr>
          <w:rFonts w:ascii="仿宋" w:eastAsia="仿宋" w:hAnsi="仿宋"/>
        </w:rPr>
        <w:t>明晰具体受理条件和办理标准；列明审查要求和时限</w:t>
      </w:r>
      <w:r w:rsidRPr="006240C3">
        <w:rPr>
          <w:rFonts w:ascii="仿宋" w:eastAsia="仿宋" w:hAnsi="仿宋" w:hint="eastAsia"/>
        </w:rPr>
        <w:t>。</w:t>
      </w:r>
    </w:p>
    <w:p w:rsidR="005A0F4A" w:rsidRPr="006240C3" w:rsidRDefault="00F43244" w:rsidP="006246B6">
      <w:pPr>
        <w:spacing w:line="276" w:lineRule="auto"/>
        <w:ind w:firstLineChars="200" w:firstLine="420"/>
        <w:rPr>
          <w:rFonts w:ascii="仿宋" w:eastAsia="仿宋" w:hAnsi="仿宋"/>
        </w:rPr>
      </w:pPr>
      <w:r w:rsidRPr="006240C3">
        <w:rPr>
          <w:rFonts w:ascii="仿宋" w:eastAsia="仿宋" w:hAnsi="仿宋" w:hint="eastAsia"/>
        </w:rPr>
        <w:t>（</w:t>
      </w:r>
      <w:r w:rsidRPr="006240C3">
        <w:rPr>
          <w:rFonts w:ascii="仿宋" w:eastAsia="仿宋" w:hAnsi="仿宋"/>
        </w:rPr>
        <w:t>5</w:t>
      </w:r>
      <w:r w:rsidRPr="006240C3">
        <w:rPr>
          <w:rFonts w:ascii="仿宋" w:eastAsia="仿宋" w:hAnsi="仿宋" w:hint="eastAsia"/>
        </w:rPr>
        <w:t>）</w:t>
      </w:r>
      <w:r w:rsidR="005A0F4A" w:rsidRPr="006240C3">
        <w:rPr>
          <w:rFonts w:ascii="仿宋" w:eastAsia="仿宋" w:hAnsi="仿宋" w:hint="eastAsia"/>
        </w:rPr>
        <w:t>加强</w:t>
      </w:r>
      <w:r w:rsidR="005A0F4A" w:rsidRPr="006240C3">
        <w:rPr>
          <w:rFonts w:ascii="仿宋" w:eastAsia="仿宋" w:hAnsi="仿宋"/>
        </w:rPr>
        <w:t>市场准入监管</w:t>
      </w:r>
    </w:p>
    <w:p w:rsidR="005A0F4A" w:rsidRPr="006240C3" w:rsidRDefault="005A0F4A" w:rsidP="006246B6">
      <w:pPr>
        <w:spacing w:line="276" w:lineRule="auto"/>
        <w:ind w:firstLineChars="200" w:firstLine="420"/>
        <w:rPr>
          <w:rFonts w:ascii="仿宋" w:eastAsia="仿宋" w:hAnsi="仿宋"/>
        </w:rPr>
      </w:pPr>
      <w:r w:rsidRPr="006240C3">
        <w:rPr>
          <w:rFonts w:ascii="仿宋" w:eastAsia="仿宋" w:hAnsi="仿宋" w:hint="eastAsia"/>
        </w:rPr>
        <w:t>对</w:t>
      </w:r>
      <w:r w:rsidRPr="006240C3">
        <w:rPr>
          <w:rFonts w:ascii="仿宋" w:eastAsia="仿宋" w:hAnsi="仿宋"/>
        </w:rPr>
        <w:t>直接涉及国家安全、公共安全、生态环境保护以及直接关系人身健康、生命财产安全等特定活动的事项，加强风险控制，强化市场准入管理</w:t>
      </w:r>
      <w:r w:rsidRPr="006240C3">
        <w:rPr>
          <w:rFonts w:ascii="仿宋" w:eastAsia="仿宋" w:hAnsi="仿宋" w:hint="eastAsia"/>
        </w:rPr>
        <w:t>。</w:t>
      </w:r>
    </w:p>
    <w:p w:rsidR="00BE332D" w:rsidRPr="00BE332D" w:rsidRDefault="00F43244" w:rsidP="00BE332D">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b/>
          <w:bCs/>
          <w:sz w:val="24"/>
          <w:szCs w:val="28"/>
        </w:rPr>
        <w:t>5</w:t>
      </w:r>
      <w:r w:rsidR="00BE332D">
        <w:rPr>
          <w:rFonts w:ascii="楷体" w:eastAsia="楷体" w:hAnsi="楷体" w:cs="Times New Roman" w:hint="eastAsia"/>
          <w:b/>
          <w:bCs/>
          <w:sz w:val="24"/>
          <w:szCs w:val="28"/>
        </w:rPr>
        <w:t xml:space="preserve">. </w:t>
      </w:r>
      <w:r w:rsidR="00BE332D" w:rsidRPr="00A470D9">
        <w:rPr>
          <w:rFonts w:ascii="楷体" w:eastAsia="楷体" w:hAnsi="楷体" w:cs="Times New Roman" w:hint="eastAsia"/>
          <w:b/>
          <w:bCs/>
          <w:sz w:val="24"/>
          <w:szCs w:val="28"/>
        </w:rPr>
        <w:t>国产客机ARJ21在内蒙古载客运营</w:t>
      </w:r>
    </w:p>
    <w:p w:rsidR="00BE332D" w:rsidRPr="006240C3" w:rsidRDefault="00BE332D" w:rsidP="00BE332D">
      <w:pPr>
        <w:spacing w:line="276" w:lineRule="auto"/>
        <w:ind w:firstLineChars="200" w:firstLine="420"/>
        <w:rPr>
          <w:rFonts w:ascii="仿宋" w:eastAsia="仿宋" w:hAnsi="仿宋"/>
        </w:rPr>
      </w:pPr>
      <w:r w:rsidRPr="006240C3">
        <w:rPr>
          <w:rFonts w:ascii="仿宋" w:eastAsia="仿宋" w:hAnsi="仿宋" w:hint="eastAsia"/>
        </w:rPr>
        <w:t>3月26日</w:t>
      </w:r>
      <w:r w:rsidRPr="006240C3">
        <w:rPr>
          <w:rFonts w:ascii="仿宋" w:eastAsia="仿宋" w:hAnsi="仿宋"/>
        </w:rPr>
        <w:t>，</w:t>
      </w:r>
      <w:r w:rsidRPr="006240C3">
        <w:rPr>
          <w:rFonts w:ascii="仿宋" w:eastAsia="仿宋" w:hAnsi="仿宋" w:hint="eastAsia"/>
        </w:rPr>
        <w:t>国产新支线客机ARJ21近日在内蒙古自治区开展呼和浩特至乌兰浩特往返航线载客演示运行，这是ARJ21首次在我国西部地区载客商运。</w:t>
      </w:r>
    </w:p>
    <w:p w:rsidR="00BE332D" w:rsidRPr="008A28C6" w:rsidRDefault="00951F77" w:rsidP="008A28C6">
      <w:pPr>
        <w:keepNext/>
        <w:keepLines/>
        <w:spacing w:line="276" w:lineRule="auto"/>
        <w:ind w:firstLineChars="200" w:firstLine="482"/>
        <w:outlineLvl w:val="3"/>
        <w:rPr>
          <w:rFonts w:ascii="楷体" w:eastAsia="楷体" w:hAnsi="楷体" w:cs="Times New Roman"/>
          <w:b/>
          <w:bCs/>
          <w:sz w:val="24"/>
          <w:szCs w:val="28"/>
        </w:rPr>
      </w:pPr>
      <w:r w:rsidRPr="008A28C6">
        <w:rPr>
          <w:rFonts w:ascii="楷体" w:eastAsia="楷体" w:hAnsi="楷体" w:cs="Times New Roman" w:hint="eastAsia"/>
          <w:b/>
          <w:bCs/>
          <w:sz w:val="24"/>
          <w:szCs w:val="28"/>
        </w:rPr>
        <w:t>6. 上海首条全自动轨道交通线路开通</w:t>
      </w:r>
    </w:p>
    <w:p w:rsidR="00951F77" w:rsidRPr="008A28C6" w:rsidRDefault="00951F77" w:rsidP="006246B6">
      <w:pPr>
        <w:spacing w:line="276" w:lineRule="auto"/>
        <w:ind w:firstLineChars="200" w:firstLine="420"/>
        <w:rPr>
          <w:rFonts w:ascii="仿宋" w:eastAsia="仿宋" w:hAnsi="仿宋"/>
        </w:rPr>
      </w:pPr>
      <w:r w:rsidRPr="008A28C6">
        <w:rPr>
          <w:rFonts w:ascii="仿宋" w:eastAsia="仿宋" w:hAnsi="仿宋"/>
        </w:rPr>
        <w:t>3</w:t>
      </w:r>
      <w:r w:rsidRPr="008A28C6">
        <w:rPr>
          <w:rFonts w:ascii="仿宋" w:eastAsia="仿宋" w:hAnsi="仿宋" w:hint="eastAsia"/>
        </w:rPr>
        <w:t>月31日</w:t>
      </w:r>
      <w:r w:rsidRPr="008A28C6">
        <w:rPr>
          <w:rFonts w:ascii="仿宋" w:eastAsia="仿宋" w:hAnsi="仿宋"/>
        </w:rPr>
        <w:t>，</w:t>
      </w:r>
      <w:r w:rsidRPr="008A28C6">
        <w:rPr>
          <w:rFonts w:ascii="仿宋" w:eastAsia="仿宋" w:hAnsi="仿宋" w:hint="eastAsia"/>
        </w:rPr>
        <w:t>上海首条无人驾驶的全自动轨道交通线浦江线正式试运营。线路全线长度为6.68公里，共设6座车站。与以往的轨道交通不同，其列车采用小巧灵活的胶轮路轨式车厢和目前技术先进的旅客自动运输系统。试运营初期，全列车4节编组，全天运营约17小时。</w:t>
      </w:r>
    </w:p>
    <w:p w:rsidR="00951F77" w:rsidRPr="008A28C6" w:rsidRDefault="00951F77" w:rsidP="008A28C6">
      <w:pPr>
        <w:keepNext/>
        <w:keepLines/>
        <w:spacing w:line="276" w:lineRule="auto"/>
        <w:ind w:firstLineChars="200" w:firstLine="482"/>
        <w:outlineLvl w:val="3"/>
        <w:rPr>
          <w:rFonts w:ascii="楷体" w:eastAsia="楷体" w:hAnsi="楷体" w:cs="Times New Roman"/>
          <w:b/>
          <w:bCs/>
          <w:sz w:val="24"/>
          <w:szCs w:val="28"/>
        </w:rPr>
      </w:pPr>
      <w:r w:rsidRPr="008A28C6">
        <w:rPr>
          <w:rFonts w:ascii="楷体" w:eastAsia="楷体" w:hAnsi="楷体" w:cs="Times New Roman" w:hint="eastAsia"/>
          <w:b/>
          <w:bCs/>
          <w:sz w:val="24"/>
          <w:szCs w:val="28"/>
        </w:rPr>
        <w:t>7. 上海开出我国首张环境保护税税票</w:t>
      </w:r>
    </w:p>
    <w:p w:rsidR="00951F77" w:rsidRPr="008A28C6" w:rsidRDefault="00951F77" w:rsidP="006246B6">
      <w:pPr>
        <w:spacing w:line="276" w:lineRule="auto"/>
        <w:ind w:firstLineChars="200" w:firstLine="420"/>
        <w:rPr>
          <w:rFonts w:ascii="仿宋" w:eastAsia="仿宋" w:hAnsi="仿宋"/>
        </w:rPr>
      </w:pPr>
      <w:r w:rsidRPr="008A28C6">
        <w:rPr>
          <w:rFonts w:ascii="仿宋" w:eastAsia="仿宋" w:hAnsi="仿宋" w:hint="eastAsia"/>
        </w:rPr>
        <w:t>4月1日是我国环境保护税征收的第一天，上海市浦东新区税务局开出我国环境保护税的首张税票。</w:t>
      </w:r>
      <w:r w:rsidRPr="008A28C6">
        <w:rPr>
          <w:rFonts w:ascii="仿宋" w:eastAsia="仿宋" w:hAnsi="仿宋" w:hint="eastAsia"/>
          <w:b/>
        </w:rPr>
        <w:t>环保税遵循“谁污染谁付费”原则</w:t>
      </w:r>
      <w:r w:rsidRPr="008A28C6">
        <w:rPr>
          <w:rFonts w:ascii="仿宋" w:eastAsia="仿宋" w:hAnsi="仿宋" w:hint="eastAsia"/>
        </w:rPr>
        <w:t>，并且规定纳税人大气污染物或者水污染物的浓度值低于国家和地方规定的污染物排放标准，可以减征环境保护税，通过税收杠杆，引导排污单位减少污染物排放。</w:t>
      </w:r>
    </w:p>
    <w:p w:rsidR="00951F77" w:rsidRPr="00951F77" w:rsidRDefault="00951F77" w:rsidP="006246B6">
      <w:pPr>
        <w:spacing w:line="276" w:lineRule="auto"/>
        <w:ind w:firstLineChars="200" w:firstLine="420"/>
        <w:rPr>
          <w:rFonts w:hint="eastAsia"/>
          <w:noProof/>
        </w:rPr>
      </w:pPr>
    </w:p>
    <w:sectPr w:rsidR="00951F77" w:rsidRPr="00951F7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F63" w:rsidRDefault="00117F63" w:rsidP="00E7294C">
      <w:r>
        <w:separator/>
      </w:r>
    </w:p>
  </w:endnote>
  <w:endnote w:type="continuationSeparator" w:id="0">
    <w:p w:rsidR="00117F63" w:rsidRDefault="00117F63" w:rsidP="00E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37" w:rsidRDefault="00E031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241878"/>
      <w:docPartObj>
        <w:docPartGallery w:val="Page Numbers (Bottom of Page)"/>
        <w:docPartUnique/>
      </w:docPartObj>
    </w:sdtPr>
    <w:sdtEndPr/>
    <w:sdtContent>
      <w:p w:rsidR="00E03137" w:rsidRDefault="00E03137">
        <w:pPr>
          <w:pStyle w:val="a6"/>
          <w:jc w:val="center"/>
        </w:pPr>
        <w:r>
          <w:fldChar w:fldCharType="begin"/>
        </w:r>
        <w:r>
          <w:instrText>PAGE   \* MERGEFORMAT</w:instrText>
        </w:r>
        <w:r>
          <w:fldChar w:fldCharType="separate"/>
        </w:r>
        <w:r w:rsidR="00DC2487" w:rsidRPr="00DC2487">
          <w:rPr>
            <w:noProof/>
            <w:lang w:val="zh-CN"/>
          </w:rPr>
          <w:t>1</w:t>
        </w:r>
        <w:r>
          <w:fldChar w:fldCharType="end"/>
        </w:r>
      </w:p>
    </w:sdtContent>
  </w:sdt>
  <w:p w:rsidR="00E03137" w:rsidRDefault="00E031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37" w:rsidRDefault="00E031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F63" w:rsidRDefault="00117F63" w:rsidP="00E7294C">
      <w:r>
        <w:separator/>
      </w:r>
    </w:p>
  </w:footnote>
  <w:footnote w:type="continuationSeparator" w:id="0">
    <w:p w:rsidR="00117F63" w:rsidRDefault="00117F63" w:rsidP="00E7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37" w:rsidRDefault="00E031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37" w:rsidRDefault="00E0313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37" w:rsidRDefault="00E031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85"/>
    <w:rsid w:val="00040698"/>
    <w:rsid w:val="000B0B80"/>
    <w:rsid w:val="000B540C"/>
    <w:rsid w:val="000C5853"/>
    <w:rsid w:val="000D1B1E"/>
    <w:rsid w:val="000E1DB9"/>
    <w:rsid w:val="00111854"/>
    <w:rsid w:val="00117F63"/>
    <w:rsid w:val="00127C57"/>
    <w:rsid w:val="001349A9"/>
    <w:rsid w:val="00184A43"/>
    <w:rsid w:val="001B4827"/>
    <w:rsid w:val="001B48AA"/>
    <w:rsid w:val="001C6E55"/>
    <w:rsid w:val="001D3D2A"/>
    <w:rsid w:val="0020330B"/>
    <w:rsid w:val="00223485"/>
    <w:rsid w:val="002235DC"/>
    <w:rsid w:val="002501D3"/>
    <w:rsid w:val="0028509E"/>
    <w:rsid w:val="0029368C"/>
    <w:rsid w:val="002A05A7"/>
    <w:rsid w:val="002B5395"/>
    <w:rsid w:val="00322F95"/>
    <w:rsid w:val="00400709"/>
    <w:rsid w:val="0042784C"/>
    <w:rsid w:val="00454FF8"/>
    <w:rsid w:val="004B2A04"/>
    <w:rsid w:val="004C2E1C"/>
    <w:rsid w:val="004C4DBD"/>
    <w:rsid w:val="004D4447"/>
    <w:rsid w:val="005437B3"/>
    <w:rsid w:val="00551D61"/>
    <w:rsid w:val="00570F32"/>
    <w:rsid w:val="005713BD"/>
    <w:rsid w:val="00582A60"/>
    <w:rsid w:val="005A0F4A"/>
    <w:rsid w:val="006240C3"/>
    <w:rsid w:val="006246B6"/>
    <w:rsid w:val="00681E02"/>
    <w:rsid w:val="00692522"/>
    <w:rsid w:val="006D3826"/>
    <w:rsid w:val="006F1815"/>
    <w:rsid w:val="0071495D"/>
    <w:rsid w:val="00733DD8"/>
    <w:rsid w:val="007B575F"/>
    <w:rsid w:val="007C739D"/>
    <w:rsid w:val="007D4C8F"/>
    <w:rsid w:val="008A28C6"/>
    <w:rsid w:val="008C04DD"/>
    <w:rsid w:val="00900D31"/>
    <w:rsid w:val="0092020E"/>
    <w:rsid w:val="00920EFB"/>
    <w:rsid w:val="00951F77"/>
    <w:rsid w:val="009B18EC"/>
    <w:rsid w:val="00A00C02"/>
    <w:rsid w:val="00A04D02"/>
    <w:rsid w:val="00A16928"/>
    <w:rsid w:val="00A316A1"/>
    <w:rsid w:val="00A470D9"/>
    <w:rsid w:val="00A47518"/>
    <w:rsid w:val="00A533E2"/>
    <w:rsid w:val="00A53D53"/>
    <w:rsid w:val="00A83E02"/>
    <w:rsid w:val="00A87045"/>
    <w:rsid w:val="00A921C1"/>
    <w:rsid w:val="00AA78D2"/>
    <w:rsid w:val="00AB10CC"/>
    <w:rsid w:val="00AD5FA4"/>
    <w:rsid w:val="00AD7E93"/>
    <w:rsid w:val="00AE46D3"/>
    <w:rsid w:val="00B02F81"/>
    <w:rsid w:val="00B50236"/>
    <w:rsid w:val="00B624B5"/>
    <w:rsid w:val="00B63425"/>
    <w:rsid w:val="00B91A81"/>
    <w:rsid w:val="00B9606F"/>
    <w:rsid w:val="00BA7DC0"/>
    <w:rsid w:val="00BC6F0B"/>
    <w:rsid w:val="00BD5B94"/>
    <w:rsid w:val="00BE332D"/>
    <w:rsid w:val="00C00862"/>
    <w:rsid w:val="00C0688E"/>
    <w:rsid w:val="00C1319F"/>
    <w:rsid w:val="00C13D30"/>
    <w:rsid w:val="00C203D6"/>
    <w:rsid w:val="00C72F7F"/>
    <w:rsid w:val="00C94621"/>
    <w:rsid w:val="00CB5653"/>
    <w:rsid w:val="00CC0E04"/>
    <w:rsid w:val="00CD2127"/>
    <w:rsid w:val="00D16E9B"/>
    <w:rsid w:val="00D81D53"/>
    <w:rsid w:val="00D83EB2"/>
    <w:rsid w:val="00D93E64"/>
    <w:rsid w:val="00DA504C"/>
    <w:rsid w:val="00DC2487"/>
    <w:rsid w:val="00DC252A"/>
    <w:rsid w:val="00DF4F24"/>
    <w:rsid w:val="00E03137"/>
    <w:rsid w:val="00E23F96"/>
    <w:rsid w:val="00E46A48"/>
    <w:rsid w:val="00E7294C"/>
    <w:rsid w:val="00EE3E37"/>
    <w:rsid w:val="00EF067D"/>
    <w:rsid w:val="00EF6D21"/>
    <w:rsid w:val="00F229F0"/>
    <w:rsid w:val="00F37C0B"/>
    <w:rsid w:val="00F43244"/>
    <w:rsid w:val="00F52D14"/>
    <w:rsid w:val="00FE0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594C3-D5C6-47CA-9AFE-C8C6E4F6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21"/>
    <w:pPr>
      <w:widowControl w:val="0"/>
      <w:jc w:val="both"/>
    </w:pPr>
  </w:style>
  <w:style w:type="paragraph" w:styleId="1">
    <w:name w:val="heading 1"/>
    <w:basedOn w:val="a"/>
    <w:next w:val="a"/>
    <w:link w:val="1Char"/>
    <w:uiPriority w:val="9"/>
    <w:qFormat/>
    <w:rsid w:val="00EF6D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F6D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F6D2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F6D2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EF6D21"/>
    <w:pPr>
      <w:ind w:firstLineChars="200" w:firstLine="420"/>
    </w:pPr>
  </w:style>
  <w:style w:type="character" w:customStyle="1" w:styleId="1Char">
    <w:name w:val="标题 1 Char"/>
    <w:basedOn w:val="a0"/>
    <w:link w:val="1"/>
    <w:uiPriority w:val="9"/>
    <w:rsid w:val="00EF6D21"/>
    <w:rPr>
      <w:b/>
      <w:bCs/>
      <w:kern w:val="44"/>
      <w:sz w:val="44"/>
      <w:szCs w:val="44"/>
    </w:rPr>
  </w:style>
  <w:style w:type="character" w:customStyle="1" w:styleId="2Char">
    <w:name w:val="标题 2 Char"/>
    <w:basedOn w:val="a0"/>
    <w:link w:val="2"/>
    <w:uiPriority w:val="9"/>
    <w:rsid w:val="00EF6D2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F6D21"/>
    <w:rPr>
      <w:b/>
      <w:bCs/>
      <w:sz w:val="32"/>
      <w:szCs w:val="32"/>
    </w:rPr>
  </w:style>
  <w:style w:type="character" w:customStyle="1" w:styleId="4Char">
    <w:name w:val="标题 4 Char"/>
    <w:basedOn w:val="a0"/>
    <w:link w:val="4"/>
    <w:uiPriority w:val="9"/>
    <w:rsid w:val="00EF6D21"/>
    <w:rPr>
      <w:rFonts w:asciiTheme="majorHAnsi" w:eastAsiaTheme="majorEastAsia" w:hAnsiTheme="majorHAnsi" w:cstheme="majorBidi"/>
      <w:b/>
      <w:bCs/>
      <w:sz w:val="28"/>
      <w:szCs w:val="28"/>
    </w:rPr>
  </w:style>
  <w:style w:type="paragraph" w:styleId="a3">
    <w:name w:val="Normal (Web)"/>
    <w:basedOn w:val="a"/>
    <w:qFormat/>
    <w:rsid w:val="00EF6D21"/>
    <w:pPr>
      <w:spacing w:beforeAutospacing="1" w:afterAutospacing="1"/>
      <w:jc w:val="left"/>
    </w:pPr>
    <w:rPr>
      <w:rFonts w:cs="Times New Roman"/>
      <w:kern w:val="0"/>
      <w:sz w:val="24"/>
      <w:szCs w:val="24"/>
    </w:rPr>
  </w:style>
  <w:style w:type="paragraph" w:styleId="a4">
    <w:name w:val="List Paragraph"/>
    <w:basedOn w:val="a"/>
    <w:uiPriority w:val="34"/>
    <w:qFormat/>
    <w:rsid w:val="00EF6D21"/>
    <w:pPr>
      <w:ind w:firstLineChars="200" w:firstLine="420"/>
    </w:pPr>
  </w:style>
  <w:style w:type="paragraph" w:styleId="a5">
    <w:name w:val="header"/>
    <w:basedOn w:val="a"/>
    <w:link w:val="Char"/>
    <w:uiPriority w:val="99"/>
    <w:unhideWhenUsed/>
    <w:rsid w:val="00E72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7294C"/>
    <w:rPr>
      <w:sz w:val="18"/>
      <w:szCs w:val="18"/>
    </w:rPr>
  </w:style>
  <w:style w:type="paragraph" w:styleId="a6">
    <w:name w:val="footer"/>
    <w:basedOn w:val="a"/>
    <w:link w:val="Char0"/>
    <w:uiPriority w:val="99"/>
    <w:unhideWhenUsed/>
    <w:rsid w:val="00E7294C"/>
    <w:pPr>
      <w:tabs>
        <w:tab w:val="center" w:pos="4153"/>
        <w:tab w:val="right" w:pos="8306"/>
      </w:tabs>
      <w:snapToGrid w:val="0"/>
      <w:jc w:val="left"/>
    </w:pPr>
    <w:rPr>
      <w:sz w:val="18"/>
      <w:szCs w:val="18"/>
    </w:rPr>
  </w:style>
  <w:style w:type="character" w:customStyle="1" w:styleId="Char0">
    <w:name w:val="页脚 Char"/>
    <w:basedOn w:val="a0"/>
    <w:link w:val="a6"/>
    <w:uiPriority w:val="99"/>
    <w:rsid w:val="00E729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6266">
      <w:bodyDiv w:val="1"/>
      <w:marLeft w:val="0"/>
      <w:marRight w:val="0"/>
      <w:marTop w:val="0"/>
      <w:marBottom w:val="0"/>
      <w:divBdr>
        <w:top w:val="none" w:sz="0" w:space="0" w:color="auto"/>
        <w:left w:val="none" w:sz="0" w:space="0" w:color="auto"/>
        <w:bottom w:val="none" w:sz="0" w:space="0" w:color="auto"/>
        <w:right w:val="none" w:sz="0" w:space="0" w:color="auto"/>
      </w:divBdr>
    </w:div>
    <w:div w:id="7653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8</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126</cp:revision>
  <dcterms:created xsi:type="dcterms:W3CDTF">2017-11-02T05:34:00Z</dcterms:created>
  <dcterms:modified xsi:type="dcterms:W3CDTF">2018-04-02T01:29:00Z</dcterms:modified>
</cp:coreProperties>
</file>