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金华银行嘉兴分行招聘岗位表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</w:t>
      </w:r>
    </w:p>
    <w:tbl>
      <w:tblPr>
        <w:tblW w:w="8333" w:type="dxa"/>
        <w:tblCellSpacing w:w="7" w:type="dxa"/>
        <w:tblInd w:w="0" w:type="dxa"/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715"/>
        <w:gridCol w:w="1273"/>
        <w:gridCol w:w="44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部门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1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4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业务部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负责人</w:t>
            </w:r>
          </w:p>
        </w:tc>
        <w:tc>
          <w:tcPr>
            <w:tcW w:w="1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1-2名</w:t>
            </w:r>
          </w:p>
        </w:tc>
        <w:tc>
          <w:tcPr>
            <w:tcW w:w="4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1、本科及以上学历，年龄40周岁及以下；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2、3年以上商业银行业务营销经验及管理相关工作经历；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3、熟悉商业银行各类业务产品和业务流程，具有一定的商业银行信贷业务知识及实践经验，熟悉嘉兴地区市场情况；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4、具有较强的市场开拓能力、沟通协调能力和客户服务意识。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业务部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客户经理</w:t>
            </w:r>
          </w:p>
        </w:tc>
        <w:tc>
          <w:tcPr>
            <w:tcW w:w="1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若干名</w:t>
            </w:r>
          </w:p>
        </w:tc>
        <w:tc>
          <w:tcPr>
            <w:tcW w:w="4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1、全日制大专及以上学历，年龄35周岁及以下；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2、具有较强的沟通能力和团队协作精神；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3、具有较强的市场开拓能力和客户服务意识；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4、有金融工作经验者可适当放宽条件。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办公室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人事文秘岗</w:t>
            </w:r>
          </w:p>
        </w:tc>
        <w:tc>
          <w:tcPr>
            <w:tcW w:w="1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1名</w:t>
            </w:r>
          </w:p>
        </w:tc>
        <w:tc>
          <w:tcPr>
            <w:tcW w:w="4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1、全日制本科及以上学历，年龄35周岁及以下；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2、2年以上商业银行或大中型企业人力资源管理工作经历；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3、熟悉国家及当地的劳动法规、人事政策和商业银行公文办公知识及流程，了解和掌握商业银行基本业务；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4、具有较强的语言表达、沟通协调能力和文字写作能力，能够熟练使用计算机。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风险管理部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风险（合规）管理岗</w:t>
            </w:r>
          </w:p>
        </w:tc>
        <w:tc>
          <w:tcPr>
            <w:tcW w:w="1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2-3名</w:t>
            </w:r>
          </w:p>
        </w:tc>
        <w:tc>
          <w:tcPr>
            <w:tcW w:w="4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1、全日制本科及以上学历，年龄35周岁及以下；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2、5年以上商业银行相关工作经历；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3、熟悉法律法规和商业银行相关政策制度和授信业务；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4、具有较强的风险判断和管理能力、沟通和协调能力。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营业部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营业经理（主办会计）</w:t>
            </w:r>
          </w:p>
        </w:tc>
        <w:tc>
          <w:tcPr>
            <w:tcW w:w="1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1名</w:t>
            </w:r>
          </w:p>
        </w:tc>
        <w:tc>
          <w:tcPr>
            <w:tcW w:w="4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1、全日制本科及以上学历，会计、财务相关专业毕业,年龄30周岁及以下；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2、3年以上商业银行会计核算或营业部工作经历；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3、熟练掌握国家财经法规和银行各项规章制度及营业部各项结算业务；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4、工作细致耐心，具有较强的沟通协调能力。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营业部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综合柜员</w:t>
            </w:r>
          </w:p>
        </w:tc>
        <w:tc>
          <w:tcPr>
            <w:tcW w:w="1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5名</w:t>
            </w:r>
          </w:p>
        </w:tc>
        <w:tc>
          <w:tcPr>
            <w:tcW w:w="4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1、经济、财会、工商管理类等相关专业全日制大专及以上学历，年龄25周岁及以下；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2、仪表端庄，富有亲和力，具有较好的语言表达能力和较强的服务意识；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lang w:val="en-US" w:eastAsia="zh-CN" w:bidi="ar"/>
              </w:rPr>
              <w:t>3、硕士或有银行工作经验者年龄可适当放宽至30周岁。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C0BDF"/>
    <w:rsid w:val="10DC0B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2018-06-01T07:41:00Z</dcterms:created>
  <dc:creator>ASUS</dc:creator>
  <cp:lastModifiedBy>ASUS</cp:lastModifiedBy>
  <dcterms:modified xsi:type="dcterms:W3CDTF">2018-06-01T07:41:06Z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