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5" w:lineRule="atLeast"/>
        <w:jc w:val="left"/>
      </w:pPr>
      <w:bookmarkStart w:id="0" w:name="_GoBack"/>
      <w:bookmarkEnd w:id="0"/>
      <w:r>
        <w:rPr>
          <w:sz w:val="15"/>
          <w:szCs w:val="15"/>
        </w:rPr>
        <w:t>体能测评合格标准如下：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jc w:val="left"/>
      </w:pPr>
      <w:r>
        <w:rPr>
          <w:sz w:val="15"/>
          <w:szCs w:val="15"/>
        </w:rPr>
        <w:t>（一）男子组</w:t>
      </w:r>
    </w:p>
    <w:tbl>
      <w:tblPr>
        <w:tblStyle w:val="6"/>
        <w:tblW w:w="6891" w:type="dxa"/>
        <w:jc w:val="center"/>
        <w:tblCellSpacing w:w="7" w:type="dxa"/>
        <w:tblInd w:w="7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5"/>
        <w:gridCol w:w="44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7" w:type="dxa"/>
          <w:jc w:val="center"/>
        </w:trPr>
        <w:tc>
          <w:tcPr>
            <w:tcW w:w="24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项 目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标　　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4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10米×4往返跑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4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1000米跑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4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纵跳摸高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5" w:lineRule="atLeast"/>
        <w:jc w:val="left"/>
      </w:pPr>
      <w:r>
        <w:rPr>
          <w:sz w:val="15"/>
          <w:szCs w:val="15"/>
        </w:rPr>
        <w:t>（二）女子组</w:t>
      </w:r>
    </w:p>
    <w:tbl>
      <w:tblPr>
        <w:tblStyle w:val="6"/>
        <w:tblW w:w="6891" w:type="dxa"/>
        <w:jc w:val="center"/>
        <w:tblCellSpacing w:w="7" w:type="dxa"/>
        <w:tblInd w:w="7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45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7" w:type="dxa"/>
          <w:jc w:val="center"/>
        </w:trPr>
        <w:tc>
          <w:tcPr>
            <w:tcW w:w="2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项 目</w:t>
            </w:r>
          </w:p>
        </w:tc>
        <w:tc>
          <w:tcPr>
            <w:tcW w:w="4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标    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10米X4往返跑</w:t>
            </w:r>
          </w:p>
        </w:tc>
        <w:tc>
          <w:tcPr>
            <w:tcW w:w="4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≤14″1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800米跑</w:t>
            </w:r>
          </w:p>
        </w:tc>
        <w:tc>
          <w:tcPr>
            <w:tcW w:w="4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≤4′20″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2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</w:rPr>
              <w:t>纵跳摸高</w:t>
            </w:r>
          </w:p>
        </w:tc>
        <w:tc>
          <w:tcPr>
            <w:tcW w:w="457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15"/>
                <w:szCs w:val="15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8715A"/>
    <w:rsid w:val="3D08715A"/>
    <w:rsid w:val="642C7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  <w:style w:type="character" w:customStyle="1" w:styleId="7">
    <w:name w:val="curr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2018-06-08T06:20:00Z</dcterms:created>
  <dc:creator>ASUS</dc:creator>
  <cp:lastModifiedBy>xuran</cp:lastModifiedBy>
  <dcterms:modified xsi:type="dcterms:W3CDTF">2018-06-12T11:56:37Z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